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18B34" w14:textId="77777777" w:rsidR="005E3BA7" w:rsidRDefault="005E3BA7" w:rsidP="009B5ACF">
      <w:pPr>
        <w:spacing w:line="240" w:lineRule="auto"/>
      </w:pPr>
      <w:r w:rsidRPr="009C4D94">
        <w:t>Zawarta w dniu Warszawie (</w:t>
      </w:r>
      <w:r w:rsidR="00FC5128">
        <w:t>„</w:t>
      </w:r>
      <w:r w:rsidRPr="00FC5128">
        <w:rPr>
          <w:b/>
        </w:rPr>
        <w:t>Umow</w:t>
      </w:r>
      <w:r w:rsidR="00C11835">
        <w:rPr>
          <w:b/>
        </w:rPr>
        <w:t>a</w:t>
      </w:r>
      <w:r w:rsidR="00FC5128">
        <w:t>”</w:t>
      </w:r>
      <w:r w:rsidRPr="009C4D94">
        <w:t>) pomiędzy:</w:t>
      </w:r>
    </w:p>
    <w:p w14:paraId="61564765" w14:textId="77777777" w:rsidR="00777038" w:rsidRPr="00777038" w:rsidRDefault="00451E9E" w:rsidP="009B5ACF">
      <w:pPr>
        <w:spacing w:line="240" w:lineRule="auto"/>
      </w:pPr>
      <w:r>
        <w:rPr>
          <w:b/>
        </w:rPr>
        <w:t xml:space="preserve">ORLEN Termika </w:t>
      </w:r>
      <w:r w:rsidR="00777038" w:rsidRPr="00777038">
        <w:rPr>
          <w:b/>
        </w:rPr>
        <w:t>Spółka Akcyjna</w:t>
      </w:r>
      <w:r w:rsidR="00777038" w:rsidRPr="00777038">
        <w:t xml:space="preserve"> z siedzibą w Warszawie, ul. Modlińska 15, 03-216 Warszawa, kapitał zakładowy 1 740 324 950 zł wpłacony w całości, wpisaną do rejestru przedsiębiorców Krajowego Rejestru Sądowego prowadzonego przez Sąd Rejonowy dla m.st. Warszawy w Warszawie, </w:t>
      </w:r>
      <w:r w:rsidR="00C11835" w:rsidRPr="00777038">
        <w:t>XI</w:t>
      </w:r>
      <w:r w:rsidR="00C11835">
        <w:t xml:space="preserve">V </w:t>
      </w:r>
      <w:r w:rsidR="00777038" w:rsidRPr="00777038">
        <w:t xml:space="preserve">Wydział Gospodarczy Krajowego Rejestru Sądowego pod nr KRS 0000025667; NIP 525-000-06-30; REGON 010381709, </w:t>
      </w:r>
      <w:r w:rsidR="00F76CC7">
        <w:t>reprezentowaną przez osoby prawidłowo umocowane, podpisujące Umowę kwalifikowanym podpisem elektronicznym,</w:t>
      </w:r>
    </w:p>
    <w:p w14:paraId="45FDD10C" w14:textId="77777777" w:rsidR="00777038" w:rsidRPr="00777038" w:rsidRDefault="00777038" w:rsidP="009B5ACF">
      <w:pPr>
        <w:spacing w:line="240" w:lineRule="auto"/>
      </w:pPr>
      <w:r w:rsidRPr="00777038">
        <w:t>zwaną dalej „</w:t>
      </w:r>
      <w:r w:rsidRPr="00777038">
        <w:rPr>
          <w:b/>
        </w:rPr>
        <w:t>Zamawiającym</w:t>
      </w:r>
      <w:r w:rsidRPr="00777038">
        <w:t xml:space="preserve">” </w:t>
      </w:r>
    </w:p>
    <w:p w14:paraId="35498DA8" w14:textId="77777777" w:rsidR="00451E9E" w:rsidRDefault="00451E9E" w:rsidP="009B5ACF">
      <w:pPr>
        <w:spacing w:line="240" w:lineRule="auto"/>
      </w:pPr>
      <w:r>
        <w:t xml:space="preserve">a </w:t>
      </w:r>
    </w:p>
    <w:p w14:paraId="61CC26C4" w14:textId="77777777" w:rsidR="00451E9E" w:rsidRDefault="00451E9E" w:rsidP="009B5ACF">
      <w:pPr>
        <w:spacing w:line="240" w:lineRule="auto"/>
      </w:pPr>
      <w:r>
        <w:t>Spółka Akcyjna</w:t>
      </w:r>
    </w:p>
    <w:p w14:paraId="6FF82B01" w14:textId="77777777" w:rsidR="00451E9E" w:rsidRDefault="00451E9E" w:rsidP="009B5ACF">
      <w:pPr>
        <w:spacing w:line="240" w:lineRule="auto"/>
      </w:pPr>
      <w:r>
        <w:t>…………………….. Spółka Akcyjna z siedzibą w ………………, ul. …………….., 00-000 …………………, kapitał zakładowy w wysokości ……………………. zł wpłacony w kwocie ……………</w:t>
      </w:r>
      <w:proofErr w:type="gramStart"/>
      <w:r>
        <w:t>……../</w:t>
      </w:r>
      <w:proofErr w:type="gramEnd"/>
      <w:r>
        <w:t xml:space="preserve"> w całości, wpisaną do rejestru przedsiębiorców Krajowego Rejestru Sądowego prowadzonego przez Sąd Rejonowy …………….w ………….., ……. Wydział Gospodarczy Krajowego Rejestru Sądowego pod nr KRS ………., NIP: …….……….……………………, REGON: …………, reprezentowaną przez osoby prawidłowo umocowane, podpisujące Umowę kwalifikowanym podpisem elektronicznym / reprezentowaną przez:</w:t>
      </w:r>
    </w:p>
    <w:p w14:paraId="1E96C498" w14:textId="77777777" w:rsidR="00451E9E" w:rsidRDefault="00451E9E" w:rsidP="009B5ACF">
      <w:pPr>
        <w:spacing w:line="240" w:lineRule="auto"/>
      </w:pPr>
      <w:r>
        <w:t>............................................................................................................</w:t>
      </w:r>
    </w:p>
    <w:p w14:paraId="1900BF2E" w14:textId="77777777" w:rsidR="00451E9E" w:rsidRDefault="00451E9E" w:rsidP="009B5ACF">
      <w:pPr>
        <w:spacing w:line="240" w:lineRule="auto"/>
      </w:pPr>
      <w:r>
        <w:t>............................................................................................................</w:t>
      </w:r>
    </w:p>
    <w:p w14:paraId="4CB317E2" w14:textId="77777777" w:rsidR="00451E9E" w:rsidRDefault="00451E9E" w:rsidP="009B5ACF">
      <w:pPr>
        <w:spacing w:line="240" w:lineRule="auto"/>
      </w:pPr>
      <w:r>
        <w:t>zwaną dalej „Wykonawcą”.</w:t>
      </w:r>
    </w:p>
    <w:p w14:paraId="0DA82095" w14:textId="77777777" w:rsidR="00451E9E" w:rsidRDefault="00451E9E" w:rsidP="009B5ACF">
      <w:pPr>
        <w:spacing w:line="240" w:lineRule="auto"/>
      </w:pPr>
    </w:p>
    <w:p w14:paraId="05F6A1B0" w14:textId="77777777" w:rsidR="00451E9E" w:rsidRDefault="00451E9E" w:rsidP="009B5ACF">
      <w:pPr>
        <w:spacing w:line="240" w:lineRule="auto"/>
      </w:pPr>
      <w:r>
        <w:t xml:space="preserve">Spółka z ograniczoną odpowiedzialnością </w:t>
      </w:r>
    </w:p>
    <w:p w14:paraId="61A5A132" w14:textId="77777777" w:rsidR="00451E9E" w:rsidRDefault="00451E9E" w:rsidP="009B5ACF">
      <w:pPr>
        <w:spacing w:line="240" w:lineRule="auto"/>
      </w:pPr>
      <w:r>
        <w:t>…………………….. spółka z ograniczoną odpowiedzialnością z siedzibą w ………………, ul. …………….., 00-000 …………………, kapitał zakładowy w wysokości ……………………. zł, wpisaną do rejestru przedsiębiorców Krajowego Rejestru Sądowego prowadzonego przez Sąd Rejonowy ……………. w ………….., ……Wydział Gospodarczy Krajowego Rejestru Sądowego pod nr KRS ………., NIP: …….……….……………………, REGON: …………, reprezentowaną przez osoby prawidłowo umocowane, podpisujące Umowę kwalifikowanym podpisem elektronicznym / reprezentowaną przez:</w:t>
      </w:r>
    </w:p>
    <w:p w14:paraId="2A25E736" w14:textId="77777777" w:rsidR="00451E9E" w:rsidRDefault="00451E9E" w:rsidP="009B5ACF">
      <w:pPr>
        <w:spacing w:line="240" w:lineRule="auto"/>
      </w:pPr>
      <w:r>
        <w:t>............................................................................................................</w:t>
      </w:r>
    </w:p>
    <w:p w14:paraId="0B23D99D" w14:textId="77777777" w:rsidR="00451E9E" w:rsidRDefault="00451E9E" w:rsidP="009B5ACF">
      <w:pPr>
        <w:spacing w:line="240" w:lineRule="auto"/>
      </w:pPr>
      <w:r>
        <w:t>............................................................................................................</w:t>
      </w:r>
    </w:p>
    <w:p w14:paraId="79600B16" w14:textId="77777777" w:rsidR="00451E9E" w:rsidRDefault="00451E9E" w:rsidP="009B5ACF">
      <w:pPr>
        <w:spacing w:line="240" w:lineRule="auto"/>
      </w:pPr>
      <w:r>
        <w:t>zwaną dalej „Wykonawcą”.</w:t>
      </w:r>
    </w:p>
    <w:p w14:paraId="74964DE4" w14:textId="77777777" w:rsidR="00451E9E" w:rsidRDefault="00451E9E" w:rsidP="009B5ACF">
      <w:pPr>
        <w:spacing w:line="240" w:lineRule="auto"/>
      </w:pPr>
    </w:p>
    <w:p w14:paraId="45370A41" w14:textId="77777777" w:rsidR="00451E9E" w:rsidRDefault="00451E9E" w:rsidP="009B5ACF">
      <w:pPr>
        <w:spacing w:line="240" w:lineRule="auto"/>
      </w:pPr>
      <w:r>
        <w:t>Spółka komandytowa (sp. z o.o.)</w:t>
      </w:r>
    </w:p>
    <w:p w14:paraId="6B914524" w14:textId="77777777" w:rsidR="00451E9E" w:rsidRDefault="00451E9E" w:rsidP="009B5ACF">
      <w:pPr>
        <w:spacing w:line="240" w:lineRule="auto"/>
      </w:pPr>
      <w:r>
        <w:t>………………… spółka z ograniczoną odpowiedzialnością spółka komandytowa z siedzibą w ……………………., ul. ……………, 00-000 ………………, wpisaną do rejestru przedsiębiorców Krajowego Rejestru Sądowego prowadzonego przez Sąd Rejonowy ……………. w ……………….., … Wydział Gospodarczy Krajowego Rejestru Sądowego pod nr KRS ………………., NIP: …….…….…………………….; REGON: ………………, reprezentowaną przez komplementariusza …………………. spółka z ograniczoną odpowiedzialnością z siedzibą w ………………., ul. ……………, 00-000 ………………, kapitał zakładowy w wysokości ……………. zł, wpisana do rejestru przedsiębiorców Krajowego Rejestru Sądowego prowadzonego przez Sąd Rejonowy ……………. w ……………….., …… Wydział Gospodarczy Krajowego Rejestru Sądowego pod nr KRS ………………., NIP: ……….., REGON: ………………, reprezentowaną przez osoby prawidłowo umocowane, podpisujące Umowę kwalifikowanym podpisem elektronicznym / reprezentowanego przez:</w:t>
      </w:r>
    </w:p>
    <w:p w14:paraId="3F1654A3" w14:textId="77777777" w:rsidR="00451E9E" w:rsidRDefault="00451E9E" w:rsidP="009B5ACF">
      <w:pPr>
        <w:spacing w:line="240" w:lineRule="auto"/>
      </w:pPr>
      <w:r>
        <w:t>............................................................................................................</w:t>
      </w:r>
    </w:p>
    <w:p w14:paraId="56B9D40B" w14:textId="77777777" w:rsidR="00451E9E" w:rsidRDefault="00451E9E" w:rsidP="009B5ACF">
      <w:pPr>
        <w:spacing w:line="240" w:lineRule="auto"/>
      </w:pPr>
      <w:r>
        <w:t>............................................................................................................</w:t>
      </w:r>
    </w:p>
    <w:p w14:paraId="32089A3D" w14:textId="77777777" w:rsidR="00451E9E" w:rsidRDefault="00451E9E" w:rsidP="009B5ACF">
      <w:pPr>
        <w:spacing w:line="240" w:lineRule="auto"/>
      </w:pPr>
      <w:r>
        <w:t>zwaną dalej „Wykonawcą”.</w:t>
      </w:r>
      <w:r>
        <w:tab/>
      </w:r>
    </w:p>
    <w:p w14:paraId="0F11F3C0" w14:textId="77777777" w:rsidR="00451E9E" w:rsidRDefault="00451E9E" w:rsidP="009B5ACF">
      <w:pPr>
        <w:spacing w:line="240" w:lineRule="auto"/>
      </w:pPr>
    </w:p>
    <w:p w14:paraId="3EC0BB35" w14:textId="77777777" w:rsidR="00451E9E" w:rsidRDefault="00451E9E" w:rsidP="009B5ACF">
      <w:pPr>
        <w:spacing w:line="240" w:lineRule="auto"/>
      </w:pPr>
      <w:r>
        <w:t>Osoba fizyczna</w:t>
      </w:r>
    </w:p>
    <w:p w14:paraId="02DAAB69" w14:textId="77777777" w:rsidR="00451E9E" w:rsidRDefault="00451E9E" w:rsidP="009B5ACF">
      <w:pPr>
        <w:spacing w:line="240" w:lineRule="auto"/>
      </w:pPr>
      <w:r>
        <w:t xml:space="preserve">………………………. (imię nazwisko) prowadzącą(ym) działalność gospodarczą pod firmą …………………………… (wraz z imieniem i nazwiskiem jak w CEIDG), stałe miejsce wykonywania działalności gospodarczej: ul. …………….., 00-000 …………………, wpisaną(ym) do Centralnej Ewidencji i Informacji o Działalności Gospodarczej, </w:t>
      </w:r>
      <w:proofErr w:type="gramStart"/>
      <w:r>
        <w:t>NIP: .…</w:t>
      </w:r>
      <w:proofErr w:type="gramEnd"/>
      <w:r>
        <w:t xml:space="preserve">……………………………REGON: ……………………., reprezentowaną(ego) przez ………………………….…… / działającą(ego) osobiście, </w:t>
      </w:r>
    </w:p>
    <w:p w14:paraId="19EE95BE" w14:textId="77777777" w:rsidR="00451E9E" w:rsidRDefault="00451E9E" w:rsidP="009B5ACF">
      <w:pPr>
        <w:spacing w:line="240" w:lineRule="auto"/>
      </w:pPr>
      <w:r>
        <w:t>zwanego/zwaną dalej „Wykonawcą”.</w:t>
      </w:r>
    </w:p>
    <w:p w14:paraId="70F34F26" w14:textId="77777777" w:rsidR="00451E9E" w:rsidRDefault="00451E9E" w:rsidP="009B5ACF">
      <w:pPr>
        <w:spacing w:line="240" w:lineRule="auto"/>
      </w:pPr>
    </w:p>
    <w:p w14:paraId="41304D54" w14:textId="77777777" w:rsidR="00451E9E" w:rsidRDefault="00451E9E" w:rsidP="009B5ACF">
      <w:pPr>
        <w:spacing w:line="240" w:lineRule="auto"/>
      </w:pPr>
      <w:r>
        <w:t>Spółka cywilna</w:t>
      </w:r>
    </w:p>
    <w:p w14:paraId="75137856" w14:textId="77777777" w:rsidR="00451E9E" w:rsidRDefault="00451E9E" w:rsidP="009B5ACF">
      <w:pPr>
        <w:spacing w:line="240" w:lineRule="auto"/>
      </w:pPr>
      <w:r>
        <w:t xml:space="preserve">………………………. (imię nazwisko) prowadzącą(ym) działalność gospodarczą pod firmą …………………………… (wraz z imieniem i nazwiskiem jak w CEIDG), stałe miejsce wykonywania działalności gospodarczej: ul. …………….., 00-000 …………………, wpisaną(ym) do Centralnej Ewidencji i Informacji o Działalności Gospodarczej, </w:t>
      </w:r>
      <w:proofErr w:type="gramStart"/>
      <w:r>
        <w:t>NIP: .…</w:t>
      </w:r>
      <w:proofErr w:type="gramEnd"/>
      <w:r>
        <w:t>……………………………, REGON: …………………….,</w:t>
      </w:r>
    </w:p>
    <w:p w14:paraId="06FC7FDE" w14:textId="77777777" w:rsidR="00451E9E" w:rsidRDefault="00451E9E" w:rsidP="009B5ACF">
      <w:pPr>
        <w:spacing w:line="240" w:lineRule="auto"/>
      </w:pPr>
      <w:r>
        <w:t xml:space="preserve">i </w:t>
      </w:r>
    </w:p>
    <w:p w14:paraId="1FC22E9C" w14:textId="77777777" w:rsidR="00451E9E" w:rsidRDefault="00451E9E" w:rsidP="009B5ACF">
      <w:pPr>
        <w:spacing w:line="240" w:lineRule="auto"/>
      </w:pPr>
      <w:r>
        <w:t xml:space="preserve">……………………. (imię nazwisko) prowadzącą(ym) działalność gospodarczą pod firmą …………………………… (wraz z imieniem i nazwiskiem jak w CEIDG), stałe miejsce wykonywania działalności gospodarczej: ul. …………….., 00-000 …………………, wpisaną(ym) do Centralnej Ewidencji i Informacji o Działalności Gospodarczej, </w:t>
      </w:r>
      <w:proofErr w:type="gramStart"/>
      <w:r>
        <w:t>NIP: .…</w:t>
      </w:r>
      <w:proofErr w:type="gramEnd"/>
      <w:r>
        <w:t>……………………………, REGON: …………………….,</w:t>
      </w:r>
    </w:p>
    <w:p w14:paraId="7782CAAB" w14:textId="77777777" w:rsidR="00451E9E" w:rsidRDefault="00451E9E" w:rsidP="009B5ACF">
      <w:pPr>
        <w:spacing w:line="240" w:lineRule="auto"/>
      </w:pPr>
    </w:p>
    <w:p w14:paraId="6FA60492" w14:textId="77777777" w:rsidR="00451E9E" w:rsidRDefault="00451E9E" w:rsidP="009B5ACF">
      <w:pPr>
        <w:spacing w:line="240" w:lineRule="auto"/>
      </w:pPr>
      <w:r>
        <w:t>prowadzącymi wspólnie działalność gospodarczą w formie spółki cywilnej pod nazwą……………………. s.c. (imiona i nazwiska wspólników), ul. …………………, 00-000 …………………, NIP: ………….., REGON: ………………, reprezentowanymi przez ………………/ działającymi osobiście:</w:t>
      </w:r>
    </w:p>
    <w:p w14:paraId="4F0A3805" w14:textId="77777777" w:rsidR="00451E9E" w:rsidRDefault="00451E9E" w:rsidP="009B5ACF">
      <w:pPr>
        <w:spacing w:line="240" w:lineRule="auto"/>
      </w:pPr>
      <w:r>
        <w:t>............................................................................................................</w:t>
      </w:r>
    </w:p>
    <w:p w14:paraId="5613EFB5" w14:textId="77777777" w:rsidR="00451E9E" w:rsidRDefault="00451E9E" w:rsidP="009B5ACF">
      <w:pPr>
        <w:spacing w:line="240" w:lineRule="auto"/>
      </w:pPr>
      <w:r>
        <w:t>...........................................................................................................</w:t>
      </w:r>
    </w:p>
    <w:p w14:paraId="55DFCF11" w14:textId="77777777" w:rsidR="00451E9E" w:rsidRDefault="00451E9E" w:rsidP="009B5ACF">
      <w:pPr>
        <w:spacing w:line="240" w:lineRule="auto"/>
      </w:pPr>
      <w:r>
        <w:t>zwanymi dalej łącznie „Wykonawcą”.</w:t>
      </w:r>
    </w:p>
    <w:p w14:paraId="061790A0" w14:textId="77777777" w:rsidR="00451E9E" w:rsidRDefault="00451E9E" w:rsidP="009B5ACF">
      <w:pPr>
        <w:spacing w:line="240" w:lineRule="auto"/>
      </w:pPr>
    </w:p>
    <w:p w14:paraId="51140E9C" w14:textId="77777777" w:rsidR="00B334CB" w:rsidRDefault="00451E9E" w:rsidP="009B5ACF">
      <w:pPr>
        <w:spacing w:line="240" w:lineRule="auto"/>
      </w:pPr>
      <w:r>
        <w:t>Zamawiający oraz Wykonawca zwani będą dalej łącznie „</w:t>
      </w:r>
      <w:r w:rsidRPr="00C80275">
        <w:rPr>
          <w:b/>
          <w:bCs/>
        </w:rPr>
        <w:t>Stronami</w:t>
      </w:r>
      <w:r>
        <w:t>”, a każdy z osobna „</w:t>
      </w:r>
      <w:r w:rsidRPr="00C80275">
        <w:rPr>
          <w:b/>
          <w:bCs/>
        </w:rPr>
        <w:t>Stroną</w:t>
      </w:r>
      <w:r>
        <w:t>”.</w:t>
      </w:r>
    </w:p>
    <w:p w14:paraId="09815144" w14:textId="77777777" w:rsidR="00DC03F9" w:rsidRPr="00A77BAF" w:rsidRDefault="003F57D0" w:rsidP="009B5ACF">
      <w:pPr>
        <w:pStyle w:val="Nagwek1"/>
        <w:numPr>
          <w:ilvl w:val="0"/>
          <w:numId w:val="2"/>
        </w:numPr>
        <w:tabs>
          <w:tab w:val="num" w:pos="546"/>
        </w:tabs>
        <w:spacing w:before="120" w:line="240" w:lineRule="auto"/>
        <w:ind w:left="567" w:hanging="567"/>
        <w:rPr>
          <w:rFonts w:cs="Arial"/>
        </w:rPr>
      </w:pPr>
      <w:bookmarkStart w:id="0" w:name="_Toc478731221"/>
      <w:r w:rsidRPr="00BB188D">
        <w:rPr>
          <w:rFonts w:cs="Arial"/>
        </w:rPr>
        <w:t xml:space="preserve">Przedmiot </w:t>
      </w:r>
      <w:r w:rsidR="00CB100F" w:rsidRPr="00BB188D">
        <w:rPr>
          <w:rFonts w:cs="Arial"/>
        </w:rPr>
        <w:t>umowy</w:t>
      </w:r>
      <w:bookmarkStart w:id="1" w:name="_Toc470795421"/>
      <w:bookmarkStart w:id="2" w:name="_Toc478731222"/>
      <w:bookmarkEnd w:id="0"/>
    </w:p>
    <w:p w14:paraId="411741F8" w14:textId="77777777" w:rsidR="00F7696E" w:rsidRPr="00125451" w:rsidRDefault="009311F7" w:rsidP="009B5ACF">
      <w:pPr>
        <w:pStyle w:val="Akapitzlist"/>
        <w:numPr>
          <w:ilvl w:val="0"/>
          <w:numId w:val="8"/>
        </w:numPr>
        <w:spacing w:line="240" w:lineRule="auto"/>
        <w:ind w:left="567" w:hanging="425"/>
      </w:pPr>
      <w:r w:rsidRPr="00125451">
        <w:t>Przedmiotem</w:t>
      </w:r>
      <w:r w:rsidR="00B4657C" w:rsidRPr="00125451">
        <w:t xml:space="preserve"> </w:t>
      </w:r>
      <w:r w:rsidR="005C5A43" w:rsidRPr="00125451">
        <w:t>U</w:t>
      </w:r>
      <w:r w:rsidRPr="00125451">
        <w:t xml:space="preserve">mowy jest </w:t>
      </w:r>
      <w:r w:rsidR="001F4A4C" w:rsidRPr="00125451">
        <w:t xml:space="preserve">kompleksowe </w:t>
      </w:r>
      <w:r w:rsidRPr="00125451">
        <w:t>wykonanie przez Wykonawcę na rzecz Zamawiającego</w:t>
      </w:r>
      <w:r w:rsidR="001F4A4C" w:rsidRPr="00125451">
        <w:t xml:space="preserve"> </w:t>
      </w:r>
      <w:r w:rsidR="009C7305" w:rsidRPr="00125451">
        <w:rPr>
          <w:b/>
        </w:rPr>
        <w:t xml:space="preserve">modernizacji </w:t>
      </w:r>
      <w:r w:rsidR="009C7305">
        <w:rPr>
          <w:b/>
        </w:rPr>
        <w:t xml:space="preserve">oświetlenia zewnętrznego </w:t>
      </w:r>
      <w:bookmarkStart w:id="3" w:name="_Hlk192058053"/>
      <w:r w:rsidR="009C7305">
        <w:rPr>
          <w:b/>
        </w:rPr>
        <w:t xml:space="preserve">Elektrofiltrów </w:t>
      </w:r>
      <w:r w:rsidR="009C7305" w:rsidRPr="00EE7170">
        <w:rPr>
          <w:b/>
        </w:rPr>
        <w:t>kotłów K</w:t>
      </w:r>
      <w:r w:rsidR="009C7305">
        <w:rPr>
          <w:b/>
        </w:rPr>
        <w:t>-</w:t>
      </w:r>
      <w:r w:rsidR="009C7305" w:rsidRPr="00EE7170">
        <w:rPr>
          <w:b/>
        </w:rPr>
        <w:t xml:space="preserve">1,3,4,5,6,7,10,14,15,16 oraz Filtra Workowego </w:t>
      </w:r>
      <w:r w:rsidR="009C7305">
        <w:rPr>
          <w:b/>
        </w:rPr>
        <w:t xml:space="preserve">K-2 </w:t>
      </w:r>
      <w:bookmarkEnd w:id="3"/>
      <w:r w:rsidR="009C7305" w:rsidRPr="00125451">
        <w:rPr>
          <w:b/>
        </w:rPr>
        <w:t xml:space="preserve">w Elektrociepłowni </w:t>
      </w:r>
      <w:r w:rsidR="009C7305">
        <w:rPr>
          <w:b/>
        </w:rPr>
        <w:t>Siekierki</w:t>
      </w:r>
      <w:r w:rsidR="009C7305" w:rsidRPr="00125451">
        <w:rPr>
          <w:b/>
        </w:rPr>
        <w:t xml:space="preserve"> w Warszawie</w:t>
      </w:r>
      <w:r w:rsidR="00451E9E" w:rsidRPr="00451E9E">
        <w:rPr>
          <w:b/>
        </w:rPr>
        <w:t xml:space="preserve"> </w:t>
      </w:r>
      <w:r w:rsidR="004D0494" w:rsidRPr="00125451">
        <w:t>(dalej jako</w:t>
      </w:r>
      <w:r w:rsidR="004D0494" w:rsidRPr="00125451">
        <w:rPr>
          <w:b/>
        </w:rPr>
        <w:t xml:space="preserve"> </w:t>
      </w:r>
      <w:r w:rsidR="004D0494" w:rsidRPr="00125451">
        <w:t>„</w:t>
      </w:r>
      <w:r w:rsidR="004D0494" w:rsidRPr="00125451">
        <w:rPr>
          <w:b/>
        </w:rPr>
        <w:t>Obiekt</w:t>
      </w:r>
      <w:r w:rsidR="00BC6A7B" w:rsidRPr="00125451">
        <w:rPr>
          <w:b/>
        </w:rPr>
        <w:t>y</w:t>
      </w:r>
      <w:r w:rsidR="004D0494" w:rsidRPr="00125451">
        <w:t xml:space="preserve">”), </w:t>
      </w:r>
      <w:bookmarkEnd w:id="1"/>
      <w:r w:rsidR="007A5490" w:rsidRPr="00125451">
        <w:t xml:space="preserve">w formule „pod klucz”, zgodnie z opracowaną przez Wykonawcę i zaakceptowaną przez Zamawiającego dokumentacją techniczną oraz spełniającej wymagania techniczne dla dostarczanych urządzeń i elementów </w:t>
      </w:r>
      <w:r w:rsidR="00447B1B" w:rsidRPr="00F476A2">
        <w:t>Obiekt</w:t>
      </w:r>
      <w:r w:rsidR="007F1CA7" w:rsidRPr="00F476A2">
        <w:t>ów</w:t>
      </w:r>
      <w:r w:rsidR="00714B5B" w:rsidRPr="00F476A2">
        <w:t xml:space="preserve">, które zostały </w:t>
      </w:r>
      <w:r w:rsidR="007A5490" w:rsidRPr="00F476A2">
        <w:t>określone w Załączniku nr 1 do Umowy pn. „</w:t>
      </w:r>
      <w:r w:rsidR="003D2E32" w:rsidRPr="00F476A2">
        <w:t xml:space="preserve">Wymagania i warunki techniczne wykonania </w:t>
      </w:r>
      <w:r w:rsidR="008F6219" w:rsidRPr="00F476A2">
        <w:t>P</w:t>
      </w:r>
      <w:r w:rsidR="003D2E32" w:rsidRPr="00F476A2">
        <w:t>rac</w:t>
      </w:r>
      <w:r w:rsidR="007A5490" w:rsidRPr="00F476A2">
        <w:t>”.</w:t>
      </w:r>
      <w:r w:rsidR="00447B1B" w:rsidRPr="00F476A2">
        <w:t xml:space="preserve"> Szczegółowy zakres Prac i dostaw został określony w Załączniku nr 1 do Umowy </w:t>
      </w:r>
      <w:r w:rsidR="00714B5B" w:rsidRPr="00F476A2">
        <w:t xml:space="preserve">pn. „Wymagania i warunki techniczne wykonania Prac” </w:t>
      </w:r>
      <w:r w:rsidR="00447B1B" w:rsidRPr="00F476A2">
        <w:t>oraz Tabeli nr 1 „Zakres Prac Wykonawcy” umieszczonej w § 2 Umowy.</w:t>
      </w:r>
    </w:p>
    <w:p w14:paraId="344A9DA3" w14:textId="77777777" w:rsidR="0070424C" w:rsidRPr="00125451" w:rsidRDefault="0070424C" w:rsidP="009B5ACF">
      <w:pPr>
        <w:pStyle w:val="Akapitzlist"/>
        <w:numPr>
          <w:ilvl w:val="0"/>
          <w:numId w:val="8"/>
        </w:numPr>
        <w:spacing w:line="240" w:lineRule="auto"/>
        <w:ind w:left="567" w:hanging="425"/>
      </w:pPr>
      <w:bookmarkStart w:id="4" w:name="_Toc470196467"/>
      <w:bookmarkStart w:id="5" w:name="_Toc470795422"/>
      <w:bookmarkStart w:id="6" w:name="_Toc478731223"/>
      <w:bookmarkStart w:id="7" w:name="_Toc470196468"/>
      <w:bookmarkStart w:id="8" w:name="_Toc470795424"/>
      <w:bookmarkEnd w:id="2"/>
      <w:r w:rsidRPr="00125451">
        <w:t xml:space="preserve">Formuła "pod klucz" oznacza kompleksowe wykonanie przez Wykonawcę całości </w:t>
      </w:r>
      <w:r w:rsidR="000F3B6D" w:rsidRPr="00125451">
        <w:t>P</w:t>
      </w:r>
      <w:r w:rsidRPr="00125451">
        <w:t xml:space="preserve">rac we wszystkich </w:t>
      </w:r>
      <w:r w:rsidR="00637ACB" w:rsidRPr="00125451">
        <w:t>branżach w celu realizacji Umow</w:t>
      </w:r>
      <w:r w:rsidR="00B14222" w:rsidRPr="00125451">
        <w:t>y</w:t>
      </w:r>
      <w:r w:rsidRPr="00125451">
        <w:t xml:space="preserve"> </w:t>
      </w:r>
      <w:r w:rsidR="005E3BA7" w:rsidRPr="00125451">
        <w:t>i zapewnienia</w:t>
      </w:r>
      <w:r w:rsidR="00F7696E" w:rsidRPr="00125451">
        <w:t xml:space="preserve"> funkcjonowania </w:t>
      </w:r>
      <w:r w:rsidR="00F6199D" w:rsidRPr="00125451">
        <w:t>Obiekt</w:t>
      </w:r>
      <w:r w:rsidR="00A77BAF" w:rsidRPr="00125451">
        <w:t>ów</w:t>
      </w:r>
      <w:r w:rsidR="00E51C23" w:rsidRPr="00125451">
        <w:t xml:space="preserve"> </w:t>
      </w:r>
      <w:r w:rsidR="00F7696E" w:rsidRPr="00125451">
        <w:t xml:space="preserve">zgodnie z warunkami wynikającymi z Umowy, </w:t>
      </w:r>
      <w:r w:rsidRPr="00125451">
        <w:t>w tym</w:t>
      </w:r>
      <w:r w:rsidR="000E6BAC" w:rsidRPr="00125451">
        <w:t xml:space="preserve"> w szczególności</w:t>
      </w:r>
      <w:r w:rsidRPr="00125451">
        <w:t xml:space="preserve">: </w:t>
      </w:r>
      <w:r w:rsidR="006A6CD9" w:rsidRPr="00125451">
        <w:t xml:space="preserve">wykonanie prac przygotowawczych (tj. wygrodzenie miejsca pracy, inwentaryzacja, demontaże i montaże oraz wykonanie instalacji tymczasowych </w:t>
      </w:r>
      <w:r w:rsidR="004F4300">
        <w:br/>
      </w:r>
      <w:r w:rsidR="006A6CD9" w:rsidRPr="00125451">
        <w:t xml:space="preserve">i innych), wykonanie niezbędnych prac projektowych, wykonanie projektu budowlanego i dokumentacji technicznej we wszystkich branżach, uzyskanie i przekazanie Zamawiającemu niezbędnych pozwoleń i decyzji administracyjnych, realizacja kompletnych prac </w:t>
      </w:r>
      <w:r w:rsidR="00F6199D" w:rsidRPr="00125451">
        <w:t>obiekt</w:t>
      </w:r>
      <w:r w:rsidR="006A6CD9" w:rsidRPr="00125451">
        <w:t>owych (demontaże, montaże, prace budowlane), dostarczenie wsz</w:t>
      </w:r>
      <w:r w:rsidR="005E3BA7" w:rsidRPr="00125451">
        <w:t xml:space="preserve">ystkich materiałów, aparatury i </w:t>
      </w:r>
      <w:r w:rsidR="006A6CD9" w:rsidRPr="00125451">
        <w:t>urz</w:t>
      </w:r>
      <w:r w:rsidR="0024204E" w:rsidRPr="00125451">
        <w:t xml:space="preserve">ądzeń niezbędnych do </w:t>
      </w:r>
      <w:r w:rsidR="005E3BA7" w:rsidRPr="00125451">
        <w:t>realizacji Umowy</w:t>
      </w:r>
      <w:r w:rsidR="006A6CD9" w:rsidRPr="00125451">
        <w:t xml:space="preserve">, wykonanie niezbędnych przekładek i rozbiórek, wykonanie wszystkich prac transportowych, utylizacja odpadów powstałych w wyniku prowadzenia modernizacji, uruchomienie i regulacja </w:t>
      </w:r>
      <w:r w:rsidR="00F6199D" w:rsidRPr="00125451">
        <w:lastRenderedPageBreak/>
        <w:t>Obiekt</w:t>
      </w:r>
      <w:r w:rsidR="00A77BAF" w:rsidRPr="00125451">
        <w:t>ów</w:t>
      </w:r>
      <w:r w:rsidR="00E51C23" w:rsidRPr="00125451">
        <w:t xml:space="preserve"> </w:t>
      </w:r>
      <w:r w:rsidR="006A6CD9" w:rsidRPr="00125451">
        <w:t>oraz wykonanie wszystkich niezbędnych robót towarzyszących (np. diagnostyka, kontrola jakości) i</w:t>
      </w:r>
      <w:r w:rsidR="00723F31" w:rsidRPr="00125451">
        <w:t> </w:t>
      </w:r>
      <w:r w:rsidR="006A6CD9" w:rsidRPr="00125451">
        <w:t>wykończeniowych</w:t>
      </w:r>
      <w:r w:rsidR="005E3BA7" w:rsidRPr="00125451">
        <w:t>,</w:t>
      </w:r>
      <w:r w:rsidR="0024204E" w:rsidRPr="00125451">
        <w:t xml:space="preserve"> w tym leżących na styku połączeń </w:t>
      </w:r>
      <w:r w:rsidR="00F6199D" w:rsidRPr="00125451">
        <w:t>Obiekt</w:t>
      </w:r>
      <w:r w:rsidR="00A77BAF" w:rsidRPr="00125451">
        <w:t>ów</w:t>
      </w:r>
      <w:r w:rsidR="0024204E" w:rsidRPr="00125451">
        <w:t xml:space="preserve"> z innymi </w:t>
      </w:r>
      <w:r w:rsidR="00F6199D" w:rsidRPr="00125451">
        <w:t>obiekt</w:t>
      </w:r>
      <w:r w:rsidR="0024204E" w:rsidRPr="00125451">
        <w:t xml:space="preserve">ami </w:t>
      </w:r>
      <w:r w:rsidR="004F4300">
        <w:br/>
      </w:r>
      <w:r w:rsidR="0024204E" w:rsidRPr="00125451">
        <w:t>i instalacjami</w:t>
      </w:r>
      <w:r w:rsidR="006A6CD9" w:rsidRPr="00125451">
        <w:t>, zarówno tych ujętych jak i nieuwzględnionych w materiałach przetargowych i złożonej ofercie –</w:t>
      </w:r>
      <w:r w:rsidR="0024204E" w:rsidRPr="00125451">
        <w:t xml:space="preserve"> </w:t>
      </w:r>
      <w:r w:rsidRPr="00125451">
        <w:t xml:space="preserve">zapewniających kompletność i gotowość </w:t>
      </w:r>
      <w:r w:rsidR="00F6199D" w:rsidRPr="00125451">
        <w:t>Obiekt</w:t>
      </w:r>
      <w:r w:rsidR="00A77BAF" w:rsidRPr="00125451">
        <w:t>ów</w:t>
      </w:r>
      <w:r w:rsidRPr="00125451">
        <w:t xml:space="preserve"> do eksploatacji.</w:t>
      </w:r>
      <w:bookmarkEnd w:id="4"/>
      <w:bookmarkEnd w:id="5"/>
      <w:bookmarkEnd w:id="6"/>
    </w:p>
    <w:p w14:paraId="2D8E4830" w14:textId="77777777" w:rsidR="004837D9" w:rsidRPr="00E578EC" w:rsidRDefault="004837D9" w:rsidP="009B5ACF">
      <w:pPr>
        <w:pStyle w:val="Akapitzlist"/>
        <w:numPr>
          <w:ilvl w:val="0"/>
          <w:numId w:val="8"/>
        </w:numPr>
        <w:spacing w:line="240" w:lineRule="auto"/>
        <w:ind w:left="567" w:hanging="425"/>
      </w:pPr>
      <w:bookmarkStart w:id="9" w:name="_Hlk150171432"/>
      <w:r w:rsidRPr="00A77BAF">
        <w:rPr>
          <w:rFonts w:cs="Arial"/>
        </w:rPr>
        <w:t xml:space="preserve">Celem realizacji </w:t>
      </w:r>
      <w:r w:rsidR="007A5490">
        <w:rPr>
          <w:rFonts w:cs="Arial"/>
        </w:rPr>
        <w:t>U</w:t>
      </w:r>
      <w:r w:rsidRPr="00A77BAF">
        <w:rPr>
          <w:rFonts w:cs="Arial"/>
        </w:rPr>
        <w:t xml:space="preserve">mowy jest </w:t>
      </w:r>
      <w:r w:rsidR="00563B0F">
        <w:rPr>
          <w:rFonts w:cs="Arial"/>
        </w:rPr>
        <w:t>modernizacja Obiektów</w:t>
      </w:r>
      <w:r w:rsidRPr="00A77BAF">
        <w:rPr>
          <w:rFonts w:cs="Arial"/>
        </w:rPr>
        <w:t xml:space="preserve"> </w:t>
      </w:r>
      <w:r w:rsidRPr="008852C3">
        <w:rPr>
          <w:rFonts w:cs="Arial"/>
        </w:rPr>
        <w:t>zgodnie z obowiązującymi w zakładach Zamawiającego standardami technicznymi</w:t>
      </w:r>
      <w:r>
        <w:rPr>
          <w:rFonts w:cs="Arial"/>
        </w:rPr>
        <w:t>.</w:t>
      </w:r>
    </w:p>
    <w:p w14:paraId="46742856" w14:textId="77777777" w:rsidR="00235B7D" w:rsidRPr="00E578EC" w:rsidRDefault="00ED36B9" w:rsidP="009B5ACF">
      <w:pPr>
        <w:pStyle w:val="Akapitzlist"/>
        <w:numPr>
          <w:ilvl w:val="0"/>
          <w:numId w:val="8"/>
        </w:numPr>
        <w:spacing w:line="240" w:lineRule="auto"/>
        <w:ind w:left="567" w:hanging="425"/>
      </w:pPr>
      <w:bookmarkStart w:id="10" w:name="_Toc470795423"/>
      <w:bookmarkStart w:id="11" w:name="_Toc478731224"/>
      <w:bookmarkEnd w:id="9"/>
      <w:r w:rsidRPr="00E578EC">
        <w:t>I</w:t>
      </w:r>
      <w:r w:rsidR="0070424C" w:rsidRPr="00E578EC">
        <w:t xml:space="preserve">lekroć w Umowie </w:t>
      </w:r>
      <w:r w:rsidR="00EE0B38" w:rsidRPr="00E578EC">
        <w:t xml:space="preserve">jest </w:t>
      </w:r>
      <w:r w:rsidR="0070424C" w:rsidRPr="00E578EC">
        <w:t xml:space="preserve">mowa o dokumentacji, rozumieć przez to należy wszystkie </w:t>
      </w:r>
      <w:r w:rsidR="00B14222">
        <w:t>wykonane</w:t>
      </w:r>
      <w:r w:rsidR="0070424C" w:rsidRPr="00E578EC">
        <w:t xml:space="preserve"> przez Wykonawcę na podstawie Umowy opracowania, projekty, dokumenty,</w:t>
      </w:r>
      <w:r w:rsidR="007E6387" w:rsidRPr="00E578EC">
        <w:t xml:space="preserve"> </w:t>
      </w:r>
      <w:r w:rsidR="0070424C" w:rsidRPr="00E578EC">
        <w:t>w tym także</w:t>
      </w:r>
      <w:r w:rsidR="00E51C23">
        <w:t>,</w:t>
      </w:r>
      <w:r w:rsidR="00E51C23" w:rsidRPr="00E578EC">
        <w:t xml:space="preserve"> ale</w:t>
      </w:r>
      <w:r w:rsidR="0070424C" w:rsidRPr="00E578EC">
        <w:t xml:space="preserve"> nie wyłącznie</w:t>
      </w:r>
      <w:r w:rsidR="007F6B03">
        <w:t>,</w:t>
      </w:r>
      <w:r w:rsidR="0070424C" w:rsidRPr="00E578EC">
        <w:t xml:space="preserve"> dokumentacj</w:t>
      </w:r>
      <w:r w:rsidR="00FA4950" w:rsidRPr="00E578EC">
        <w:t>ę</w:t>
      </w:r>
      <w:r w:rsidR="0070424C" w:rsidRPr="00E578EC">
        <w:t xml:space="preserve"> techniczn</w:t>
      </w:r>
      <w:r w:rsidR="001509C0" w:rsidRPr="00E578EC">
        <w:t>ą</w:t>
      </w:r>
      <w:r w:rsidR="0070424C" w:rsidRPr="00E578EC">
        <w:t xml:space="preserve">, </w:t>
      </w:r>
      <w:r w:rsidR="001509C0" w:rsidRPr="00E578EC">
        <w:t xml:space="preserve">dokumentację wykonawczą, </w:t>
      </w:r>
      <w:r w:rsidR="007F6B03">
        <w:t xml:space="preserve">dokumentację powykonawczą </w:t>
      </w:r>
      <w:r w:rsidR="005E3BA7" w:rsidRPr="00E578EC">
        <w:t>lub</w:t>
      </w:r>
      <w:r w:rsidR="0070424C" w:rsidRPr="00E578EC">
        <w:t xml:space="preserve"> dokumentacj</w:t>
      </w:r>
      <w:r w:rsidR="00965832" w:rsidRPr="00E578EC">
        <w:t>ę</w:t>
      </w:r>
      <w:r w:rsidR="0070424C" w:rsidRPr="00E578EC">
        <w:t xml:space="preserve"> odbiorow</w:t>
      </w:r>
      <w:r w:rsidR="00965832" w:rsidRPr="00E578EC">
        <w:t>ą</w:t>
      </w:r>
      <w:r w:rsidR="000C0ACF" w:rsidRPr="00E578EC">
        <w:t xml:space="preserve"> („</w:t>
      </w:r>
      <w:r w:rsidR="000C0ACF" w:rsidRPr="00E02B69">
        <w:rPr>
          <w:b/>
        </w:rPr>
        <w:t>Dokumentacj</w:t>
      </w:r>
      <w:r w:rsidR="002760C1" w:rsidRPr="00E02B69">
        <w:rPr>
          <w:b/>
        </w:rPr>
        <w:t>a</w:t>
      </w:r>
      <w:r w:rsidR="000C0ACF" w:rsidRPr="00E578EC">
        <w:t>”)</w:t>
      </w:r>
      <w:r w:rsidR="0070424C" w:rsidRPr="00E578EC">
        <w:t>.</w:t>
      </w:r>
      <w:bookmarkStart w:id="12" w:name="_Toc478731226"/>
      <w:bookmarkEnd w:id="7"/>
      <w:bookmarkEnd w:id="8"/>
      <w:bookmarkEnd w:id="10"/>
      <w:bookmarkEnd w:id="11"/>
    </w:p>
    <w:p w14:paraId="713C4F58" w14:textId="77777777" w:rsidR="00DC03F9" w:rsidRPr="00BB188D" w:rsidRDefault="003F0022" w:rsidP="009B5ACF">
      <w:pPr>
        <w:pStyle w:val="Nagwek1"/>
        <w:numPr>
          <w:ilvl w:val="0"/>
          <w:numId w:val="2"/>
        </w:numPr>
        <w:tabs>
          <w:tab w:val="num" w:pos="546"/>
        </w:tabs>
        <w:spacing w:before="120" w:line="240" w:lineRule="auto"/>
        <w:ind w:left="567" w:hanging="567"/>
        <w:rPr>
          <w:rFonts w:cs="Arial"/>
        </w:rPr>
      </w:pPr>
      <w:bookmarkStart w:id="13" w:name="_Toc470196470"/>
      <w:bookmarkStart w:id="14" w:name="_Toc470795426"/>
      <w:bookmarkStart w:id="15" w:name="_Toc478731227"/>
      <w:bookmarkEnd w:id="12"/>
      <w:r>
        <w:rPr>
          <w:rFonts w:cs="Arial"/>
        </w:rPr>
        <w:t>Zakres prac</w:t>
      </w:r>
      <w:r w:rsidR="00B14222">
        <w:rPr>
          <w:rFonts w:cs="Arial"/>
        </w:rPr>
        <w:t xml:space="preserve"> </w:t>
      </w:r>
    </w:p>
    <w:p w14:paraId="31BCD696" w14:textId="77777777" w:rsidR="00D660E7" w:rsidRPr="00D660E7" w:rsidRDefault="00C574DD" w:rsidP="009B5ACF">
      <w:pPr>
        <w:pStyle w:val="Akapitzlist"/>
        <w:numPr>
          <w:ilvl w:val="0"/>
          <w:numId w:val="9"/>
        </w:numPr>
        <w:spacing w:line="240" w:lineRule="auto"/>
        <w:ind w:left="567" w:hanging="425"/>
        <w:rPr>
          <w:rFonts w:cs="Arial"/>
          <w:b/>
        </w:rPr>
      </w:pPr>
      <w:r w:rsidRPr="00BB188D">
        <w:rPr>
          <w:rFonts w:cs="Arial"/>
        </w:rPr>
        <w:t>Zakres wykonywan</w:t>
      </w:r>
      <w:r w:rsidR="00B14222">
        <w:rPr>
          <w:rFonts w:cs="Arial"/>
        </w:rPr>
        <w:t xml:space="preserve">ych w ramach Umowy </w:t>
      </w:r>
      <w:r w:rsidR="000F3B6D">
        <w:rPr>
          <w:rFonts w:cs="Arial"/>
        </w:rPr>
        <w:t>P</w:t>
      </w:r>
      <w:r w:rsidR="00B14222">
        <w:rPr>
          <w:rFonts w:cs="Arial"/>
        </w:rPr>
        <w:t xml:space="preserve">rac </w:t>
      </w:r>
      <w:r w:rsidR="006A6CD9">
        <w:rPr>
          <w:rFonts w:cs="Arial"/>
        </w:rPr>
        <w:t>(„</w:t>
      </w:r>
      <w:r w:rsidR="005E3BA7">
        <w:rPr>
          <w:rFonts w:cs="Arial"/>
          <w:b/>
        </w:rPr>
        <w:t>M</w:t>
      </w:r>
      <w:r w:rsidR="006A6CD9" w:rsidRPr="006A6CD9">
        <w:rPr>
          <w:rFonts w:cs="Arial"/>
          <w:b/>
        </w:rPr>
        <w:t>odernizacja</w:t>
      </w:r>
      <w:r w:rsidR="006A6CD9">
        <w:rPr>
          <w:rFonts w:cs="Arial"/>
        </w:rPr>
        <w:t>”</w:t>
      </w:r>
      <w:r w:rsidR="00B14222">
        <w:rPr>
          <w:rFonts w:cs="Arial"/>
        </w:rPr>
        <w:t xml:space="preserve"> lub „</w:t>
      </w:r>
      <w:r w:rsidR="00A56626" w:rsidRPr="00A56626">
        <w:rPr>
          <w:rFonts w:cs="Arial"/>
          <w:b/>
        </w:rPr>
        <w:t>P</w:t>
      </w:r>
      <w:r w:rsidR="00B14222" w:rsidRPr="00B14222">
        <w:rPr>
          <w:rFonts w:cs="Arial"/>
          <w:b/>
        </w:rPr>
        <w:t>race</w:t>
      </w:r>
      <w:r w:rsidR="00B14222">
        <w:rPr>
          <w:rFonts w:cs="Arial"/>
        </w:rPr>
        <w:t>”</w:t>
      </w:r>
      <w:r w:rsidR="006A6CD9">
        <w:rPr>
          <w:rFonts w:cs="Arial"/>
        </w:rPr>
        <w:t xml:space="preserve">) </w:t>
      </w:r>
      <w:r w:rsidR="00D660E7">
        <w:rPr>
          <w:rFonts w:cs="Arial"/>
        </w:rPr>
        <w:t xml:space="preserve">obejmuje </w:t>
      </w:r>
      <w:r w:rsidR="004F4300">
        <w:rPr>
          <w:rFonts w:cs="Arial"/>
        </w:rPr>
        <w:br/>
      </w:r>
      <w:r w:rsidR="00D660E7">
        <w:rPr>
          <w:rFonts w:cs="Arial"/>
        </w:rPr>
        <w:t xml:space="preserve">w szczególności: </w:t>
      </w:r>
    </w:p>
    <w:p w14:paraId="3480F675" w14:textId="77777777" w:rsidR="003D2E32" w:rsidRDefault="00D660E7" w:rsidP="009B5ACF">
      <w:pPr>
        <w:spacing w:line="240" w:lineRule="auto"/>
      </w:pPr>
      <w:r w:rsidRPr="00FA2B52">
        <w:t xml:space="preserve">Tabela nr 1: </w:t>
      </w:r>
      <w:r w:rsidR="00040874">
        <w:t>„</w:t>
      </w:r>
      <w:r w:rsidRPr="00FA2B52">
        <w:t xml:space="preserve">Zakres </w:t>
      </w:r>
      <w:r w:rsidR="00956B7C">
        <w:t>P</w:t>
      </w:r>
      <w:r w:rsidR="00956B7C" w:rsidRPr="00FA2B52">
        <w:t xml:space="preserve">rac </w:t>
      </w:r>
      <w:r w:rsidRPr="00FA2B52">
        <w:t>Wykonawcy</w:t>
      </w:r>
      <w:r w:rsidR="00040874">
        <w:t>”</w:t>
      </w:r>
    </w:p>
    <w:tbl>
      <w:tblPr>
        <w:tblpPr w:leftFromText="141" w:rightFromText="141" w:vertAnchor="text" w:tblpX="30" w:tblpY="1"/>
        <w:tblOverlap w:val="never"/>
        <w:tblW w:w="9498" w:type="dxa"/>
        <w:tblLayout w:type="fixed"/>
        <w:tblCellMar>
          <w:left w:w="30" w:type="dxa"/>
          <w:right w:w="30" w:type="dxa"/>
        </w:tblCellMar>
        <w:tblLook w:val="0000" w:firstRow="0" w:lastRow="0" w:firstColumn="0" w:lastColumn="0" w:noHBand="0" w:noVBand="0"/>
      </w:tblPr>
      <w:tblGrid>
        <w:gridCol w:w="813"/>
        <w:gridCol w:w="8685"/>
      </w:tblGrid>
      <w:tr w:rsidR="003D2E32" w:rsidRPr="002B3CB9" w14:paraId="377B83D4" w14:textId="77777777" w:rsidTr="04789E98">
        <w:trPr>
          <w:trHeight w:hRule="exact" w:val="690"/>
          <w:tblHeader/>
        </w:trPr>
        <w:tc>
          <w:tcPr>
            <w:tcW w:w="813"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527BC8A9" w14:textId="77777777" w:rsidR="003D2E32" w:rsidRPr="002B3CB9" w:rsidRDefault="003D2E32" w:rsidP="009B5ACF">
            <w:pPr>
              <w:suppressAutoHyphens/>
              <w:spacing w:line="240" w:lineRule="auto"/>
              <w:rPr>
                <w:b/>
                <w:sz w:val="16"/>
                <w:szCs w:val="16"/>
              </w:rPr>
            </w:pPr>
            <w:bookmarkStart w:id="16" w:name="_Hlk156810691"/>
            <w:r w:rsidRPr="002B3CB9">
              <w:rPr>
                <w:b/>
                <w:sz w:val="16"/>
                <w:szCs w:val="16"/>
              </w:rPr>
              <w:t>LP</w:t>
            </w:r>
            <w:r w:rsidR="001B734E">
              <w:rPr>
                <w:b/>
                <w:sz w:val="16"/>
                <w:szCs w:val="16"/>
              </w:rPr>
              <w:t>.</w:t>
            </w:r>
          </w:p>
          <w:p w14:paraId="71CDD348" w14:textId="77777777" w:rsidR="003D2E32" w:rsidRPr="002B3CB9" w:rsidRDefault="003D2E32" w:rsidP="009B5ACF">
            <w:pPr>
              <w:suppressAutoHyphens/>
              <w:spacing w:line="240" w:lineRule="auto"/>
              <w:rPr>
                <w:rFonts w:eastAsia="Arial Unicode MS"/>
                <w:b/>
              </w:rPr>
            </w:pPr>
            <w:r w:rsidRPr="002B3CB9">
              <w:rPr>
                <w:b/>
                <w:sz w:val="16"/>
                <w:szCs w:val="16"/>
              </w:rPr>
              <w:t>(pozycja)</w:t>
            </w:r>
          </w:p>
        </w:tc>
        <w:tc>
          <w:tcPr>
            <w:tcW w:w="8685" w:type="dxa"/>
            <w:tcBorders>
              <w:top w:val="single" w:sz="6" w:space="0" w:color="auto"/>
              <w:left w:val="single" w:sz="6" w:space="0" w:color="auto"/>
              <w:bottom w:val="single" w:sz="6" w:space="0" w:color="auto"/>
              <w:right w:val="single" w:sz="6" w:space="0" w:color="auto"/>
            </w:tcBorders>
            <w:shd w:val="clear" w:color="auto" w:fill="AEAAAA" w:themeFill="background2" w:themeFillShade="BF"/>
            <w:vAlign w:val="center"/>
          </w:tcPr>
          <w:p w14:paraId="002F73D6" w14:textId="77777777" w:rsidR="003D2E32" w:rsidRPr="002B3CB9" w:rsidRDefault="003D2E32" w:rsidP="009B5ACF">
            <w:pPr>
              <w:suppressAutoHyphens/>
              <w:spacing w:line="240" w:lineRule="auto"/>
              <w:ind w:left="170" w:right="126"/>
              <w:rPr>
                <w:rFonts w:eastAsia="Arial Unicode MS" w:cs="Arial"/>
                <w:b/>
                <w:sz w:val="22"/>
                <w:szCs w:val="22"/>
              </w:rPr>
            </w:pPr>
            <w:r w:rsidRPr="002B3CB9">
              <w:rPr>
                <w:rFonts w:cs="Arial"/>
                <w:b/>
                <w:sz w:val="22"/>
                <w:szCs w:val="22"/>
              </w:rPr>
              <w:t>WYSZCZEGÓLNIENIE PRAC</w:t>
            </w:r>
          </w:p>
        </w:tc>
      </w:tr>
      <w:tr w:rsidR="009C7305" w:rsidRPr="002B3CB9" w14:paraId="340F8928"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187D2081" w14:textId="77777777" w:rsidR="009C7305" w:rsidRPr="002B3CB9" w:rsidRDefault="009C7305" w:rsidP="009B5ACF">
            <w:pPr>
              <w:suppressAutoHyphens/>
              <w:spacing w:line="240" w:lineRule="auto"/>
              <w:ind w:left="360"/>
              <w:jc w:val="left"/>
            </w:pPr>
            <w:r w:rsidRPr="002B3CB9">
              <w:t>1</w:t>
            </w:r>
            <w:r>
              <w:t>.</w:t>
            </w:r>
          </w:p>
        </w:tc>
        <w:tc>
          <w:tcPr>
            <w:tcW w:w="8685" w:type="dxa"/>
            <w:tcBorders>
              <w:top w:val="single" w:sz="4" w:space="0" w:color="auto"/>
              <w:left w:val="single" w:sz="4" w:space="0" w:color="auto"/>
              <w:bottom w:val="single" w:sz="4" w:space="0" w:color="auto"/>
              <w:right w:val="single" w:sz="4" w:space="0" w:color="auto"/>
            </w:tcBorders>
            <w:vAlign w:val="center"/>
          </w:tcPr>
          <w:p w14:paraId="1354B77A"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Wykonanie harmonogramu szczegółowego Prac, projektu organizacji Prac, planu zapewnienia jakości, planu Bezpieczeństwa i Ochrony Zdrowia („plan BIOZ”) oraz przekazanie ich do zatwierdzenia Zamawiającemu.</w:t>
            </w:r>
          </w:p>
        </w:tc>
      </w:tr>
      <w:tr w:rsidR="009C7305" w:rsidRPr="002B3CB9" w14:paraId="1176AF44"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530D8218" w14:textId="77777777" w:rsidR="009C7305" w:rsidRPr="002B3CB9" w:rsidRDefault="009C7305" w:rsidP="009B5ACF">
            <w:pPr>
              <w:suppressAutoHyphens/>
              <w:spacing w:line="240" w:lineRule="auto"/>
              <w:ind w:left="360"/>
              <w:jc w:val="left"/>
            </w:pPr>
            <w:r w:rsidRPr="002B3CB9">
              <w:t>2</w:t>
            </w:r>
            <w:r>
              <w:t>.</w:t>
            </w:r>
          </w:p>
        </w:tc>
        <w:tc>
          <w:tcPr>
            <w:tcW w:w="8685" w:type="dxa"/>
            <w:tcBorders>
              <w:top w:val="single" w:sz="4" w:space="0" w:color="auto"/>
              <w:left w:val="single" w:sz="4" w:space="0" w:color="auto"/>
              <w:bottom w:val="single" w:sz="4" w:space="0" w:color="auto"/>
              <w:right w:val="single" w:sz="4" w:space="0" w:color="auto"/>
            </w:tcBorders>
            <w:vAlign w:val="center"/>
          </w:tcPr>
          <w:p w14:paraId="4844C642"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Inwentaryzacja stanu istniejącego oraz analiza techniczna, z uwzględnieniem sprawdzeń i ustaleń dokonanych podczas wizji lokalnej, dla zapewnienia kompletności realizacji Umowy.</w:t>
            </w:r>
          </w:p>
        </w:tc>
      </w:tr>
      <w:tr w:rsidR="009C7305" w:rsidRPr="002B3CB9" w14:paraId="64B34802"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112E7CA7" w14:textId="77777777" w:rsidR="009C7305" w:rsidRPr="002B3CB9" w:rsidRDefault="009C7305" w:rsidP="009B5ACF">
            <w:pPr>
              <w:suppressAutoHyphens/>
              <w:spacing w:line="240" w:lineRule="auto"/>
              <w:ind w:left="360"/>
              <w:jc w:val="left"/>
            </w:pPr>
            <w:r w:rsidRPr="002B3CB9">
              <w:t>3</w:t>
            </w:r>
            <w:r>
              <w:t>.</w:t>
            </w:r>
          </w:p>
        </w:tc>
        <w:tc>
          <w:tcPr>
            <w:tcW w:w="8685" w:type="dxa"/>
            <w:tcBorders>
              <w:top w:val="single" w:sz="4" w:space="0" w:color="auto"/>
              <w:left w:val="single" w:sz="4" w:space="0" w:color="auto"/>
              <w:bottom w:val="single" w:sz="4" w:space="0" w:color="auto"/>
              <w:right w:val="single" w:sz="4" w:space="0" w:color="auto"/>
            </w:tcBorders>
            <w:vAlign w:val="center"/>
          </w:tcPr>
          <w:p w14:paraId="3F70C7F1"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Podjęcie innych działań w fazie przedprojektowej niezbędnych do wykonania projektów wykonawczych.</w:t>
            </w:r>
          </w:p>
        </w:tc>
      </w:tr>
      <w:tr w:rsidR="009C7305" w:rsidRPr="002B3CB9" w14:paraId="395326C3"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4CDE5E4D" w14:textId="77777777" w:rsidR="009C7305" w:rsidRPr="001A4023" w:rsidRDefault="009C7305" w:rsidP="009B5ACF">
            <w:pPr>
              <w:suppressAutoHyphens/>
              <w:spacing w:line="240" w:lineRule="auto"/>
              <w:ind w:left="360"/>
              <w:jc w:val="left"/>
              <w:rPr>
                <w:rFonts w:cs="Arial"/>
              </w:rPr>
            </w:pPr>
            <w:r w:rsidRPr="001A4023">
              <w:rPr>
                <w:rFonts w:cs="Arial"/>
              </w:rPr>
              <w:t>4</w:t>
            </w:r>
            <w:r>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09D48731"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 xml:space="preserve">Wykonanie oraz przekazanie do oceny Zamawiającemu projektów wykonawczych we wszystkich branżach. </w:t>
            </w:r>
          </w:p>
        </w:tc>
      </w:tr>
      <w:tr w:rsidR="009C7305" w:rsidRPr="002B3CB9" w14:paraId="5D9C2A99"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trHeight w:val="275"/>
        </w:trPr>
        <w:tc>
          <w:tcPr>
            <w:tcW w:w="813" w:type="dxa"/>
            <w:tcBorders>
              <w:top w:val="single" w:sz="4" w:space="0" w:color="auto"/>
              <w:left w:val="single" w:sz="4" w:space="0" w:color="auto"/>
              <w:bottom w:val="single" w:sz="4" w:space="0" w:color="auto"/>
              <w:right w:val="single" w:sz="4" w:space="0" w:color="auto"/>
            </w:tcBorders>
            <w:vAlign w:val="center"/>
          </w:tcPr>
          <w:p w14:paraId="4602D703" w14:textId="77777777" w:rsidR="009C7305" w:rsidRPr="001A4023" w:rsidRDefault="009C7305" w:rsidP="009B5ACF">
            <w:pPr>
              <w:suppressAutoHyphens/>
              <w:spacing w:line="240" w:lineRule="auto"/>
              <w:ind w:left="360"/>
              <w:jc w:val="left"/>
              <w:rPr>
                <w:rFonts w:cs="Arial"/>
              </w:rPr>
            </w:pPr>
            <w:r w:rsidRPr="001A4023">
              <w:rPr>
                <w:rFonts w:cs="Arial"/>
              </w:rPr>
              <w:t>5</w:t>
            </w:r>
            <w:r>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75FF7590" w14:textId="57C9EE41" w:rsidR="009C7305" w:rsidRPr="002B3CB9" w:rsidRDefault="009C7305" w:rsidP="009B5ACF">
            <w:pPr>
              <w:pStyle w:val="Stopka"/>
              <w:keepNext w:val="0"/>
              <w:keepLines w:val="0"/>
              <w:tabs>
                <w:tab w:val="clear" w:pos="4536"/>
                <w:tab w:val="clear" w:pos="9072"/>
              </w:tabs>
              <w:suppressAutoHyphens/>
              <w:spacing w:line="240" w:lineRule="auto"/>
              <w:ind w:left="104" w:right="232"/>
              <w:rPr>
                <w:rFonts w:cs="Arial"/>
              </w:rPr>
            </w:pPr>
            <w:r w:rsidRPr="002B3CB9">
              <w:rPr>
                <w:rFonts w:cs="Arial"/>
              </w:rPr>
              <w:t>Kompleksowa realizacja wszystkich Prac</w:t>
            </w:r>
            <w:r w:rsidR="00EB7C90">
              <w:rPr>
                <w:rFonts w:cs="Arial"/>
              </w:rPr>
              <w:t xml:space="preserve"> i dostaw </w:t>
            </w:r>
            <w:r w:rsidRPr="002B3CB9">
              <w:rPr>
                <w:rFonts w:cs="Arial"/>
              </w:rPr>
              <w:t>w tym dostarczenie wszystkich materiałów, elementów konstrukcyjnych, części zamiennych, instalacji, aparatury i urządzeń</w:t>
            </w:r>
            <w:r>
              <w:rPr>
                <w:rFonts w:cs="Arial"/>
              </w:rPr>
              <w:t>,</w:t>
            </w:r>
            <w:r w:rsidRPr="002B3CB9">
              <w:rPr>
                <w:rFonts w:cs="Arial"/>
              </w:rPr>
              <w:t xml:space="preserve"> </w:t>
            </w:r>
            <w:r w:rsidR="00DB687D">
              <w:rPr>
                <w:rFonts w:cs="Arial"/>
              </w:rPr>
              <w:br/>
            </w:r>
            <w:r w:rsidRPr="002B3CB9">
              <w:rPr>
                <w:rFonts w:cs="Arial"/>
              </w:rPr>
              <w:t>a w szczególności:</w:t>
            </w:r>
          </w:p>
          <w:p w14:paraId="644E0F98" w14:textId="77777777" w:rsidR="009C7305" w:rsidRDefault="004C566E" w:rsidP="009B5ACF">
            <w:pPr>
              <w:pStyle w:val="Stopka"/>
              <w:keepNext w:val="0"/>
              <w:keepLines w:val="0"/>
              <w:numPr>
                <w:ilvl w:val="0"/>
                <w:numId w:val="80"/>
              </w:numPr>
              <w:tabs>
                <w:tab w:val="clear" w:pos="4536"/>
                <w:tab w:val="clear" w:pos="9072"/>
              </w:tabs>
              <w:suppressAutoHyphens/>
              <w:spacing w:line="240" w:lineRule="auto"/>
              <w:ind w:left="671" w:right="232" w:hanging="426"/>
              <w:rPr>
                <w:rFonts w:cs="Arial"/>
              </w:rPr>
            </w:pPr>
            <w:r>
              <w:rPr>
                <w:rFonts w:cs="Arial"/>
              </w:rPr>
              <w:t>wykonanie p</w:t>
            </w:r>
            <w:r w:rsidR="009C7305">
              <w:rPr>
                <w:rFonts w:cs="Arial"/>
              </w:rPr>
              <w:t>rojekt</w:t>
            </w:r>
            <w:r>
              <w:rPr>
                <w:rFonts w:cs="Arial"/>
              </w:rPr>
              <w:t>u</w:t>
            </w:r>
            <w:r w:rsidR="009C7305">
              <w:rPr>
                <w:rFonts w:cs="Arial"/>
              </w:rPr>
              <w:t xml:space="preserve"> doboru ilości opraw w oparciu o obliczenia wymaganego natężenia oświetlenia</w:t>
            </w:r>
            <w:r>
              <w:rPr>
                <w:rFonts w:cs="Arial"/>
              </w:rPr>
              <w:t>,</w:t>
            </w:r>
          </w:p>
          <w:p w14:paraId="21B924D8" w14:textId="77777777" w:rsidR="004F4300" w:rsidRPr="004F4300" w:rsidRDefault="004C566E" w:rsidP="009B5ACF">
            <w:pPr>
              <w:pStyle w:val="Stopka"/>
              <w:keepNext w:val="0"/>
              <w:keepLines w:val="0"/>
              <w:numPr>
                <w:ilvl w:val="0"/>
                <w:numId w:val="80"/>
              </w:numPr>
              <w:suppressAutoHyphens/>
              <w:spacing w:line="240" w:lineRule="auto"/>
              <w:ind w:left="671" w:right="232" w:hanging="426"/>
              <w:rPr>
                <w:rFonts w:cs="Arial"/>
              </w:rPr>
            </w:pPr>
            <w:r>
              <w:rPr>
                <w:rFonts w:cs="Arial"/>
              </w:rPr>
              <w:t>w</w:t>
            </w:r>
            <w:r w:rsidR="004F4300" w:rsidRPr="004F4300">
              <w:rPr>
                <w:rFonts w:cs="Arial"/>
              </w:rPr>
              <w:t>ymian</w:t>
            </w:r>
            <w:r>
              <w:rPr>
                <w:rFonts w:cs="Arial"/>
              </w:rPr>
              <w:t>a</w:t>
            </w:r>
            <w:r w:rsidR="004F4300" w:rsidRPr="004F4300">
              <w:rPr>
                <w:rFonts w:cs="Arial"/>
              </w:rPr>
              <w:t xml:space="preserve"> opraw jarzeniowych 2x36W na odpowiedniki LED wraz z wymianą puszek łączeniowych i kabli przyłączeniowych puszka-lampa</w:t>
            </w:r>
            <w:r>
              <w:rPr>
                <w:rFonts w:cs="Arial"/>
              </w:rPr>
              <w:t>,</w:t>
            </w:r>
          </w:p>
          <w:p w14:paraId="56C73827" w14:textId="77777777" w:rsidR="004F4300" w:rsidRDefault="004C566E" w:rsidP="009B5ACF">
            <w:pPr>
              <w:pStyle w:val="Stopka"/>
              <w:keepNext w:val="0"/>
              <w:keepLines w:val="0"/>
              <w:numPr>
                <w:ilvl w:val="0"/>
                <w:numId w:val="80"/>
              </w:numPr>
              <w:suppressAutoHyphens/>
              <w:spacing w:line="240" w:lineRule="auto"/>
              <w:ind w:left="671" w:right="232" w:hanging="426"/>
              <w:rPr>
                <w:rFonts w:cs="Arial"/>
              </w:rPr>
            </w:pPr>
            <w:r>
              <w:rPr>
                <w:rFonts w:cs="Arial"/>
              </w:rPr>
              <w:t>w</w:t>
            </w:r>
            <w:r w:rsidR="004F4300" w:rsidRPr="004F4300">
              <w:rPr>
                <w:rFonts w:cs="Arial"/>
              </w:rPr>
              <w:t>ymian</w:t>
            </w:r>
            <w:r>
              <w:rPr>
                <w:rFonts w:cs="Arial"/>
              </w:rPr>
              <w:t>a</w:t>
            </w:r>
            <w:r w:rsidR="004F4300" w:rsidRPr="004F4300">
              <w:rPr>
                <w:rFonts w:cs="Arial"/>
              </w:rPr>
              <w:t xml:space="preserve"> opraw sodowych na odpowiedniki LED  wraz z wymianą puszek łączeniowych i kabli przyłączeniowych puszka-lampa</w:t>
            </w:r>
            <w:r>
              <w:rPr>
                <w:rFonts w:cs="Arial"/>
              </w:rPr>
              <w:t>,</w:t>
            </w:r>
          </w:p>
          <w:p w14:paraId="4E28E3DC" w14:textId="3BEBA5FA" w:rsidR="00DD3ACF" w:rsidRPr="004F4300" w:rsidRDefault="00DD3ACF" w:rsidP="009B5ACF">
            <w:pPr>
              <w:pStyle w:val="Stopka"/>
              <w:keepNext w:val="0"/>
              <w:keepLines w:val="0"/>
              <w:numPr>
                <w:ilvl w:val="0"/>
                <w:numId w:val="80"/>
              </w:numPr>
              <w:suppressAutoHyphens/>
              <w:spacing w:line="240" w:lineRule="auto"/>
              <w:ind w:left="671" w:right="232" w:hanging="426"/>
              <w:rPr>
                <w:rFonts w:cs="Arial"/>
              </w:rPr>
            </w:pPr>
            <w:r>
              <w:rPr>
                <w:rFonts w:cs="Arial"/>
              </w:rPr>
              <w:t>wymiana wybranych wysięgników</w:t>
            </w:r>
            <w:r w:rsidR="00476089">
              <w:rPr>
                <w:rFonts w:cs="Arial"/>
              </w:rPr>
              <w:t>,</w:t>
            </w:r>
          </w:p>
          <w:p w14:paraId="33C20729" w14:textId="77777777" w:rsidR="004F4300" w:rsidRPr="004F4300" w:rsidRDefault="004C566E" w:rsidP="009B5ACF">
            <w:pPr>
              <w:pStyle w:val="Stopka"/>
              <w:keepNext w:val="0"/>
              <w:keepLines w:val="0"/>
              <w:numPr>
                <w:ilvl w:val="0"/>
                <w:numId w:val="80"/>
              </w:numPr>
              <w:suppressAutoHyphens/>
              <w:spacing w:line="240" w:lineRule="auto"/>
              <w:ind w:left="671" w:right="232" w:hanging="426"/>
              <w:rPr>
                <w:rFonts w:cs="Arial"/>
              </w:rPr>
            </w:pPr>
            <w:r>
              <w:rPr>
                <w:rFonts w:cs="Arial"/>
              </w:rPr>
              <w:t>w</w:t>
            </w:r>
            <w:r w:rsidR="004F4300" w:rsidRPr="004F4300">
              <w:rPr>
                <w:rFonts w:cs="Arial"/>
              </w:rPr>
              <w:t>ykonanie obliczeń natężenia nowego oświetlenia</w:t>
            </w:r>
            <w:r>
              <w:rPr>
                <w:rFonts w:cs="Arial"/>
              </w:rPr>
              <w:t>,</w:t>
            </w:r>
          </w:p>
          <w:p w14:paraId="35998550" w14:textId="77777777" w:rsidR="009C7305" w:rsidRPr="009C7305" w:rsidRDefault="004C566E" w:rsidP="009B5ACF">
            <w:pPr>
              <w:pStyle w:val="Stopka"/>
              <w:keepNext w:val="0"/>
              <w:keepLines w:val="0"/>
              <w:numPr>
                <w:ilvl w:val="0"/>
                <w:numId w:val="80"/>
              </w:numPr>
              <w:tabs>
                <w:tab w:val="clear" w:pos="4536"/>
                <w:tab w:val="clear" w:pos="9072"/>
              </w:tabs>
              <w:suppressAutoHyphens/>
              <w:spacing w:line="240" w:lineRule="auto"/>
              <w:ind w:left="671" w:right="232" w:hanging="426"/>
              <w:rPr>
                <w:rFonts w:cs="Arial"/>
              </w:rPr>
            </w:pPr>
            <w:r>
              <w:rPr>
                <w:rFonts w:cs="Arial"/>
              </w:rPr>
              <w:t>w</w:t>
            </w:r>
            <w:r w:rsidR="004F4300" w:rsidRPr="004F4300">
              <w:rPr>
                <w:rFonts w:cs="Arial"/>
              </w:rPr>
              <w:t>ykonanie pomiarów rezystancji izolacji i ochrony przeciwporażeniowej obwodów zasilania opraw oświetleniowych.</w:t>
            </w:r>
          </w:p>
        </w:tc>
      </w:tr>
      <w:tr w:rsidR="009C7305" w:rsidRPr="002B3CB9" w14:paraId="67DD1C92"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trHeight w:val="1305"/>
        </w:trPr>
        <w:tc>
          <w:tcPr>
            <w:tcW w:w="813" w:type="dxa"/>
            <w:tcBorders>
              <w:top w:val="single" w:sz="4" w:space="0" w:color="auto"/>
              <w:left w:val="single" w:sz="4" w:space="0" w:color="auto"/>
              <w:bottom w:val="single" w:sz="4" w:space="0" w:color="auto"/>
              <w:right w:val="single" w:sz="4" w:space="0" w:color="auto"/>
            </w:tcBorders>
            <w:vAlign w:val="center"/>
          </w:tcPr>
          <w:p w14:paraId="4B1B15EF" w14:textId="77777777" w:rsidR="009C7305" w:rsidRPr="001A4023" w:rsidRDefault="009C7305" w:rsidP="009B5ACF">
            <w:pPr>
              <w:suppressAutoHyphens/>
              <w:spacing w:line="240" w:lineRule="auto"/>
              <w:ind w:left="360"/>
              <w:jc w:val="left"/>
              <w:rPr>
                <w:rFonts w:cs="Arial"/>
              </w:rPr>
            </w:pPr>
            <w:r w:rsidRPr="001A4023">
              <w:rPr>
                <w:rFonts w:cs="Arial"/>
              </w:rPr>
              <w:t>6</w:t>
            </w:r>
            <w:r>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6925504E" w14:textId="77777777" w:rsidR="009C7305" w:rsidRPr="0069463F" w:rsidRDefault="009C7305" w:rsidP="009B5ACF">
            <w:pPr>
              <w:pStyle w:val="Stopka"/>
              <w:keepNext w:val="0"/>
              <w:keepLines w:val="0"/>
              <w:tabs>
                <w:tab w:val="clear" w:pos="4536"/>
                <w:tab w:val="clear" w:pos="9072"/>
              </w:tabs>
              <w:suppressAutoHyphens/>
              <w:spacing w:line="240" w:lineRule="auto"/>
              <w:ind w:left="170" w:right="232"/>
              <w:rPr>
                <w:rFonts w:cs="Arial"/>
              </w:rPr>
            </w:pPr>
            <w:r w:rsidRPr="0069463F">
              <w:rPr>
                <w:rFonts w:cs="Arial"/>
              </w:rPr>
              <w:t>Wykonanie całości Prac w celu uzyskania i uzyskanie w imieniu Zamawiającego wymaganych przepisami uzgodnień i pozwoleń. Przygotowanie i dostarczenie wszystkich dokumentów z przeprowadzonych czynności odbiorowych i niezbędnych do eksploatacji odbieranych urządzeń, w szczególności książki ruchu / konserwacji urządzeń.</w:t>
            </w:r>
          </w:p>
          <w:p w14:paraId="5786C269" w14:textId="77777777" w:rsidR="009C7305" w:rsidRPr="0069463F" w:rsidRDefault="008A5EAD" w:rsidP="009B5ACF">
            <w:pPr>
              <w:pStyle w:val="Stopka"/>
              <w:keepNext w:val="0"/>
              <w:keepLines w:val="0"/>
              <w:tabs>
                <w:tab w:val="clear" w:pos="4536"/>
                <w:tab w:val="clear" w:pos="9072"/>
              </w:tabs>
              <w:suppressAutoHyphens/>
              <w:spacing w:line="240" w:lineRule="auto"/>
              <w:ind w:right="125" w:firstLine="103"/>
              <w:rPr>
                <w:rFonts w:cs="Arial"/>
              </w:rPr>
            </w:pPr>
            <w:r>
              <w:t xml:space="preserve"> </w:t>
            </w:r>
            <w:r w:rsidR="009C7305" w:rsidRPr="0069463F">
              <w:t>Zapewnienie kierownika robót i koordynatora BHP na czas realizacji Umowy.</w:t>
            </w:r>
          </w:p>
        </w:tc>
      </w:tr>
      <w:tr w:rsidR="00D237F7" w:rsidRPr="002B3CB9" w14:paraId="38C40D96"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trHeight w:val="1305"/>
        </w:trPr>
        <w:tc>
          <w:tcPr>
            <w:tcW w:w="813" w:type="dxa"/>
            <w:tcBorders>
              <w:top w:val="single" w:sz="4" w:space="0" w:color="auto"/>
              <w:left w:val="single" w:sz="4" w:space="0" w:color="auto"/>
              <w:bottom w:val="single" w:sz="4" w:space="0" w:color="auto"/>
              <w:right w:val="single" w:sz="4" w:space="0" w:color="auto"/>
            </w:tcBorders>
            <w:vAlign w:val="center"/>
          </w:tcPr>
          <w:p w14:paraId="289DF27E" w14:textId="77777777" w:rsidR="00D237F7" w:rsidRPr="001A4023" w:rsidRDefault="00D237F7" w:rsidP="009B5ACF">
            <w:pPr>
              <w:suppressAutoHyphens/>
              <w:spacing w:line="240" w:lineRule="auto"/>
              <w:ind w:left="360"/>
              <w:jc w:val="left"/>
              <w:rPr>
                <w:rFonts w:cs="Arial"/>
              </w:rPr>
            </w:pPr>
            <w:r>
              <w:rPr>
                <w:rFonts w:cs="Arial"/>
              </w:rPr>
              <w:lastRenderedPageBreak/>
              <w:t>7.</w:t>
            </w:r>
          </w:p>
        </w:tc>
        <w:tc>
          <w:tcPr>
            <w:tcW w:w="8685" w:type="dxa"/>
            <w:tcBorders>
              <w:top w:val="single" w:sz="4" w:space="0" w:color="auto"/>
              <w:left w:val="single" w:sz="4" w:space="0" w:color="auto"/>
              <w:bottom w:val="single" w:sz="4" w:space="0" w:color="auto"/>
              <w:right w:val="single" w:sz="4" w:space="0" w:color="auto"/>
            </w:tcBorders>
            <w:vAlign w:val="center"/>
          </w:tcPr>
          <w:p w14:paraId="4E6CA35D" w14:textId="60E4ECE5" w:rsidR="00D237F7" w:rsidRPr="0069463F" w:rsidRDefault="00D237F7" w:rsidP="009B5ACF">
            <w:pPr>
              <w:pStyle w:val="Stopka"/>
              <w:keepNext w:val="0"/>
              <w:keepLines w:val="0"/>
              <w:tabs>
                <w:tab w:val="clear" w:pos="4536"/>
                <w:tab w:val="clear" w:pos="9072"/>
              </w:tabs>
              <w:suppressAutoHyphens/>
              <w:spacing w:line="240" w:lineRule="auto"/>
              <w:ind w:left="170" w:right="232"/>
              <w:rPr>
                <w:rFonts w:cs="Arial"/>
              </w:rPr>
            </w:pPr>
            <w:r w:rsidRPr="002B3CB9">
              <w:rPr>
                <w:rFonts w:cs="Arial"/>
              </w:rPr>
              <w:t xml:space="preserve">W imieniu Zamawiającego, na każdym etapie Prac, uzyskanie wymaganych przepisami </w:t>
            </w:r>
            <w:r>
              <w:rPr>
                <w:rFonts w:cs="Arial"/>
              </w:rPr>
              <w:t xml:space="preserve">prawa </w:t>
            </w:r>
            <w:r w:rsidRPr="002B3CB9">
              <w:rPr>
                <w:rFonts w:cs="Arial"/>
              </w:rPr>
              <w:t xml:space="preserve">opinii, uzgodnień, sprawdzeń, pozwoleń i zgód, dokonanie zgłoszeń, w zakresie wynikającym z przepisów (w tym m.in. regulacji dotyczących bezpieczeństwa i higieny pracy (BHP) i przeciwpożarowych (ppoż.), Prawa budowlanego i innych umożlwiających zgodną </w:t>
            </w:r>
            <w:r w:rsidRPr="002B3CB9">
              <w:rPr>
                <w:rFonts w:cs="Arial"/>
              </w:rPr>
              <w:br/>
              <w:t xml:space="preserve">z obowiązującymi przepisami modernizację </w:t>
            </w:r>
            <w:r w:rsidRPr="002B3CB9">
              <w:t>Obiekt</w:t>
            </w:r>
            <w:r>
              <w:t>ów</w:t>
            </w:r>
            <w:r w:rsidRPr="002B3CB9">
              <w:rPr>
                <w:rFonts w:cs="Arial"/>
              </w:rPr>
              <w:t xml:space="preserve"> oraz przekazanie </w:t>
            </w:r>
            <w:r w:rsidR="00DC7E51">
              <w:rPr>
                <w:rFonts w:cs="Arial"/>
              </w:rPr>
              <w:t>ich</w:t>
            </w:r>
            <w:r w:rsidR="00DC7E51" w:rsidRPr="002B3CB9">
              <w:rPr>
                <w:rFonts w:cs="Arial"/>
              </w:rPr>
              <w:t xml:space="preserve"> </w:t>
            </w:r>
            <w:r w:rsidRPr="002B3CB9">
              <w:rPr>
                <w:rFonts w:cs="Arial"/>
              </w:rPr>
              <w:t xml:space="preserve">do eksploatacji </w:t>
            </w:r>
            <w:r w:rsidRPr="002B3CB9">
              <w:rPr>
                <w:rFonts w:cs="Arial"/>
              </w:rPr>
              <w:br/>
              <w:t>i późniejsze użytkowanie.</w:t>
            </w:r>
          </w:p>
        </w:tc>
      </w:tr>
      <w:tr w:rsidR="009C7305" w:rsidRPr="002B3CB9" w14:paraId="50F071CE"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544A156C" w14:textId="77777777" w:rsidR="009C7305" w:rsidRPr="001A4023" w:rsidRDefault="00D237F7" w:rsidP="009B5ACF">
            <w:pPr>
              <w:suppressAutoHyphens/>
              <w:spacing w:line="240" w:lineRule="auto"/>
              <w:ind w:left="360"/>
              <w:jc w:val="left"/>
              <w:rPr>
                <w:rFonts w:cs="Arial"/>
              </w:rPr>
            </w:pPr>
            <w:r>
              <w:rPr>
                <w:rFonts w:cs="Arial"/>
              </w:rPr>
              <w:t>8</w:t>
            </w:r>
            <w:r w:rsidR="009C7305">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3924B996"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Wykonanie w niezbędnym zakresie przekładek istniejących instalacji w rejonie</w:t>
            </w:r>
            <w:r w:rsidRPr="002B3CB9">
              <w:t xml:space="preserve"> Obiekt</w:t>
            </w:r>
            <w:r>
              <w:t>ów</w:t>
            </w:r>
            <w:r w:rsidRPr="002B3CB9">
              <w:rPr>
                <w:rFonts w:cs="Arial"/>
              </w:rPr>
              <w:t>, które kolidować będą z nowymi elementami zabudowy (wraz z dostarczeniem niezbędnych materiałów), opracowanie projektu niezbędnych przekładek. Dotyczy to także przekładek tymczasowych – na czas Modernizacji. Wykonawca dokona likwidacji tych prowizorycznych instalacji i elementów konstrukcji, w celu odtworzenia stanu pierwotnego.</w:t>
            </w:r>
          </w:p>
        </w:tc>
      </w:tr>
      <w:tr w:rsidR="009C7305" w:rsidRPr="002B3CB9" w14:paraId="779EF297"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334ABC29" w14:textId="77777777" w:rsidR="009C7305" w:rsidRPr="001A4023" w:rsidRDefault="00D237F7" w:rsidP="009B5ACF">
            <w:pPr>
              <w:suppressAutoHyphens/>
              <w:spacing w:line="240" w:lineRule="auto"/>
              <w:ind w:left="360"/>
              <w:jc w:val="left"/>
              <w:rPr>
                <w:rFonts w:cs="Arial"/>
              </w:rPr>
            </w:pPr>
            <w:r>
              <w:rPr>
                <w:rFonts w:cs="Arial"/>
              </w:rPr>
              <w:t>9</w:t>
            </w:r>
            <w:r w:rsidR="009C7305">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55213FF1"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 xml:space="preserve">Wykonanie przez Wykonawcę rozbiórek w zakresie niezbędnym dla realizacji Prac wraz </w:t>
            </w:r>
            <w:r>
              <w:rPr>
                <w:rFonts w:cs="Arial"/>
              </w:rPr>
              <w:br/>
            </w:r>
            <w:r w:rsidRPr="002B3CB9">
              <w:rPr>
                <w:rFonts w:cs="Arial"/>
              </w:rPr>
              <w:t>z usunięciem i zagospodarowaniem wszelkiego rodzaju odpadów zgodnie z postanowieniami Umowy oraz zgodnie z obowiązującymi przepisami.</w:t>
            </w:r>
          </w:p>
        </w:tc>
      </w:tr>
      <w:tr w:rsidR="00D237F7" w:rsidRPr="002B3CB9" w14:paraId="209DB0EB"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27CD763B" w14:textId="77777777" w:rsidR="00D237F7" w:rsidRPr="001A4023" w:rsidRDefault="00D237F7" w:rsidP="009B5ACF">
            <w:pPr>
              <w:suppressAutoHyphens/>
              <w:spacing w:line="240" w:lineRule="auto"/>
              <w:ind w:left="360"/>
              <w:jc w:val="left"/>
              <w:rPr>
                <w:rFonts w:cs="Arial"/>
              </w:rPr>
            </w:pPr>
            <w:r w:rsidRPr="001A4023">
              <w:rPr>
                <w:rFonts w:cs="Arial"/>
              </w:rPr>
              <w:t>1</w:t>
            </w:r>
            <w:r>
              <w:rPr>
                <w:rFonts w:cs="Arial"/>
              </w:rPr>
              <w:t>0.</w:t>
            </w:r>
          </w:p>
        </w:tc>
        <w:tc>
          <w:tcPr>
            <w:tcW w:w="8685" w:type="dxa"/>
            <w:tcBorders>
              <w:top w:val="single" w:sz="4" w:space="0" w:color="auto"/>
              <w:left w:val="single" w:sz="4" w:space="0" w:color="auto"/>
              <w:bottom w:val="single" w:sz="4" w:space="0" w:color="auto"/>
              <w:right w:val="single" w:sz="4" w:space="0" w:color="auto"/>
            </w:tcBorders>
            <w:vAlign w:val="center"/>
          </w:tcPr>
          <w:p w14:paraId="103D7427" w14:textId="77777777" w:rsidR="00D237F7" w:rsidRPr="002B3CB9" w:rsidRDefault="00D237F7"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 xml:space="preserve">Wykonanie przez Wykonawcę robót polegających na połączeniu </w:t>
            </w:r>
            <w:r w:rsidRPr="002B3CB9">
              <w:t>Obiekt</w:t>
            </w:r>
            <w:r>
              <w:t>ów</w:t>
            </w:r>
            <w:r w:rsidRPr="002B3CB9">
              <w:rPr>
                <w:rFonts w:cs="Arial"/>
              </w:rPr>
              <w:t xml:space="preserve"> wraz </w:t>
            </w:r>
            <w:r>
              <w:rPr>
                <w:rFonts w:cs="Arial"/>
              </w:rPr>
              <w:br/>
            </w:r>
            <w:r w:rsidRPr="002B3CB9">
              <w:rPr>
                <w:rFonts w:cs="Arial"/>
              </w:rPr>
              <w:t xml:space="preserve">z instalacjami towarzyszącymi </w:t>
            </w:r>
            <w:r w:rsidRPr="002B3CB9">
              <w:t>Obiekt</w:t>
            </w:r>
            <w:r>
              <w:t>ów</w:t>
            </w:r>
            <w:r w:rsidRPr="002B3CB9">
              <w:rPr>
                <w:rFonts w:cs="Arial"/>
              </w:rPr>
              <w:t xml:space="preserve"> z innymi obiektami, instalacjami i urządzeniami.</w:t>
            </w:r>
          </w:p>
        </w:tc>
      </w:tr>
      <w:tr w:rsidR="00D237F7" w:rsidRPr="002B3CB9" w14:paraId="638AE545"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5C98FC6A" w14:textId="77777777" w:rsidR="00D237F7" w:rsidRPr="001A4023" w:rsidRDefault="00D237F7" w:rsidP="009B5ACF">
            <w:pPr>
              <w:suppressAutoHyphens/>
              <w:spacing w:line="240" w:lineRule="auto"/>
              <w:ind w:left="360"/>
              <w:jc w:val="left"/>
              <w:rPr>
                <w:rFonts w:cs="Arial"/>
              </w:rPr>
            </w:pPr>
            <w:r w:rsidRPr="001A4023">
              <w:rPr>
                <w:rFonts w:cs="Arial"/>
              </w:rPr>
              <w:t>1</w:t>
            </w:r>
            <w:r>
              <w:rPr>
                <w:rFonts w:cs="Arial"/>
              </w:rPr>
              <w:t>1.</w:t>
            </w:r>
          </w:p>
        </w:tc>
        <w:tc>
          <w:tcPr>
            <w:tcW w:w="8685" w:type="dxa"/>
            <w:tcBorders>
              <w:top w:val="single" w:sz="4" w:space="0" w:color="auto"/>
              <w:left w:val="single" w:sz="4" w:space="0" w:color="auto"/>
              <w:bottom w:val="single" w:sz="4" w:space="0" w:color="auto"/>
              <w:right w:val="single" w:sz="4" w:space="0" w:color="auto"/>
            </w:tcBorders>
            <w:vAlign w:val="center"/>
          </w:tcPr>
          <w:p w14:paraId="74184E90" w14:textId="77777777" w:rsidR="00D237F7" w:rsidRPr="002B3CB9" w:rsidRDefault="00D237F7"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Wykonanie przez Wykonawcę pełnego zakresu odbiorów, badań technicznych i prób zgodnie z obowiązującymi przepisami i wymaganiami Zamawiającego, w tym udział i przygotowanie</w:t>
            </w:r>
            <w:r w:rsidRPr="002B3CB9">
              <w:t xml:space="preserve"> Obiekt</w:t>
            </w:r>
            <w:r>
              <w:t>ów</w:t>
            </w:r>
            <w:r w:rsidRPr="002B3CB9">
              <w:rPr>
                <w:rFonts w:cs="Arial"/>
              </w:rPr>
              <w:t xml:space="preserve"> i dokumentów do odbiorów zgłaszanych Zamawiającemu.</w:t>
            </w:r>
          </w:p>
        </w:tc>
      </w:tr>
      <w:tr w:rsidR="00D237F7" w:rsidRPr="002B3CB9" w14:paraId="514F6BE0"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628A64C0" w14:textId="77777777" w:rsidR="00D237F7" w:rsidRPr="001A4023" w:rsidRDefault="00D237F7" w:rsidP="009B5ACF">
            <w:pPr>
              <w:suppressAutoHyphens/>
              <w:spacing w:line="240" w:lineRule="auto"/>
              <w:ind w:left="360"/>
              <w:jc w:val="left"/>
              <w:rPr>
                <w:rFonts w:cs="Arial"/>
              </w:rPr>
            </w:pPr>
            <w:r w:rsidRPr="001A4023">
              <w:rPr>
                <w:rFonts w:cs="Arial"/>
              </w:rPr>
              <w:t>1</w:t>
            </w:r>
            <w:r>
              <w:rPr>
                <w:rFonts w:cs="Arial"/>
              </w:rPr>
              <w:t>2.</w:t>
            </w:r>
          </w:p>
        </w:tc>
        <w:tc>
          <w:tcPr>
            <w:tcW w:w="8685" w:type="dxa"/>
            <w:tcBorders>
              <w:top w:val="single" w:sz="4" w:space="0" w:color="auto"/>
              <w:left w:val="single" w:sz="4" w:space="0" w:color="auto"/>
              <w:bottom w:val="single" w:sz="4" w:space="0" w:color="auto"/>
              <w:right w:val="single" w:sz="4" w:space="0" w:color="auto"/>
            </w:tcBorders>
            <w:vAlign w:val="center"/>
          </w:tcPr>
          <w:p w14:paraId="72480E09" w14:textId="77777777" w:rsidR="00D237F7" w:rsidRPr="00DC7EFF" w:rsidRDefault="00D237F7" w:rsidP="009B5ACF">
            <w:pPr>
              <w:pStyle w:val="Stopka"/>
              <w:keepNext w:val="0"/>
              <w:keepLines w:val="0"/>
              <w:tabs>
                <w:tab w:val="clear" w:pos="4536"/>
                <w:tab w:val="clear" w:pos="9072"/>
              </w:tabs>
              <w:suppressAutoHyphens/>
              <w:spacing w:line="240" w:lineRule="auto"/>
              <w:ind w:left="85" w:right="125"/>
              <w:rPr>
                <w:rFonts w:cs="Arial"/>
              </w:rPr>
            </w:pPr>
            <w:r w:rsidRPr="038C9022">
              <w:rPr>
                <w:rFonts w:cs="Arial"/>
              </w:rPr>
              <w:t xml:space="preserve">Wykonanie przez Wykonawcę i na jego koszt prób funkcjonalnych, czynności rozruchowych </w:t>
            </w:r>
            <w:r>
              <w:rPr>
                <w:rFonts w:cs="Arial"/>
              </w:rPr>
              <w:br/>
            </w:r>
            <w:r w:rsidRPr="038C9022">
              <w:rPr>
                <w:rFonts w:cs="Arial"/>
              </w:rPr>
              <w:t xml:space="preserve">i regulacyjnych </w:t>
            </w:r>
            <w:r>
              <w:t>Obiektów.</w:t>
            </w:r>
            <w:r w:rsidRPr="038C9022">
              <w:rPr>
                <w:rFonts w:cs="Arial"/>
              </w:rPr>
              <w:t xml:space="preserve"> Udział w ruchu próbnym</w:t>
            </w:r>
            <w:r>
              <w:rPr>
                <w:rFonts w:cs="Arial"/>
              </w:rPr>
              <w:t>.</w:t>
            </w:r>
          </w:p>
        </w:tc>
      </w:tr>
      <w:tr w:rsidR="00D237F7" w:rsidRPr="002B3CB9" w14:paraId="58835145"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c>
          <w:tcPr>
            <w:tcW w:w="813" w:type="dxa"/>
            <w:tcBorders>
              <w:top w:val="single" w:sz="4" w:space="0" w:color="auto"/>
              <w:left w:val="single" w:sz="4" w:space="0" w:color="auto"/>
              <w:bottom w:val="single" w:sz="4" w:space="0" w:color="auto"/>
              <w:right w:val="single" w:sz="4" w:space="0" w:color="auto"/>
            </w:tcBorders>
            <w:vAlign w:val="center"/>
          </w:tcPr>
          <w:p w14:paraId="6EEA4CE9" w14:textId="77777777" w:rsidR="00D237F7" w:rsidRPr="001A4023" w:rsidRDefault="00D237F7" w:rsidP="009B5ACF">
            <w:pPr>
              <w:suppressAutoHyphens/>
              <w:spacing w:line="240" w:lineRule="auto"/>
              <w:ind w:left="360"/>
              <w:jc w:val="left"/>
              <w:rPr>
                <w:rFonts w:cs="Arial"/>
              </w:rPr>
            </w:pPr>
            <w:r w:rsidRPr="001A4023">
              <w:rPr>
                <w:rFonts w:cs="Arial"/>
              </w:rPr>
              <w:t>1</w:t>
            </w:r>
            <w:r>
              <w:rPr>
                <w:rFonts w:cs="Arial"/>
              </w:rPr>
              <w:t>3.</w:t>
            </w:r>
          </w:p>
        </w:tc>
        <w:tc>
          <w:tcPr>
            <w:tcW w:w="8685" w:type="dxa"/>
            <w:tcBorders>
              <w:top w:val="single" w:sz="4" w:space="0" w:color="auto"/>
              <w:left w:val="single" w:sz="4" w:space="0" w:color="auto"/>
              <w:bottom w:val="single" w:sz="4" w:space="0" w:color="auto"/>
              <w:right w:val="single" w:sz="4" w:space="0" w:color="auto"/>
            </w:tcBorders>
            <w:vAlign w:val="center"/>
          </w:tcPr>
          <w:p w14:paraId="2D956CFF" w14:textId="77777777" w:rsidR="00D237F7" w:rsidRPr="002B3CB9" w:rsidRDefault="00D237F7"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Wykonanie dokumentacji odbiorowej oraz przekazanie jej do oceny Zamawiającemu.</w:t>
            </w:r>
            <w:r>
              <w:rPr>
                <w:rFonts w:cs="Arial"/>
              </w:rPr>
              <w:t xml:space="preserve"> </w:t>
            </w:r>
            <w:r w:rsidRPr="002B3CB9">
              <w:rPr>
                <w:rFonts w:cs="Arial"/>
              </w:rPr>
              <w:t>Wykonanie i przekazanie do archiwum Zamawiającego dokumentacji powykonawczej.</w:t>
            </w:r>
            <w:r>
              <w:rPr>
                <w:rFonts w:cs="Arial"/>
              </w:rPr>
              <w:t xml:space="preserve">  Sprawowanie nadzoru autorskiego i wykonawczego.</w:t>
            </w:r>
          </w:p>
        </w:tc>
      </w:tr>
      <w:tr w:rsidR="00D237F7" w:rsidRPr="002B3CB9" w14:paraId="381F16F6"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trHeight w:val="704"/>
        </w:trPr>
        <w:tc>
          <w:tcPr>
            <w:tcW w:w="813" w:type="dxa"/>
            <w:tcBorders>
              <w:top w:val="single" w:sz="4" w:space="0" w:color="auto"/>
              <w:left w:val="single" w:sz="4" w:space="0" w:color="auto"/>
              <w:bottom w:val="single" w:sz="4" w:space="0" w:color="auto"/>
              <w:right w:val="single" w:sz="4" w:space="0" w:color="auto"/>
            </w:tcBorders>
            <w:vAlign w:val="center"/>
          </w:tcPr>
          <w:p w14:paraId="40D1ADB7" w14:textId="77777777" w:rsidR="00D237F7" w:rsidRPr="001A4023" w:rsidRDefault="00D237F7" w:rsidP="009B5ACF">
            <w:pPr>
              <w:suppressAutoHyphens/>
              <w:spacing w:line="240" w:lineRule="auto"/>
              <w:ind w:left="360"/>
              <w:jc w:val="left"/>
              <w:rPr>
                <w:rFonts w:cs="Arial"/>
              </w:rPr>
            </w:pPr>
            <w:r>
              <w:rPr>
                <w:rFonts w:cs="Arial"/>
              </w:rPr>
              <w:t>14.</w:t>
            </w:r>
          </w:p>
        </w:tc>
        <w:tc>
          <w:tcPr>
            <w:tcW w:w="8685" w:type="dxa"/>
            <w:tcBorders>
              <w:top w:val="single" w:sz="4" w:space="0" w:color="auto"/>
              <w:left w:val="single" w:sz="4" w:space="0" w:color="auto"/>
              <w:bottom w:val="single" w:sz="4" w:space="0" w:color="auto"/>
              <w:right w:val="single" w:sz="4" w:space="0" w:color="auto"/>
            </w:tcBorders>
            <w:vAlign w:val="center"/>
          </w:tcPr>
          <w:p w14:paraId="470223AA" w14:textId="77777777" w:rsidR="00D237F7" w:rsidRPr="002B3CB9" w:rsidRDefault="00D237F7" w:rsidP="009B5ACF">
            <w:pPr>
              <w:pStyle w:val="Stopka"/>
              <w:keepNext w:val="0"/>
              <w:keepLines w:val="0"/>
              <w:tabs>
                <w:tab w:val="clear" w:pos="4536"/>
                <w:tab w:val="clear" w:pos="9072"/>
              </w:tabs>
              <w:suppressAutoHyphens/>
              <w:spacing w:line="240" w:lineRule="auto"/>
              <w:ind w:left="85" w:right="125"/>
              <w:rPr>
                <w:rFonts w:cs="Arial"/>
              </w:rPr>
            </w:pPr>
            <w:r w:rsidRPr="002B3CB9">
              <w:rPr>
                <w:rFonts w:cs="Arial"/>
              </w:rPr>
              <w:t xml:space="preserve">Realizacja prac naprawczych przedmiotu Umowy w okresie gwarancyjnym wynikających </w:t>
            </w:r>
            <w:r>
              <w:rPr>
                <w:rFonts w:cs="Arial"/>
              </w:rPr>
              <w:br/>
            </w:r>
            <w:r w:rsidRPr="002B3CB9">
              <w:rPr>
                <w:rFonts w:cs="Arial"/>
              </w:rPr>
              <w:t>z zidentyfikowanych usterek/wad i realizacji zapisów z protokołów przeglądów gwarancyjnych.</w:t>
            </w:r>
          </w:p>
        </w:tc>
      </w:tr>
      <w:tr w:rsidR="009C7305" w:rsidRPr="002B3CB9" w14:paraId="375AAA0C" w14:textId="77777777" w:rsidTr="04789E98">
        <w:tblPrEx>
          <w:tblBorders>
            <w:top w:val="single" w:sz="4" w:space="0" w:color="auto"/>
            <w:left w:val="single" w:sz="4" w:space="0" w:color="auto"/>
            <w:bottom w:val="single" w:sz="4" w:space="0" w:color="auto"/>
            <w:right w:val="single" w:sz="4" w:space="0" w:color="auto"/>
          </w:tblBorders>
          <w:tblCellMar>
            <w:left w:w="70" w:type="dxa"/>
            <w:right w:w="70" w:type="dxa"/>
          </w:tblCellMar>
        </w:tblPrEx>
        <w:trPr>
          <w:trHeight w:val="704"/>
        </w:trPr>
        <w:tc>
          <w:tcPr>
            <w:tcW w:w="813" w:type="dxa"/>
            <w:tcBorders>
              <w:top w:val="single" w:sz="4" w:space="0" w:color="auto"/>
              <w:left w:val="single" w:sz="4" w:space="0" w:color="auto"/>
              <w:bottom w:val="single" w:sz="4" w:space="0" w:color="auto"/>
              <w:right w:val="single" w:sz="4" w:space="0" w:color="auto"/>
            </w:tcBorders>
            <w:vAlign w:val="center"/>
          </w:tcPr>
          <w:p w14:paraId="1BC0ABEB" w14:textId="77777777" w:rsidR="009C7305" w:rsidRPr="001A4023" w:rsidRDefault="009C7305" w:rsidP="009B5ACF">
            <w:pPr>
              <w:suppressAutoHyphens/>
              <w:spacing w:line="240" w:lineRule="auto"/>
              <w:ind w:left="360"/>
              <w:jc w:val="left"/>
              <w:rPr>
                <w:rFonts w:cs="Arial"/>
              </w:rPr>
            </w:pPr>
            <w:r>
              <w:rPr>
                <w:rFonts w:cs="Arial"/>
              </w:rPr>
              <w:t>1</w:t>
            </w:r>
            <w:r w:rsidR="00D237F7">
              <w:rPr>
                <w:rFonts w:cs="Arial"/>
              </w:rPr>
              <w:t>5</w:t>
            </w:r>
            <w:r>
              <w:rPr>
                <w:rFonts w:cs="Arial"/>
              </w:rPr>
              <w:t>.</w:t>
            </w:r>
          </w:p>
        </w:tc>
        <w:tc>
          <w:tcPr>
            <w:tcW w:w="8685" w:type="dxa"/>
            <w:tcBorders>
              <w:top w:val="single" w:sz="4" w:space="0" w:color="auto"/>
              <w:left w:val="single" w:sz="4" w:space="0" w:color="auto"/>
              <w:bottom w:val="single" w:sz="4" w:space="0" w:color="auto"/>
              <w:right w:val="single" w:sz="4" w:space="0" w:color="auto"/>
            </w:tcBorders>
            <w:vAlign w:val="center"/>
          </w:tcPr>
          <w:p w14:paraId="499013F6" w14:textId="77777777" w:rsidR="009C7305" w:rsidRPr="002B3CB9" w:rsidRDefault="009C7305" w:rsidP="009B5ACF">
            <w:pPr>
              <w:pStyle w:val="Stopka"/>
              <w:keepNext w:val="0"/>
              <w:keepLines w:val="0"/>
              <w:tabs>
                <w:tab w:val="clear" w:pos="4536"/>
                <w:tab w:val="clear" w:pos="9072"/>
              </w:tabs>
              <w:suppressAutoHyphens/>
              <w:spacing w:line="240" w:lineRule="auto"/>
              <w:ind w:left="85" w:right="125"/>
              <w:rPr>
                <w:rFonts w:cs="Arial"/>
              </w:rPr>
            </w:pPr>
            <w:r w:rsidRPr="00125451">
              <w:rPr>
                <w:rFonts w:cs="Arial"/>
              </w:rPr>
              <w:t>Wykonywanie przeglądów gwarancyjnych, tzn. wykonywanie cyklicznych czynności przeglądowych zgodnie z DTR urządzeń i wymiana materiałów eksploatacyjnych dostarczonych przez Wykonawcę przez okres trwania Gwarancji. Dostawa części zamiennych i materiałów szybkozużywających się na okres trwania Gwarancji.</w:t>
            </w:r>
          </w:p>
        </w:tc>
      </w:tr>
    </w:tbl>
    <w:p w14:paraId="2C3A547E" w14:textId="77777777" w:rsidR="007A5490" w:rsidRDefault="007A5490" w:rsidP="009B5ACF">
      <w:pPr>
        <w:pStyle w:val="Akapitzlist"/>
        <w:numPr>
          <w:ilvl w:val="0"/>
          <w:numId w:val="9"/>
        </w:numPr>
        <w:spacing w:line="240" w:lineRule="auto"/>
        <w:ind w:left="567" w:hanging="425"/>
        <w:rPr>
          <w:rFonts w:cs="Arial"/>
        </w:rPr>
      </w:pPr>
      <w:bookmarkStart w:id="17" w:name="_Toc470196485"/>
      <w:bookmarkStart w:id="18" w:name="_Toc470795441"/>
      <w:bookmarkStart w:id="19" w:name="_Toc478731230"/>
      <w:bookmarkEnd w:id="13"/>
      <w:bookmarkEnd w:id="14"/>
      <w:bookmarkEnd w:id="15"/>
      <w:bookmarkEnd w:id="16"/>
      <w:r>
        <w:rPr>
          <w:rFonts w:cs="Arial"/>
        </w:rPr>
        <w:t xml:space="preserve">Szczegółowy zakres </w:t>
      </w:r>
      <w:r w:rsidR="00166F05">
        <w:rPr>
          <w:rFonts w:cs="Arial"/>
        </w:rPr>
        <w:t>P</w:t>
      </w:r>
      <w:r>
        <w:rPr>
          <w:rFonts w:cs="Arial"/>
        </w:rPr>
        <w:t>rac, do wykonania których zobowiązany jest Wykonawca określony został w </w:t>
      </w:r>
      <w:r w:rsidRPr="00BF3C0E">
        <w:rPr>
          <w:rFonts w:cs="Arial"/>
          <w:b/>
        </w:rPr>
        <w:t>Załączniku</w:t>
      </w:r>
      <w:r>
        <w:rPr>
          <w:rFonts w:cs="Arial"/>
        </w:rPr>
        <w:t xml:space="preserve"> nr 1 do Umowy.</w:t>
      </w:r>
    </w:p>
    <w:p w14:paraId="54C84036" w14:textId="77777777" w:rsidR="00BC37DD" w:rsidRPr="00BB188D" w:rsidRDefault="00447CDE" w:rsidP="009B5ACF">
      <w:pPr>
        <w:pStyle w:val="Akapitzlist"/>
        <w:numPr>
          <w:ilvl w:val="0"/>
          <w:numId w:val="9"/>
        </w:numPr>
        <w:spacing w:line="240" w:lineRule="auto"/>
        <w:ind w:left="567" w:hanging="425"/>
        <w:rPr>
          <w:rFonts w:cs="Arial"/>
        </w:rPr>
      </w:pPr>
      <w:r>
        <w:rPr>
          <w:rFonts w:cs="Arial"/>
        </w:rPr>
        <w:t xml:space="preserve">Wszystkie Prace wykonywane są na terenie zakładu Zamawiającego, tj. </w:t>
      </w:r>
      <w:r w:rsidR="00BF3C0E" w:rsidRPr="00BF3C0E">
        <w:rPr>
          <w:rFonts w:cs="Arial"/>
        </w:rPr>
        <w:t xml:space="preserve">w Elektrociepłowni </w:t>
      </w:r>
      <w:r w:rsidR="00F4317C">
        <w:rPr>
          <w:rFonts w:cs="Arial"/>
        </w:rPr>
        <w:t>Siekierki</w:t>
      </w:r>
      <w:r w:rsidR="004D0494">
        <w:rPr>
          <w:rFonts w:cs="Arial"/>
        </w:rPr>
        <w:t>,</w:t>
      </w:r>
      <w:r w:rsidR="00BF3C0E" w:rsidRPr="00BF3C0E">
        <w:rPr>
          <w:rFonts w:cs="Arial"/>
        </w:rPr>
        <w:t xml:space="preserve"> </w:t>
      </w:r>
      <w:r w:rsidR="00726E3F">
        <w:rPr>
          <w:rFonts w:cs="Arial"/>
        </w:rPr>
        <w:br/>
      </w:r>
      <w:r w:rsidR="00BF3C0E" w:rsidRPr="00BF3C0E">
        <w:rPr>
          <w:rFonts w:cs="Arial"/>
        </w:rPr>
        <w:t xml:space="preserve">ul. </w:t>
      </w:r>
      <w:r w:rsidR="00D27164">
        <w:rPr>
          <w:rFonts w:cs="Arial"/>
        </w:rPr>
        <w:t>Augustówka</w:t>
      </w:r>
      <w:r w:rsidR="00BF3C0E" w:rsidRPr="00BF3C0E">
        <w:rPr>
          <w:rFonts w:cs="Arial"/>
        </w:rPr>
        <w:t xml:space="preserve"> </w:t>
      </w:r>
      <w:r w:rsidR="00D27164">
        <w:rPr>
          <w:rFonts w:cs="Arial"/>
        </w:rPr>
        <w:t>30</w:t>
      </w:r>
      <w:r w:rsidR="00BF3C0E" w:rsidRPr="00BF3C0E">
        <w:rPr>
          <w:rFonts w:cs="Arial"/>
        </w:rPr>
        <w:t>, 0</w:t>
      </w:r>
      <w:r w:rsidR="00D27164">
        <w:rPr>
          <w:rFonts w:cs="Arial"/>
        </w:rPr>
        <w:t>2</w:t>
      </w:r>
      <w:r w:rsidR="00BF3C0E" w:rsidRPr="00BF3C0E">
        <w:rPr>
          <w:rFonts w:cs="Arial"/>
        </w:rPr>
        <w:t>-</w:t>
      </w:r>
      <w:r w:rsidR="00D27164">
        <w:rPr>
          <w:rFonts w:cs="Arial"/>
        </w:rPr>
        <w:t>981</w:t>
      </w:r>
      <w:r w:rsidR="00BF3C0E" w:rsidRPr="00BF3C0E">
        <w:rPr>
          <w:rFonts w:cs="Arial"/>
        </w:rPr>
        <w:t xml:space="preserve"> Warszawa („</w:t>
      </w:r>
      <w:r w:rsidR="00BF3C0E" w:rsidRPr="004D0494">
        <w:rPr>
          <w:rFonts w:cs="Arial"/>
          <w:b/>
        </w:rPr>
        <w:t>Zakład</w:t>
      </w:r>
      <w:r w:rsidR="00BF3C0E" w:rsidRPr="00BF3C0E">
        <w:rPr>
          <w:rFonts w:cs="Arial"/>
        </w:rPr>
        <w:t>”), w odpowiednio wydzielonym i oznakowanym rejonie</w:t>
      </w:r>
      <w:r w:rsidR="00BC37DD" w:rsidRPr="00BB188D">
        <w:rPr>
          <w:rFonts w:cs="Arial"/>
        </w:rPr>
        <w:t>.</w:t>
      </w:r>
      <w:bookmarkEnd w:id="17"/>
      <w:bookmarkEnd w:id="18"/>
      <w:bookmarkEnd w:id="19"/>
      <w:r w:rsidR="00BC37DD" w:rsidRPr="00BB188D">
        <w:rPr>
          <w:rFonts w:cs="Arial"/>
        </w:rPr>
        <w:t xml:space="preserve"> </w:t>
      </w:r>
    </w:p>
    <w:p w14:paraId="21543AAD" w14:textId="37B933F9" w:rsidR="00566A2D" w:rsidRPr="002C5542" w:rsidRDefault="00EE0B38" w:rsidP="009B5ACF">
      <w:pPr>
        <w:pStyle w:val="Akapitzlist"/>
        <w:numPr>
          <w:ilvl w:val="0"/>
          <w:numId w:val="9"/>
        </w:numPr>
        <w:spacing w:line="240" w:lineRule="auto"/>
        <w:ind w:left="567" w:hanging="425"/>
        <w:rPr>
          <w:rFonts w:cs="Arial"/>
        </w:rPr>
      </w:pPr>
      <w:r>
        <w:rPr>
          <w:rFonts w:cs="Arial"/>
        </w:rPr>
        <w:t xml:space="preserve">Granicami wykonywania </w:t>
      </w:r>
      <w:r w:rsidR="0024204E">
        <w:rPr>
          <w:rFonts w:cs="Arial"/>
        </w:rPr>
        <w:t>M</w:t>
      </w:r>
      <w:r w:rsidR="006A6CD9">
        <w:rPr>
          <w:rFonts w:cs="Arial"/>
        </w:rPr>
        <w:t>odernizacji</w:t>
      </w:r>
      <w:r w:rsidR="00842271" w:rsidRPr="00BB188D">
        <w:rPr>
          <w:rFonts w:cs="Arial"/>
        </w:rPr>
        <w:t xml:space="preserve"> </w:t>
      </w:r>
      <w:r w:rsidR="005375E2" w:rsidRPr="005375E2">
        <w:rPr>
          <w:rFonts w:cs="Arial"/>
        </w:rPr>
        <w:t>w</w:t>
      </w:r>
      <w:r w:rsidR="00FE35B0">
        <w:rPr>
          <w:rFonts w:cs="Arial"/>
        </w:rPr>
        <w:t>e wszystkich</w:t>
      </w:r>
      <w:r w:rsidR="005375E2" w:rsidRPr="005375E2">
        <w:rPr>
          <w:rFonts w:cs="Arial"/>
        </w:rPr>
        <w:t xml:space="preserve"> branż</w:t>
      </w:r>
      <w:r w:rsidR="00FE35B0">
        <w:rPr>
          <w:rFonts w:cs="Arial"/>
        </w:rPr>
        <w:t xml:space="preserve">ach są </w:t>
      </w:r>
      <w:r w:rsidR="00347E80">
        <w:rPr>
          <w:rFonts w:cs="Arial"/>
        </w:rPr>
        <w:t xml:space="preserve">złączki wyjściowe </w:t>
      </w:r>
      <w:r w:rsidR="00E321B4">
        <w:rPr>
          <w:rFonts w:cs="Arial"/>
        </w:rPr>
        <w:t>rozdzielnic oświetleni</w:t>
      </w:r>
      <w:r w:rsidR="00347E80">
        <w:rPr>
          <w:rFonts w:cs="Arial"/>
        </w:rPr>
        <w:t>owych</w:t>
      </w:r>
      <w:r w:rsidR="00E321B4">
        <w:rPr>
          <w:rFonts w:cs="Arial"/>
        </w:rPr>
        <w:t xml:space="preserve"> E</w:t>
      </w:r>
      <w:r w:rsidR="00FE35B0" w:rsidRPr="00FE35B0">
        <w:rPr>
          <w:rFonts w:cs="Arial"/>
        </w:rPr>
        <w:t>lektrofiltr</w:t>
      </w:r>
      <w:r w:rsidR="00E321B4">
        <w:rPr>
          <w:rFonts w:cs="Arial"/>
        </w:rPr>
        <w:t>ów</w:t>
      </w:r>
      <w:r w:rsidR="00FE35B0" w:rsidRPr="00FE35B0">
        <w:rPr>
          <w:rFonts w:cs="Arial"/>
        </w:rPr>
        <w:t xml:space="preserve"> kotłów K-1,3,4,5,6,7,10,14,15,16 </w:t>
      </w:r>
      <w:r w:rsidR="00DB687D">
        <w:rPr>
          <w:rFonts w:cs="Arial"/>
        </w:rPr>
        <w:t>i</w:t>
      </w:r>
      <w:r w:rsidR="00DB687D" w:rsidRPr="00FE35B0">
        <w:rPr>
          <w:rFonts w:cs="Arial"/>
        </w:rPr>
        <w:t xml:space="preserve"> </w:t>
      </w:r>
      <w:r w:rsidR="00E321B4">
        <w:rPr>
          <w:rFonts w:cs="Arial"/>
        </w:rPr>
        <w:t>F</w:t>
      </w:r>
      <w:r w:rsidR="00FE35B0" w:rsidRPr="00FE35B0">
        <w:rPr>
          <w:rFonts w:cs="Arial"/>
        </w:rPr>
        <w:t xml:space="preserve">iltra </w:t>
      </w:r>
      <w:r w:rsidR="00E321B4">
        <w:rPr>
          <w:rFonts w:cs="Arial"/>
        </w:rPr>
        <w:t>W</w:t>
      </w:r>
      <w:r w:rsidR="00FE35B0" w:rsidRPr="00FE35B0">
        <w:rPr>
          <w:rFonts w:cs="Arial"/>
        </w:rPr>
        <w:t>orkow</w:t>
      </w:r>
      <w:r w:rsidR="00E321B4">
        <w:rPr>
          <w:rFonts w:cs="Arial"/>
        </w:rPr>
        <w:t>ego</w:t>
      </w:r>
      <w:r w:rsidR="00FE35B0" w:rsidRPr="00FE35B0">
        <w:rPr>
          <w:rFonts w:cs="Arial"/>
        </w:rPr>
        <w:t xml:space="preserve"> K-2 </w:t>
      </w:r>
      <w:r w:rsidR="008B2605" w:rsidRPr="002C5542">
        <w:rPr>
          <w:rFonts w:cs="Arial"/>
        </w:rPr>
        <w:t>oraz kompletne połączeni</w:t>
      </w:r>
      <w:r w:rsidR="004B4697" w:rsidRPr="002C5542">
        <w:rPr>
          <w:rFonts w:cs="Arial"/>
        </w:rPr>
        <w:t>a</w:t>
      </w:r>
      <w:r w:rsidR="004704CD" w:rsidRPr="00816005">
        <w:t xml:space="preserve"> </w:t>
      </w:r>
      <w:r w:rsidR="002C5542" w:rsidRPr="00816005">
        <w:t>Obiekt</w:t>
      </w:r>
      <w:r w:rsidR="007F1CA7">
        <w:t>ów</w:t>
      </w:r>
      <w:r w:rsidR="002C5542" w:rsidRPr="002C5542">
        <w:rPr>
          <w:rFonts w:cs="Arial"/>
        </w:rPr>
        <w:t xml:space="preserve"> </w:t>
      </w:r>
      <w:r w:rsidR="008B2605" w:rsidRPr="002C5542">
        <w:rPr>
          <w:rFonts w:cs="Arial"/>
        </w:rPr>
        <w:t xml:space="preserve">z innymi </w:t>
      </w:r>
      <w:r w:rsidR="00F6199D" w:rsidRPr="002C5542">
        <w:rPr>
          <w:rFonts w:cs="Arial"/>
        </w:rPr>
        <w:t>obiekt</w:t>
      </w:r>
      <w:r w:rsidR="008B2605" w:rsidRPr="002C5542">
        <w:rPr>
          <w:rFonts w:cs="Arial"/>
        </w:rPr>
        <w:t>ami. Armatura lub odcięcie będące na granicy połączenia jest</w:t>
      </w:r>
      <w:r w:rsidR="008A5EAD">
        <w:rPr>
          <w:rFonts w:cs="Arial"/>
        </w:rPr>
        <w:t xml:space="preserve"> </w:t>
      </w:r>
      <w:r w:rsidR="008B2605" w:rsidRPr="002C5542">
        <w:rPr>
          <w:rFonts w:cs="Arial"/>
        </w:rPr>
        <w:t>w zakresie</w:t>
      </w:r>
      <w:r w:rsidR="00B639CA" w:rsidRPr="002C5542">
        <w:rPr>
          <w:rFonts w:cs="Arial"/>
        </w:rPr>
        <w:t xml:space="preserve"> obowiązków</w:t>
      </w:r>
      <w:r w:rsidR="008B2605" w:rsidRPr="002C5542">
        <w:rPr>
          <w:rFonts w:cs="Arial"/>
        </w:rPr>
        <w:t xml:space="preserve"> Wykonawcy. Wykonanie wszelkich </w:t>
      </w:r>
      <w:r w:rsidR="00584E0C" w:rsidRPr="002C5542">
        <w:rPr>
          <w:rFonts w:cs="Arial"/>
          <w:color w:val="000000"/>
        </w:rPr>
        <w:t>P</w:t>
      </w:r>
      <w:r w:rsidR="008B2605" w:rsidRPr="002C5542">
        <w:rPr>
          <w:rFonts w:cs="Arial"/>
          <w:color w:val="000000"/>
        </w:rPr>
        <w:t xml:space="preserve">rac </w:t>
      </w:r>
      <w:r w:rsidR="0024204E" w:rsidRPr="002C5542">
        <w:rPr>
          <w:rFonts w:cs="Arial"/>
          <w:color w:val="000000"/>
        </w:rPr>
        <w:t xml:space="preserve">niezbędnych dla zapewnienia kompletności wykonania Modernizacji będących na granicy połączeń </w:t>
      </w:r>
      <w:r w:rsidR="008B2605" w:rsidRPr="002C5542">
        <w:rPr>
          <w:rFonts w:cs="Arial"/>
          <w:color w:val="000000"/>
        </w:rPr>
        <w:t xml:space="preserve">należy do </w:t>
      </w:r>
      <w:r w:rsidR="00126398" w:rsidRPr="002C5542">
        <w:rPr>
          <w:rFonts w:cs="Arial"/>
          <w:color w:val="000000"/>
        </w:rPr>
        <w:t xml:space="preserve">obowiązków </w:t>
      </w:r>
      <w:r w:rsidR="008B2605" w:rsidRPr="002C5542">
        <w:rPr>
          <w:rFonts w:cs="Arial"/>
          <w:color w:val="000000"/>
        </w:rPr>
        <w:t>Wykonawcy.</w:t>
      </w:r>
      <w:bookmarkStart w:id="20" w:name="_Toc478731233"/>
    </w:p>
    <w:p w14:paraId="375BB745" w14:textId="77777777" w:rsidR="00DC03F9" w:rsidRPr="00BB188D" w:rsidRDefault="00EE0B38" w:rsidP="009B5ACF">
      <w:pPr>
        <w:pStyle w:val="Akapitzlist"/>
        <w:numPr>
          <w:ilvl w:val="0"/>
          <w:numId w:val="9"/>
        </w:numPr>
        <w:spacing w:line="240" w:lineRule="auto"/>
        <w:ind w:left="567" w:hanging="425"/>
        <w:rPr>
          <w:rFonts w:cs="Arial"/>
        </w:rPr>
      </w:pPr>
      <w:r w:rsidRPr="00890235">
        <w:rPr>
          <w:rFonts w:cs="Arial"/>
        </w:rPr>
        <w:t xml:space="preserve">Wszystkie szczegóły dotyczące granic </w:t>
      </w:r>
      <w:r w:rsidR="00584E0C">
        <w:rPr>
          <w:rFonts w:cs="Arial"/>
        </w:rPr>
        <w:t>P</w:t>
      </w:r>
      <w:r w:rsidRPr="00890235">
        <w:rPr>
          <w:rFonts w:cs="Arial"/>
        </w:rPr>
        <w:t xml:space="preserve">rac oraz demontaży, przekładek, prowizorek, zabezpieczeń, miejsc zasileń i przełączeń ruchowych na czas wykonywania robót budowlano-montażowych Wykonawca wyjaśni i uściśli z Zamawiającym podczas </w:t>
      </w:r>
      <w:r w:rsidR="00DC7EFF">
        <w:rPr>
          <w:rFonts w:cs="Arial"/>
        </w:rPr>
        <w:t>p</w:t>
      </w:r>
      <w:r w:rsidRPr="00890235">
        <w:rPr>
          <w:rFonts w:cs="Arial"/>
        </w:rPr>
        <w:t>rac przygotowawczych i inwentaryzacyjnych</w:t>
      </w:r>
      <w:r w:rsidRPr="00DA0957">
        <w:rPr>
          <w:rFonts w:cs="Arial"/>
        </w:rPr>
        <w:t xml:space="preserve"> oraz w trakcie realizacji Umowy</w:t>
      </w:r>
      <w:r w:rsidRPr="00890235">
        <w:rPr>
          <w:rFonts w:cs="Arial"/>
        </w:rPr>
        <w:t xml:space="preserve">. Poczynione pomiędzy przedstawicielami Stron ustalenia zostaną potwierdzone na piśmie i ujęte zostaną w planie organizacji </w:t>
      </w:r>
      <w:r w:rsidR="00956B7C">
        <w:rPr>
          <w:rFonts w:cs="Arial"/>
        </w:rPr>
        <w:t>P</w:t>
      </w:r>
      <w:r w:rsidR="00956B7C" w:rsidRPr="00890235">
        <w:rPr>
          <w:rFonts w:cs="Arial"/>
        </w:rPr>
        <w:t>rac</w:t>
      </w:r>
      <w:r w:rsidRPr="00890235">
        <w:rPr>
          <w:rFonts w:cs="Arial"/>
        </w:rPr>
        <w:t>.</w:t>
      </w:r>
    </w:p>
    <w:p w14:paraId="5492A34A" w14:textId="77777777" w:rsidR="00DC03F9" w:rsidRPr="00BB188D" w:rsidRDefault="003F0022" w:rsidP="009B5ACF">
      <w:pPr>
        <w:pStyle w:val="Nagwek1"/>
        <w:numPr>
          <w:ilvl w:val="0"/>
          <w:numId w:val="2"/>
        </w:numPr>
        <w:tabs>
          <w:tab w:val="num" w:pos="546"/>
        </w:tabs>
        <w:spacing w:before="120" w:line="240" w:lineRule="auto"/>
        <w:ind w:left="567" w:hanging="567"/>
        <w:rPr>
          <w:rFonts w:cs="Arial"/>
        </w:rPr>
      </w:pPr>
      <w:r>
        <w:rPr>
          <w:rFonts w:cs="Arial"/>
        </w:rPr>
        <w:lastRenderedPageBreak/>
        <w:t>Zo</w:t>
      </w:r>
      <w:r w:rsidR="0079665E" w:rsidRPr="00BB188D">
        <w:rPr>
          <w:rFonts w:cs="Arial"/>
        </w:rPr>
        <w:t xml:space="preserve">bowiązania </w:t>
      </w:r>
      <w:r w:rsidR="00556B28" w:rsidRPr="00BB188D">
        <w:rPr>
          <w:rFonts w:cs="Arial"/>
        </w:rPr>
        <w:t xml:space="preserve">i uprawnienia </w:t>
      </w:r>
      <w:r w:rsidR="0079665E" w:rsidRPr="00BB188D">
        <w:rPr>
          <w:rFonts w:cs="Arial"/>
        </w:rPr>
        <w:t>zamawiającego</w:t>
      </w:r>
      <w:bookmarkEnd w:id="20"/>
    </w:p>
    <w:p w14:paraId="188F23D4" w14:textId="77777777" w:rsidR="009752E5" w:rsidRPr="009752E5" w:rsidRDefault="009752E5" w:rsidP="009B5ACF">
      <w:pPr>
        <w:numPr>
          <w:ilvl w:val="0"/>
          <w:numId w:val="10"/>
        </w:numPr>
        <w:spacing w:line="240" w:lineRule="auto"/>
        <w:ind w:left="567" w:hanging="425"/>
        <w:rPr>
          <w:rFonts w:cs="Arial"/>
        </w:rPr>
      </w:pPr>
      <w:bookmarkStart w:id="21" w:name="_Toc478731235"/>
      <w:r w:rsidRPr="009752E5">
        <w:rPr>
          <w:rFonts w:cs="Arial"/>
        </w:rPr>
        <w:t>Zamawiający udostępni Wykonawcy dostęp do</w:t>
      </w:r>
      <w:r w:rsidRPr="009752E5">
        <w:t xml:space="preserve"> Obiekt</w:t>
      </w:r>
      <w:r w:rsidR="00FA11CB">
        <w:t>ów</w:t>
      </w:r>
      <w:r w:rsidRPr="009752E5">
        <w:rPr>
          <w:rFonts w:cs="Arial"/>
        </w:rPr>
        <w:t xml:space="preserve"> oraz terenów w rejonie</w:t>
      </w:r>
      <w:r w:rsidRPr="009752E5">
        <w:t xml:space="preserve"> Obiekt</w:t>
      </w:r>
      <w:r w:rsidR="0073535D">
        <w:t>ów</w:t>
      </w:r>
      <w:r w:rsidRPr="009752E5">
        <w:rPr>
          <w:rFonts w:cs="Arial"/>
        </w:rPr>
        <w:t xml:space="preserve"> </w:t>
      </w:r>
      <w:r w:rsidR="00E321B4">
        <w:rPr>
          <w:rFonts w:cs="Arial"/>
        </w:rPr>
        <w:br/>
      </w:r>
      <w:r w:rsidRPr="009752E5">
        <w:rPr>
          <w:rFonts w:cs="Arial"/>
        </w:rPr>
        <w:t>w godzinach oraz dniach uzgodnionych z Wykonawcą i uwzględnionych w harmonogramie szczegółowym. O</w:t>
      </w:r>
      <w:r w:rsidR="009129B9">
        <w:rPr>
          <w:rFonts w:cs="Arial"/>
        </w:rPr>
        <w:t> </w:t>
      </w:r>
      <w:r w:rsidRPr="009752E5">
        <w:rPr>
          <w:rFonts w:cs="Arial"/>
        </w:rPr>
        <w:t xml:space="preserve">ostatecznych terminach dopuszczenia Wykonawcy do Prac decyduje Zamawiający mając na uwadze m.in. możliwość zapewnienia warunków do normalnej, niezakłóconej, ciągłej </w:t>
      </w:r>
      <w:r w:rsidR="00E321B4">
        <w:rPr>
          <w:rFonts w:cs="Arial"/>
        </w:rPr>
        <w:br/>
      </w:r>
      <w:r w:rsidRPr="009752E5">
        <w:rPr>
          <w:rFonts w:cs="Arial"/>
        </w:rPr>
        <w:t>i bezpiecznej eksploatacji Zakładu.</w:t>
      </w:r>
    </w:p>
    <w:p w14:paraId="465E3C9B" w14:textId="77777777" w:rsidR="009752E5" w:rsidRPr="009752E5" w:rsidRDefault="009752E5" w:rsidP="009B5ACF">
      <w:pPr>
        <w:numPr>
          <w:ilvl w:val="0"/>
          <w:numId w:val="10"/>
        </w:numPr>
        <w:spacing w:line="240" w:lineRule="auto"/>
        <w:ind w:left="567" w:hanging="425"/>
        <w:rPr>
          <w:rFonts w:cs="Arial"/>
        </w:rPr>
      </w:pPr>
      <w:r w:rsidRPr="009752E5">
        <w:rPr>
          <w:rFonts w:cs="Arial"/>
        </w:rPr>
        <w:t xml:space="preserve">Zamawiający zobowiązuje się udostępnić Wykonawcy posiadaną dokumentację techniczną niezbędną do wykonania Modernizacji. Jeżeli w zakres Modernizacji wchodzi wykonanie </w:t>
      </w:r>
      <w:r w:rsidR="00E321B4">
        <w:rPr>
          <w:rFonts w:cs="Arial"/>
        </w:rPr>
        <w:br/>
      </w:r>
      <w:r w:rsidRPr="009752E5">
        <w:rPr>
          <w:rFonts w:cs="Arial"/>
        </w:rPr>
        <w:t>i dostarczenie Dokumentacji, Wykonawca sporządzi ją w oparciu o pełną inwentaryzację oraz niezbędne analizy techniczne potrzebne do jej wykonania.</w:t>
      </w:r>
    </w:p>
    <w:p w14:paraId="2847CFD1" w14:textId="77777777" w:rsidR="009752E5" w:rsidRPr="009752E5" w:rsidRDefault="009752E5" w:rsidP="009B5ACF">
      <w:pPr>
        <w:numPr>
          <w:ilvl w:val="0"/>
          <w:numId w:val="10"/>
        </w:numPr>
        <w:spacing w:line="240" w:lineRule="auto"/>
        <w:ind w:left="567" w:hanging="425"/>
        <w:rPr>
          <w:rFonts w:cs="Arial"/>
        </w:rPr>
      </w:pPr>
      <w:r w:rsidRPr="009752E5">
        <w:rPr>
          <w:rFonts w:cs="Arial"/>
        </w:rPr>
        <w:t xml:space="preserve">Zamawiający w razie potrzeby oraz w miarę swoich możliwości, na zasadach określonych </w:t>
      </w:r>
      <w:r w:rsidR="00E321B4">
        <w:rPr>
          <w:rFonts w:cs="Arial"/>
        </w:rPr>
        <w:br/>
      </w:r>
      <w:r w:rsidRPr="009752E5">
        <w:rPr>
          <w:rFonts w:cs="Arial"/>
        </w:rPr>
        <w:t>w odrębnych umowach, może udostępnić Wykonawcy odpłatnie na czas trwania Modernizacji: pola odkładcze, pomieszczenia biurowe, socjalne i techniczne, wyznaczony teren w celu ustawienia kontenerów oraz pobór mediów (energia elektryczna, woda, woda przemysłowa, sprężone powietrze).</w:t>
      </w:r>
    </w:p>
    <w:p w14:paraId="65FC3FAB" w14:textId="77777777" w:rsidR="009752E5" w:rsidRPr="009752E5" w:rsidRDefault="009752E5" w:rsidP="009B5ACF">
      <w:pPr>
        <w:numPr>
          <w:ilvl w:val="0"/>
          <w:numId w:val="10"/>
        </w:numPr>
        <w:spacing w:line="240" w:lineRule="auto"/>
        <w:ind w:left="567" w:hanging="425"/>
        <w:rPr>
          <w:rFonts w:cs="Arial"/>
        </w:rPr>
      </w:pPr>
      <w:r w:rsidRPr="009752E5">
        <w:rPr>
          <w:rFonts w:cs="Arial"/>
        </w:rPr>
        <w:t xml:space="preserve">Zamawiający ma prawo do przeprowadzania kontroli Prac pod kątem przestrzegania przez Wykonawcę obowiązujących przepisów prawa, jak i regulacji wewnętrznych obowiązujących </w:t>
      </w:r>
      <w:r w:rsidR="00E321B4">
        <w:rPr>
          <w:rFonts w:cs="Arial"/>
        </w:rPr>
        <w:br/>
      </w:r>
      <w:r w:rsidRPr="009752E5">
        <w:rPr>
          <w:rFonts w:cs="Arial"/>
        </w:rPr>
        <w:t xml:space="preserve">u Zamawiającego (w tym do wylegitymowania osób przebywających na terenie Zakładu), jak również zgłaszania uwag i wniosków, które Wykonawca powinien uwzględnić, chyba, że będzie to niemożliwe z przyczyn obiektywnych, oraz do wyznaczenia terminu usunięcia nieprawidłowości. </w:t>
      </w:r>
    </w:p>
    <w:p w14:paraId="19236C8C" w14:textId="77777777" w:rsidR="009752E5" w:rsidRPr="009752E5" w:rsidRDefault="009752E5" w:rsidP="009B5ACF">
      <w:pPr>
        <w:numPr>
          <w:ilvl w:val="0"/>
          <w:numId w:val="10"/>
        </w:numPr>
        <w:spacing w:line="240" w:lineRule="auto"/>
        <w:ind w:left="567"/>
        <w:rPr>
          <w:rFonts w:cs="Arial"/>
        </w:rPr>
      </w:pPr>
      <w:r w:rsidRPr="009752E5">
        <w:rPr>
          <w:rFonts w:cs="Arial"/>
        </w:rPr>
        <w:t>W przypadku opóźnienia Wykonawcy z rozpoczęciem lub wykonywaniem Prac, w przypadku przestoju w Pracach, albo ich nienależytego wykonania, jak również nierealizowania obowiązków wynikających z udzielonej Gwarancji lub rękojmi, Zamawiający jest uprawniony</w:t>
      </w:r>
      <w:r w:rsidR="0073535D">
        <w:rPr>
          <w:rFonts w:cs="Arial"/>
        </w:rPr>
        <w:t>, bez uprzedniej zgody sądu powszechnego,</w:t>
      </w:r>
      <w:r w:rsidR="0073535D" w:rsidRPr="00853654">
        <w:rPr>
          <w:rFonts w:cs="Arial"/>
        </w:rPr>
        <w:t xml:space="preserve"> </w:t>
      </w:r>
      <w:r w:rsidRPr="009752E5">
        <w:rPr>
          <w:rFonts w:cs="Arial"/>
        </w:rPr>
        <w:t xml:space="preserve"> zlecić wykonanie całości lub części Prac objętych przedmiotem Umowy podmiotowi trzeciemu na wyłączny koszt i ryzyko Wykonawcy, po uprzednim pisemnym wezwaniu Wykonawcy do wykonania określonej czynności lub zaprzestania naruszeń. Koszty wykonania zastępczego mogą </w:t>
      </w:r>
      <w:r w:rsidR="00E321B4">
        <w:rPr>
          <w:rFonts w:cs="Arial"/>
        </w:rPr>
        <w:br/>
      </w:r>
      <w:r w:rsidRPr="009752E5">
        <w:rPr>
          <w:rFonts w:cs="Arial"/>
        </w:rPr>
        <w:t xml:space="preserve">w szczególności zostać potrącone z należnościami Wykonawcy, jak również zaspokojone </w:t>
      </w:r>
      <w:r w:rsidR="00E321B4">
        <w:rPr>
          <w:rFonts w:cs="Arial"/>
        </w:rPr>
        <w:br/>
      </w:r>
      <w:r w:rsidRPr="009752E5">
        <w:rPr>
          <w:rFonts w:cs="Arial"/>
        </w:rPr>
        <w:t xml:space="preserve">z zabezpieczenia należytego wykonania Umowy. </w:t>
      </w:r>
    </w:p>
    <w:p w14:paraId="7F080023" w14:textId="77777777" w:rsidR="009752E5" w:rsidRPr="009752E5" w:rsidRDefault="009752E5" w:rsidP="009B5ACF">
      <w:pPr>
        <w:numPr>
          <w:ilvl w:val="0"/>
          <w:numId w:val="2"/>
        </w:numPr>
        <w:tabs>
          <w:tab w:val="num" w:pos="546"/>
        </w:tabs>
        <w:suppressAutoHyphens/>
        <w:spacing w:line="240" w:lineRule="auto"/>
        <w:ind w:left="567" w:hanging="567"/>
        <w:outlineLvl w:val="0"/>
        <w:rPr>
          <w:rFonts w:cs="Arial"/>
          <w:b/>
          <w:caps/>
        </w:rPr>
      </w:pPr>
      <w:r w:rsidRPr="009752E5">
        <w:rPr>
          <w:rFonts w:cs="Arial"/>
          <w:b/>
          <w:caps/>
        </w:rPr>
        <w:t>Zobowiązania Wykonawcy</w:t>
      </w:r>
    </w:p>
    <w:p w14:paraId="70FA3147"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oświadcza, iż jest specjalistą w zakresie wykonywanych w ramach Umowy Prac i posiada wiedzę i doświadczenie niezbędne dla sprawnej i zgodnej z wymogami Zamawiającego oraz powszechnie obowiązującymi przepisami prawa realizacji Umowy. </w:t>
      </w:r>
    </w:p>
    <w:p w14:paraId="494166A8" w14:textId="58A1177E" w:rsidR="00D237F7" w:rsidRPr="00D237F7" w:rsidRDefault="00D237F7" w:rsidP="009B5ACF">
      <w:pPr>
        <w:numPr>
          <w:ilvl w:val="0"/>
          <w:numId w:val="11"/>
        </w:numPr>
        <w:spacing w:line="240" w:lineRule="auto"/>
        <w:ind w:left="567" w:hanging="425"/>
        <w:rPr>
          <w:rFonts w:cs="Arial"/>
        </w:rPr>
      </w:pPr>
      <w:r w:rsidRPr="005543E7">
        <w:t>Wykonawca jest zobowiązany do wykonywania Umowy zgodnie z obowiązującymi przepisami prawa </w:t>
      </w:r>
      <w:r w:rsidR="002C1D4B">
        <w:br/>
      </w:r>
      <w:r w:rsidRPr="005543E7">
        <w:t xml:space="preserve">i </w:t>
      </w:r>
      <w:r w:rsidRPr="00411F50">
        <w:rPr>
          <w:rFonts w:cs="Arial"/>
        </w:rPr>
        <w:t>regulacjami</w:t>
      </w:r>
      <w:r w:rsidRPr="005543E7">
        <w:t xml:space="preserve"> wewnętrznymi obowiązującymi u Zamawiającego oraz zgodnie z Polskimi Normami/ISO. </w:t>
      </w:r>
      <w:r w:rsidRPr="00411F50">
        <w:rPr>
          <w:rFonts w:cs="Arial"/>
        </w:rPr>
        <w:t>Wykonawca</w:t>
      </w:r>
      <w:r w:rsidRPr="005543E7">
        <w:t xml:space="preserve"> jest zobowiązany stosować się do regulacji wewnętrznych obowiązujących </w:t>
      </w:r>
      <w:r w:rsidR="002C1D4B">
        <w:br/>
      </w:r>
      <w:r w:rsidRPr="005543E7">
        <w:t xml:space="preserve">u Zamawiającego, które Zamawiający publikuje w swojej witrynie internetowej </w:t>
      </w:r>
      <w:hyperlink r:id="rId11" w:tgtFrame="_blank" w:tooltip="http://www.termika.orlen.pl/warunki-wsp%c3%b3%c5%82pracy" w:history="1">
        <w:r w:rsidRPr="005543E7">
          <w:rPr>
            <w:i/>
            <w:iCs/>
            <w:color w:val="0000FF"/>
            <w:u w:val="single"/>
          </w:rPr>
          <w:t>www.termika.orlen.pl/warunki-współpracy</w:t>
        </w:r>
      </w:hyperlink>
      <w:r w:rsidRPr="005543E7">
        <w:rPr>
          <w:i/>
          <w:iCs/>
        </w:rPr>
        <w:t xml:space="preserve"> </w:t>
      </w:r>
      <w:r w:rsidRPr="005543E7">
        <w:t>(</w:t>
      </w:r>
      <w:r w:rsidRPr="00D237F7">
        <w:rPr>
          <w:highlight w:val="yellow"/>
        </w:rPr>
        <w:t>edycja .................).</w:t>
      </w:r>
      <w:r w:rsidRPr="005543E7">
        <w:t xml:space="preserve"> Wykonawca oświadcza, że treść tych uregulowań jest mu znana i że wszystkie osoby realizujące Umowę będą z tą treścią zapoznane. Zamawiający informuje Wykonawcę o każdej zmianie wewnętrznych regulacji. Zmiany w tym zakresie obowiązują Wykonawcę od chwili ich przekazania</w:t>
      </w:r>
      <w:r>
        <w:t>.</w:t>
      </w:r>
    </w:p>
    <w:p w14:paraId="6D0C0A3A"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oświadcza, że w świetle uzyskanych od Zamawiającego informacji oraz po zapoznaniu się z obszarem Prac, </w:t>
      </w:r>
      <w:r w:rsidR="0041481C">
        <w:rPr>
          <w:rFonts w:cs="Arial"/>
        </w:rPr>
        <w:t xml:space="preserve">a także z zakresem Prac określonym w § 2 ust 1 Umowy oraz Załączniku nr 1 do Umowy, </w:t>
      </w:r>
      <w:r w:rsidRPr="009752E5">
        <w:rPr>
          <w:rFonts w:cs="Arial"/>
        </w:rPr>
        <w:t xml:space="preserve">obszar prowadzenia Prac i dokumentacja udostępniona przez Zamawiającego umożliwiają należyte i terminowe wykonanie Modernizacji za wynagrodzenie określone w § 7 ust. 1 i nie zgłasza w tym zakresie żadnych uwag ani zastrzeżeń. </w:t>
      </w:r>
    </w:p>
    <w:p w14:paraId="01F1530D"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zobowiązuje się do starannej i należytej jakościowo realizacji Umowy, w celu zapewnienia bezawaryjnej, bezzakłóceniowej i bezprzerwowej pracy pozostałych, sąsiednich instalacji technologicznych w Zakładzie. Wykonawca zobowiązuje się działać z najwyższą starannością. </w:t>
      </w:r>
      <w:r w:rsidR="00E321B4">
        <w:rPr>
          <w:rFonts w:cs="Arial"/>
        </w:rPr>
        <w:br/>
      </w:r>
      <w:r w:rsidRPr="009752E5">
        <w:rPr>
          <w:rFonts w:cs="Arial"/>
        </w:rPr>
        <w:t xml:space="preserve">W razie zgłoszenia przez Zamawiającego uwag lub wniosków w zakresie realizacji Umowy, Wykonawca zobowiązuje się do ich stosowania, pod warunkiem, że nie są one sprzeczne </w:t>
      </w:r>
      <w:r w:rsidR="00E321B4">
        <w:rPr>
          <w:rFonts w:cs="Arial"/>
        </w:rPr>
        <w:br/>
      </w:r>
      <w:r w:rsidRPr="009752E5">
        <w:rPr>
          <w:rFonts w:cs="Arial"/>
        </w:rPr>
        <w:t xml:space="preserve">z postanowieniami Umowy i powszechnie obowiązującymi przepisami prawa. </w:t>
      </w:r>
    </w:p>
    <w:p w14:paraId="220BD67E"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zobowiązany jest posiadać wszelkie zezwolenia i pozwolenia odpowiednich władz </w:t>
      </w:r>
      <w:r w:rsidRPr="009752E5">
        <w:rPr>
          <w:rFonts w:cs="Arial"/>
        </w:rPr>
        <w:lastRenderedPageBreak/>
        <w:t>wymagane w związku z realizacją Umowy. Wykonawca obowiązany jest, bez zbędnej zwłoki i na każde żądanie, udostępnić Zamawiającemu do wglądu wymienione wyżej dokumenty.</w:t>
      </w:r>
    </w:p>
    <w:p w14:paraId="3B305F2A" w14:textId="267872C7" w:rsidR="009752E5" w:rsidRPr="009752E5" w:rsidRDefault="009752E5" w:rsidP="009B5ACF">
      <w:pPr>
        <w:numPr>
          <w:ilvl w:val="0"/>
          <w:numId w:val="11"/>
        </w:numPr>
        <w:spacing w:line="240" w:lineRule="auto"/>
        <w:ind w:left="567" w:hanging="425"/>
        <w:rPr>
          <w:rFonts w:ascii="Calibri" w:hAnsi="Calibri"/>
          <w:lang w:eastAsia="en-US"/>
        </w:rPr>
      </w:pPr>
      <w:r w:rsidRPr="009752E5">
        <w:rPr>
          <w:rFonts w:cs="Arial"/>
        </w:rPr>
        <w:t xml:space="preserve">Wykonawca zapewnia specjalistyczne kierownictwo i nadzór nad Pracami, poprzez zatrudnienie odpowiednich osób posiadających wymagane przepisami uprawnienia oraz certyfikaty, a także nadzór autorski i wykonawczy przez cały okres trwania Umowy. W szczególności zapewni kierowników robót, posiadających wymagane uprawnienia dla realizacji </w:t>
      </w:r>
      <w:r w:rsidR="00E26C67" w:rsidRPr="009752E5">
        <w:rPr>
          <w:rFonts w:cs="Arial"/>
        </w:rPr>
        <w:t>Umowy</w:t>
      </w:r>
      <w:r w:rsidRPr="009752E5">
        <w:rPr>
          <w:rFonts w:cs="Arial"/>
        </w:rPr>
        <w:t xml:space="preserve"> oraz którzy prowadzą odpowiednią dokumentację robót, w tym dziennik robót. Kierownik robót jest zatrudniony i ustanowiony na czas wykonywania Prac i na tak długi okres po ich zakończeniu, jaki Zamawiający uzna za konieczne dla właściwego wykonania obowiązków Wykonawcy wynikających z Umowy. </w:t>
      </w:r>
      <w:r w:rsidRPr="009752E5">
        <w:t xml:space="preserve">Wykonawca zapewnia koordynację swoich działań ze służbami Zamawiającego i innymi Wykonawcami, a także zapewni odpowiedni nadzór nad wykonywanymi Pracami przez osobę/osoby władającą/e językiem polskim albo </w:t>
      </w:r>
      <w:r w:rsidRPr="009752E5">
        <w:rPr>
          <w:lang w:eastAsia="pl-PL"/>
        </w:rPr>
        <w:t>zobowiązany będzie zatrudnić tłumacza, który umożliwi komunikację w języku polskim z tą osobą lub tymi osobami</w:t>
      </w:r>
      <w:r w:rsidRPr="009752E5">
        <w:t xml:space="preserve"> oraz cały personel niezbędny do wykonania Umowy. </w:t>
      </w:r>
    </w:p>
    <w:p w14:paraId="49BFB25D" w14:textId="77777777" w:rsidR="009752E5" w:rsidRPr="009752E5" w:rsidRDefault="009752E5" w:rsidP="009B5ACF">
      <w:pPr>
        <w:numPr>
          <w:ilvl w:val="0"/>
          <w:numId w:val="11"/>
        </w:numPr>
        <w:spacing w:line="240" w:lineRule="auto"/>
        <w:ind w:left="567" w:hanging="425"/>
        <w:rPr>
          <w:rFonts w:cs="Arial"/>
        </w:rPr>
      </w:pPr>
      <w:r w:rsidRPr="009752E5">
        <w:rPr>
          <w:rFonts w:cs="Arial"/>
        </w:rPr>
        <w:t>Wykonawca zapewnia cały personel niezbędny do realizacji Umowy. Wszystkie osoby wykonujące prace niezbędne do realizacji Umowy posiadają odpowiednie uprawnienia, certyfikaty lub świadectwa kwalifikacji, w tym uprawniające do eksploatacji urządzeń, instalacji i sieci, wymagane obowiązującymi przepisami. W przypadku prac przy urządzeniach energetycznych Wykonawca przedstawi Zamawiającemu listę osób upoważnionych do wykonywania prac eksploatacyjnych objętych Umową.</w:t>
      </w:r>
    </w:p>
    <w:p w14:paraId="5A2A6709" w14:textId="77777777" w:rsidR="009752E5" w:rsidRPr="009752E5" w:rsidRDefault="009752E5" w:rsidP="009B5ACF">
      <w:pPr>
        <w:numPr>
          <w:ilvl w:val="0"/>
          <w:numId w:val="11"/>
        </w:numPr>
        <w:spacing w:line="240" w:lineRule="auto"/>
        <w:ind w:left="567" w:hanging="425"/>
        <w:rPr>
          <w:rFonts w:cs="Arial"/>
        </w:rPr>
      </w:pPr>
      <w:r w:rsidRPr="009752E5">
        <w:rPr>
          <w:rFonts w:cs="Arial"/>
        </w:rPr>
        <w:t>Wykonawca zobowiązuje się do stosowania podczas realizacji Umowy sprawnych maszyn, urządzeń, narzędzi pracy oraz środków ochrony indywidualnej i sprzętu ochronnego zgodnego z PN/ISO, posiadającymi wymagane atesty, wyniki okresowych przeglądów i kontroli.</w:t>
      </w:r>
    </w:p>
    <w:p w14:paraId="27BFA887" w14:textId="77777777" w:rsidR="009752E5" w:rsidRPr="009752E5" w:rsidRDefault="009752E5" w:rsidP="009B5ACF">
      <w:pPr>
        <w:numPr>
          <w:ilvl w:val="0"/>
          <w:numId w:val="11"/>
        </w:numPr>
        <w:spacing w:line="240" w:lineRule="auto"/>
        <w:ind w:left="567" w:hanging="425"/>
        <w:rPr>
          <w:rFonts w:cs="Arial"/>
        </w:rPr>
      </w:pPr>
      <w:r w:rsidRPr="009752E5">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7EB0F7DD"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zobowiązuje się do realizacji Umowy nie zatrudniać na podstawie umowy o pracę lub nie angażować na podstawie umowy prawa cywilnego osób będących pracownikami Zamawiającego lub osób świadczących na rzecz Zamawiającego prace na podstawie umów cywilnoprawnych. Niedopełnienie przez Wykonawcę tego obowiązku jest traktowane jako rażące naruszenie postanowień Umowy uprawniające Zamawiającego do odstąpienia od Umowy z przyczyn dotyczących Wykonawcy. </w:t>
      </w:r>
    </w:p>
    <w:p w14:paraId="6621DBA9" w14:textId="6BF5A697" w:rsidR="009752E5" w:rsidRPr="009752E5" w:rsidRDefault="009752E5" w:rsidP="009B5ACF">
      <w:pPr>
        <w:numPr>
          <w:ilvl w:val="0"/>
          <w:numId w:val="11"/>
        </w:numPr>
        <w:spacing w:line="240" w:lineRule="auto"/>
        <w:ind w:left="567" w:hanging="425"/>
        <w:rPr>
          <w:rFonts w:cs="Arial"/>
        </w:rPr>
      </w:pPr>
      <w:r w:rsidRPr="009752E5">
        <w:rPr>
          <w:rFonts w:cs="Arial"/>
        </w:rPr>
        <w:t xml:space="preserve">W ramach Wynagrodzenia umownego Wykonawca zobowiązuje się do wykonywania </w:t>
      </w:r>
      <w:r w:rsidR="00DB687D">
        <w:rPr>
          <w:rFonts w:cs="Arial"/>
        </w:rPr>
        <w:t>P</w:t>
      </w:r>
      <w:r w:rsidRPr="009752E5">
        <w:rPr>
          <w:rFonts w:cs="Arial"/>
        </w:rPr>
        <w:t xml:space="preserve">rac </w:t>
      </w:r>
      <w:r w:rsidR="00E321B4">
        <w:rPr>
          <w:rFonts w:cs="Arial"/>
        </w:rPr>
        <w:br/>
      </w:r>
      <w:r w:rsidRPr="009752E5">
        <w:rPr>
          <w:rFonts w:cs="Arial"/>
        </w:rPr>
        <w:t xml:space="preserve">w godzinach popołudniowych oraz w porze nocnej, w tym w dni ustawowo wolne od pracy, jeżeli występuje taka potrzeba. </w:t>
      </w:r>
    </w:p>
    <w:p w14:paraId="3BF4BE55" w14:textId="77777777" w:rsidR="009752E5" w:rsidRPr="009752E5" w:rsidRDefault="009752E5" w:rsidP="009B5ACF">
      <w:pPr>
        <w:numPr>
          <w:ilvl w:val="0"/>
          <w:numId w:val="11"/>
        </w:numPr>
        <w:spacing w:line="240" w:lineRule="auto"/>
        <w:ind w:left="567" w:hanging="425"/>
        <w:rPr>
          <w:rFonts w:cs="Arial"/>
        </w:rPr>
      </w:pPr>
      <w:r w:rsidRPr="009752E5">
        <w:rPr>
          <w:rFonts w:cs="Arial"/>
        </w:rPr>
        <w:t>Wykonawca pokrywa koszty ubezpieczenia i transportu urządzeń, części urządzeń, prefabrykatów, podzespołów, aparatury, instalacji i materiałów oraz ponosi ryzyko przypadkowej ich utraty lub uszkodzenia do dnia wydania przedmiotu Umowy Zamawiającemu.</w:t>
      </w:r>
    </w:p>
    <w:p w14:paraId="373697D9" w14:textId="77777777" w:rsidR="009752E5" w:rsidRPr="009752E5" w:rsidRDefault="009752E5" w:rsidP="009B5ACF">
      <w:pPr>
        <w:numPr>
          <w:ilvl w:val="0"/>
          <w:numId w:val="11"/>
        </w:numPr>
        <w:spacing w:line="240" w:lineRule="auto"/>
        <w:ind w:left="567" w:hanging="425"/>
        <w:rPr>
          <w:rFonts w:cs="Arial"/>
        </w:rPr>
      </w:pPr>
      <w:r w:rsidRPr="009752E5">
        <w:rPr>
          <w:rFonts w:cs="Arial"/>
        </w:rPr>
        <w:t>Na miesiąc przed przekazaniem</w:t>
      </w:r>
      <w:r w:rsidRPr="009752E5">
        <w:t xml:space="preserve"> Obiekt</w:t>
      </w:r>
      <w:r w:rsidR="0073535D">
        <w:t>ów</w:t>
      </w:r>
      <w:r w:rsidRPr="009752E5">
        <w:t xml:space="preserve"> </w:t>
      </w:r>
      <w:r w:rsidRPr="009752E5">
        <w:rPr>
          <w:rFonts w:cs="Arial"/>
        </w:rPr>
        <w:t>do eksploatacji Wykonawca dostarczy przedstawicielowi Zamawiającego wskazanemu w § 6 ust. 1 pkt 2 wstępne zestawienie środków trwałych, które powstaną w wyniku wykonywania Prac objętych Umową, z wyszczególnieniem nakładów na poszczególne środki trwałe zaakceptowane uprzednio przez Zamawiającego. Suma wszystkich nakładów na środki trwałe powinna uwzględniać wszystkie nakłady poniesione na dostawy i usługi dotyczące budowy przedmiotowych środków i powinna, wraz z wynagrodzeniem za szkolenia pracowników (jeżeli występują), być równa kwocie Wynagrodzenia umownego.</w:t>
      </w:r>
    </w:p>
    <w:p w14:paraId="446C38EC" w14:textId="77777777" w:rsidR="009752E5" w:rsidRPr="009752E5" w:rsidRDefault="009752E5" w:rsidP="009B5ACF">
      <w:pPr>
        <w:numPr>
          <w:ilvl w:val="0"/>
          <w:numId w:val="11"/>
        </w:numPr>
        <w:suppressAutoHyphens/>
        <w:spacing w:line="240" w:lineRule="auto"/>
        <w:ind w:left="567" w:hanging="567"/>
        <w:rPr>
          <w:rFonts w:cs="Arial"/>
        </w:rPr>
      </w:pPr>
      <w:r w:rsidRPr="009752E5">
        <w:rPr>
          <w:rFonts w:cs="Arial"/>
        </w:rPr>
        <w:t>Miesiąc po przyjęciu przez Zamawiającego projektów wykonawczych Wykonawca dostarczy Zamawiającemu listę środków trwałych, które powstały w wyniku realizacji Umowy (dokumenty OT, UW). Lista sporządzona zostanie na podstawie aktualnej w dniu przekazania Klasyfikacji Środków Trwałych (grupa, podgrupa, rodzaj, itp.). W terminie dwóch tygodni od dostarczenia przez Wykonawcę przedmiotowej listy Zamawiający odeśle Wykonawcy zweryfikowaną i zaakceptowaną listę środków trwałych, które powstały w wyniku realizacji Umowy, w celu przygotowania danych o nakładach poniesionych przez Wykonawcę na poszczególne środki trwałe.</w:t>
      </w:r>
    </w:p>
    <w:p w14:paraId="06D08E74"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odpowiedzialny jest za wszelkie szkody powstałe w związku z realizacją Umowy, w tym </w:t>
      </w:r>
      <w:r w:rsidRPr="009752E5">
        <w:rPr>
          <w:rFonts w:cs="Arial"/>
        </w:rPr>
        <w:br/>
        <w:t xml:space="preserve">w szczególności wynikłe z: zaniechania, niedbalstwa, działania niezgodnego ze sztuką budowlaną, </w:t>
      </w:r>
      <w:r w:rsidRPr="009752E5">
        <w:rPr>
          <w:rFonts w:cs="Arial"/>
        </w:rPr>
        <w:br/>
      </w:r>
      <w:r w:rsidRPr="009752E5">
        <w:rPr>
          <w:rFonts w:cs="Arial"/>
        </w:rPr>
        <w:lastRenderedPageBreak/>
        <w:t>z przepisami BHP i ppoż., a także nieprawidłowego zabezpieczenia narzędzi i materiałów do momentu dokonania odbioru końcowego Prac.</w:t>
      </w:r>
    </w:p>
    <w:p w14:paraId="09F5AE05"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Wykonawca ponosi odpowiedzialność za szkody wyrządzone Zamawiającemu lub osobom trzecim, spowodowane istnieniem wad ukrytych materiałów dostarczonych przez Wykonawcę lub wykonanych przez niego </w:t>
      </w:r>
      <w:r w:rsidR="0041481C">
        <w:rPr>
          <w:rFonts w:cs="Arial"/>
        </w:rPr>
        <w:t>P</w:t>
      </w:r>
      <w:r w:rsidRPr="009752E5">
        <w:rPr>
          <w:rFonts w:cs="Arial"/>
        </w:rPr>
        <w:t>rac oraz szkody powstałe przy usuwaniu tych wad.</w:t>
      </w:r>
    </w:p>
    <w:p w14:paraId="312199EF"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Jeżeli w związku z wykonywaniem Prac Zamawiający przekaże Wykonawcy do używania sprzęt elektroniczny (np. telefony, radiotelefony, komputery, laptopy) w celu uzyskania dostępu do zasobów </w:t>
      </w:r>
      <w:r w:rsidRPr="009752E5">
        <w:rPr>
          <w:rFonts w:cs="Arial"/>
        </w:rPr>
        <w:br/>
        <w:t xml:space="preserve">i systemów Zamawiającego lub komunikacji z przedstawicielami Zamawiającego lub bezpośrednio pomiędzy wyznaczonymi pracownikami Wykonawcy, wyłącznym miejscem użytkowania przekazanego sprzętu będzie Zakład. Na każde żądanie Zamawiającego, Wykonawca niezwłocznie zwróci przekazany sprzęt. </w:t>
      </w:r>
    </w:p>
    <w:p w14:paraId="711B2E6D"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Przekazanie Wykonawcy sprzętu, o którym mowa powyżej oraz jego zwrot będzie każdorazowo potwierdzane odpowiednim protokołem podpisanym przez pracownika Zamawiającego oraz upoważnionego przedstawiciela Wykonawcy. Protokół wskazywać będzie stan sprzętu w dniu jego przekazania oraz w dniu zwrotu. </w:t>
      </w:r>
    </w:p>
    <w:p w14:paraId="3AD10C2D" w14:textId="77777777" w:rsidR="009752E5" w:rsidRPr="009752E5" w:rsidRDefault="009752E5" w:rsidP="009B5ACF">
      <w:pPr>
        <w:numPr>
          <w:ilvl w:val="0"/>
          <w:numId w:val="11"/>
        </w:numPr>
        <w:spacing w:line="240" w:lineRule="auto"/>
        <w:ind w:left="567" w:hanging="425"/>
        <w:rPr>
          <w:rFonts w:cs="Arial"/>
        </w:rPr>
      </w:pPr>
      <w:r w:rsidRPr="009752E5">
        <w:rPr>
          <w:rFonts w:cs="Arial"/>
        </w:rPr>
        <w:t xml:space="preserve">Odpowiedzialność finansową za uszkodzenie, zniszczenie lub zagubienie sprzętu, o którym mowa </w:t>
      </w:r>
      <w:r w:rsidRPr="009752E5">
        <w:rPr>
          <w:rFonts w:cs="Arial"/>
        </w:rPr>
        <w:br/>
        <w:t xml:space="preserve">powyżej, niezależnie od przyczyny, ponosi Wykonawca. Zamawiający oświadcza, iż koszt jednostkowy sprzętu wskazany zostanie każdorazowo w protokole, o którym mowa w ust. 18, </w:t>
      </w:r>
      <w:r w:rsidR="00E321B4">
        <w:rPr>
          <w:rFonts w:cs="Arial"/>
        </w:rPr>
        <w:br/>
      </w:r>
      <w:r w:rsidRPr="009752E5">
        <w:rPr>
          <w:rFonts w:cs="Arial"/>
        </w:rPr>
        <w:t xml:space="preserve">a Wykonawca przyjmuje niniejsze oświadczenie do wiadomości oraz zobowiązuje się do zapłaty na rzecz Zamawiającego kary umownej w wysokości odpowiadającej jednostkowemu kosztowi sprzętu wskazanemu w protokole, o którym mowa w ust. </w:t>
      </w:r>
      <w:proofErr w:type="gramStart"/>
      <w:r w:rsidRPr="009752E5">
        <w:rPr>
          <w:rFonts w:cs="Arial"/>
        </w:rPr>
        <w:t>18 ,</w:t>
      </w:r>
      <w:proofErr w:type="gramEnd"/>
      <w:r w:rsidRPr="009752E5">
        <w:rPr>
          <w:rFonts w:cs="Arial"/>
        </w:rPr>
        <w:t xml:space="preserve"> za każdy przypadek uszkodzenia, zniszczenia lub zagubienia sprzętu przez Wykonawcę. Kara umowna z powyższego tytułu będzie rozliczana na podstawie stosownej noty księgowej. Do kar umownych określonych niniejszym paragrafem postanowienia § 2</w:t>
      </w:r>
      <w:r w:rsidR="00516C83">
        <w:rPr>
          <w:rFonts w:cs="Arial"/>
        </w:rPr>
        <w:t>4</w:t>
      </w:r>
      <w:r w:rsidRPr="009752E5">
        <w:rPr>
          <w:rFonts w:cs="Arial"/>
        </w:rPr>
        <w:t xml:space="preserve"> stosuje się odpowiednio.</w:t>
      </w:r>
    </w:p>
    <w:p w14:paraId="00CCE881" w14:textId="77777777" w:rsidR="009752E5" w:rsidRPr="00501F0A" w:rsidRDefault="009752E5" w:rsidP="009B5ACF">
      <w:pPr>
        <w:numPr>
          <w:ilvl w:val="0"/>
          <w:numId w:val="11"/>
        </w:numPr>
        <w:spacing w:line="240" w:lineRule="auto"/>
        <w:ind w:left="567" w:hanging="425"/>
        <w:rPr>
          <w:rFonts w:cs="Arial"/>
        </w:rPr>
      </w:pPr>
      <w:r w:rsidRPr="009752E5">
        <w:rPr>
          <w:rFonts w:eastAsia="Calibri" w:cs="Arial"/>
        </w:rPr>
        <w:t xml:space="preserve">Wykonawca oświadcza, że w przypadku nabycia w celu realizacji przedmiotu Umowy wyrobów akcyzowych, ich przeznaczenie i zużycie nie będzie użyciem do celów, z którymi ustawa z dnia </w:t>
      </w:r>
      <w:r w:rsidR="00E321B4">
        <w:rPr>
          <w:rFonts w:eastAsia="Calibri" w:cs="Arial"/>
        </w:rPr>
        <w:br/>
      </w:r>
      <w:r w:rsidRPr="009752E5">
        <w:rPr>
          <w:rFonts w:eastAsia="Calibri" w:cs="Arial"/>
        </w:rPr>
        <w:t xml:space="preserve">6 grudnia 2008 r. o podatku akcyzowym wiąże powstanie obowiązku podatkowego i dokonania rozliczenia w tym podatku przez </w:t>
      </w:r>
      <w:r w:rsidR="0073535D">
        <w:rPr>
          <w:rFonts w:eastAsia="Calibri" w:cs="Arial"/>
        </w:rPr>
        <w:t>Zamawiającego</w:t>
      </w:r>
      <w:r w:rsidRPr="009752E5">
        <w:rPr>
          <w:rFonts w:eastAsia="Calibri" w:cs="Arial"/>
        </w:rPr>
        <w:t>.</w:t>
      </w:r>
    </w:p>
    <w:p w14:paraId="50003B49" w14:textId="77777777" w:rsidR="00501F0A" w:rsidRPr="00501F0A" w:rsidRDefault="00501F0A" w:rsidP="009B5ACF">
      <w:pPr>
        <w:numPr>
          <w:ilvl w:val="0"/>
          <w:numId w:val="11"/>
        </w:numPr>
        <w:spacing w:line="240" w:lineRule="auto"/>
        <w:ind w:left="567" w:hanging="425"/>
        <w:rPr>
          <w:rFonts w:cs="Arial"/>
        </w:rPr>
      </w:pPr>
      <w:r w:rsidRPr="00501F0A">
        <w:rPr>
          <w:rFonts w:cs="Arial"/>
        </w:rPr>
        <w:t xml:space="preserve">Wykonawca zapewnia, że wykonywanie prac eksploatacyjnych przy urządzeniach energetycznych odbywać się będzie zgodnie z zapisami Rozporządzenia Ministra Energii z dnia 28 sierpnia 2019 r. </w:t>
      </w:r>
      <w:r w:rsidR="00E321B4">
        <w:rPr>
          <w:rFonts w:cs="Arial"/>
        </w:rPr>
        <w:br/>
      </w:r>
      <w:r w:rsidRPr="00501F0A">
        <w:rPr>
          <w:rFonts w:cs="Arial"/>
        </w:rPr>
        <w:t xml:space="preserve">w </w:t>
      </w:r>
      <w:r w:rsidRPr="00D82461">
        <w:rPr>
          <w:rFonts w:eastAsia="Calibri" w:cs="Arial"/>
        </w:rPr>
        <w:t>sprawie</w:t>
      </w:r>
      <w:r w:rsidRPr="00501F0A">
        <w:rPr>
          <w:rFonts w:cs="Arial"/>
        </w:rPr>
        <w:t xml:space="preserve"> bezpieczeństwa i higieny pracy przy urządzeniach energetycznych (Dz.U. z 2021 r. poz. 1210). Warunkiem przystąpienia przez Wykonawcę do wykonywania prac eksploatacyjnych przy urządzeniach energetycznych jest uprzednie przedstawienie Zamawiającemu przez Wykonawcę listy osób upoważnionych do wykonywania tych prac w wersji edytowalnej, jak również papierowej opatrzonej stosownym podpisem Wykonawcy. W przypadku niewywiązania się z ww. obowiązku Zamawiający nie zezwoli Wykonawcy na realizację tych prac oraz może zażądać opuszczenia miejsca pracy. Opóźnienia w wykonaniu </w:t>
      </w:r>
      <w:r w:rsidR="002E405F">
        <w:rPr>
          <w:rFonts w:cs="Arial"/>
        </w:rPr>
        <w:t>P</w:t>
      </w:r>
      <w:r w:rsidRPr="00501F0A">
        <w:rPr>
          <w:rFonts w:cs="Arial"/>
        </w:rPr>
        <w:t xml:space="preserve">rac z tej przyczyny, Strony uznają za opóźnienie powstałe z przyczyn leżących po stronie Wykonawcy. Wzór listy osób upoważnionych do wykonywania prac stanowi Załącznik nr </w:t>
      </w:r>
      <w:r w:rsidR="00583737">
        <w:rPr>
          <w:rFonts w:cs="Arial"/>
        </w:rPr>
        <w:t>4</w:t>
      </w:r>
      <w:r w:rsidRPr="00501F0A">
        <w:rPr>
          <w:rFonts w:cs="Arial"/>
        </w:rPr>
        <w:t xml:space="preserve"> do Umowy.</w:t>
      </w:r>
    </w:p>
    <w:p w14:paraId="33EF2F9F" w14:textId="77777777" w:rsidR="00501F0A" w:rsidRPr="00EB7C90" w:rsidRDefault="00501F0A" w:rsidP="009B5ACF">
      <w:pPr>
        <w:numPr>
          <w:ilvl w:val="0"/>
          <w:numId w:val="11"/>
        </w:numPr>
        <w:spacing w:line="240" w:lineRule="auto"/>
        <w:ind w:left="567" w:hanging="425"/>
        <w:rPr>
          <w:rFonts w:cs="Arial"/>
        </w:rPr>
      </w:pPr>
      <w:r w:rsidRPr="00501F0A">
        <w:rPr>
          <w:rFonts w:cs="Arial"/>
        </w:rPr>
        <w:t>W przypadku wykonywania prac eksploatacyjnych w okresie gwarancyjnym wymaganie, o którym mowa w § 4 ust. 2</w:t>
      </w:r>
      <w:r w:rsidR="002E405F">
        <w:rPr>
          <w:rFonts w:cs="Arial"/>
        </w:rPr>
        <w:t>1</w:t>
      </w:r>
      <w:r w:rsidRPr="00501F0A">
        <w:rPr>
          <w:rFonts w:cs="Arial"/>
        </w:rPr>
        <w:t xml:space="preserve"> Wykonawca realizuje przed rozpoczęciem okresu gwarancyjnego. Wzór listy osób upoważnionych do wykonywania prac w okresie gwarancyjnym stanowi Załącznik nr </w:t>
      </w:r>
      <w:r w:rsidR="00583737">
        <w:rPr>
          <w:rFonts w:cs="Arial"/>
        </w:rPr>
        <w:t>4</w:t>
      </w:r>
      <w:r w:rsidRPr="00501F0A">
        <w:rPr>
          <w:rFonts w:cs="Arial"/>
        </w:rPr>
        <w:t xml:space="preserve"> do </w:t>
      </w:r>
      <w:r w:rsidR="002E405F">
        <w:rPr>
          <w:rFonts w:cs="Arial"/>
        </w:rPr>
        <w:t>U</w:t>
      </w:r>
      <w:r w:rsidRPr="00501F0A">
        <w:rPr>
          <w:rFonts w:cs="Arial"/>
        </w:rPr>
        <w:t>mowy</w:t>
      </w:r>
      <w:r w:rsidR="002E405F">
        <w:rPr>
          <w:rFonts w:cs="Arial"/>
        </w:rPr>
        <w:t>.</w:t>
      </w:r>
    </w:p>
    <w:p w14:paraId="7A02AC5E" w14:textId="77777777" w:rsidR="00DC03F9" w:rsidRPr="00BB188D" w:rsidRDefault="003F57D0" w:rsidP="009B5ACF">
      <w:pPr>
        <w:pStyle w:val="Nagwek1"/>
        <w:numPr>
          <w:ilvl w:val="0"/>
          <w:numId w:val="2"/>
        </w:numPr>
        <w:tabs>
          <w:tab w:val="num" w:pos="546"/>
        </w:tabs>
        <w:spacing w:before="120" w:line="240" w:lineRule="auto"/>
        <w:ind w:left="567" w:hanging="567"/>
        <w:rPr>
          <w:rFonts w:cs="Arial"/>
        </w:rPr>
      </w:pPr>
      <w:r w:rsidRPr="00BB188D">
        <w:rPr>
          <w:rFonts w:cs="Arial"/>
        </w:rPr>
        <w:t>Termin realizacji</w:t>
      </w:r>
      <w:r w:rsidR="008820B7" w:rsidRPr="00BB188D">
        <w:rPr>
          <w:rFonts w:cs="Arial"/>
        </w:rPr>
        <w:t xml:space="preserve"> </w:t>
      </w:r>
      <w:bookmarkEnd w:id="21"/>
      <w:r w:rsidR="002D477B" w:rsidRPr="00BB188D">
        <w:rPr>
          <w:rFonts w:cs="Arial"/>
        </w:rPr>
        <w:t>umowy</w:t>
      </w:r>
      <w:bookmarkStart w:id="22" w:name="_Toc104945152"/>
    </w:p>
    <w:p w14:paraId="539B8889" w14:textId="77777777" w:rsidR="00D84E10" w:rsidRPr="00CB4053" w:rsidRDefault="00D84E10" w:rsidP="009B5ACF">
      <w:pPr>
        <w:pStyle w:val="Akapitzlist"/>
        <w:numPr>
          <w:ilvl w:val="0"/>
          <w:numId w:val="12"/>
        </w:numPr>
        <w:spacing w:line="240" w:lineRule="auto"/>
        <w:ind w:left="567" w:hanging="425"/>
      </w:pPr>
      <w:r w:rsidRPr="00CB4053">
        <w:rPr>
          <w:rFonts w:cs="Arial"/>
        </w:rPr>
        <w:t>Wykonawca</w:t>
      </w:r>
      <w:r w:rsidRPr="00CB4053">
        <w:t xml:space="preserve"> jest zobowiązany wykonać U</w:t>
      </w:r>
      <w:r w:rsidR="00244ABE" w:rsidRPr="00CB4053">
        <w:t>mow</w:t>
      </w:r>
      <w:r w:rsidR="00865ECD" w:rsidRPr="00CB4053">
        <w:t>ę</w:t>
      </w:r>
      <w:r w:rsidR="00244ABE" w:rsidRPr="00CB4053">
        <w:t xml:space="preserve"> </w:t>
      </w:r>
      <w:r w:rsidRPr="00CB4053">
        <w:t>według następującego harmonogramu</w:t>
      </w:r>
      <w:r w:rsidR="00BA3354" w:rsidRPr="00CB4053">
        <w:t xml:space="preserve"> </w:t>
      </w:r>
      <w:r w:rsidR="00B95B33" w:rsidRPr="00CB4053">
        <w:t>(„</w:t>
      </w:r>
      <w:r w:rsidR="00B95B33" w:rsidRPr="001230DB">
        <w:rPr>
          <w:b/>
        </w:rPr>
        <w:t>Harmonogram</w:t>
      </w:r>
      <w:r w:rsidR="009207D5" w:rsidRPr="001230DB">
        <w:rPr>
          <w:b/>
        </w:rPr>
        <w:t xml:space="preserve"> bazowy</w:t>
      </w:r>
      <w:r w:rsidR="00B95B33" w:rsidRPr="00CB4053">
        <w:t>”)</w:t>
      </w:r>
      <w:r w:rsidR="00BA3354" w:rsidRPr="00CB4053">
        <w:t>:</w:t>
      </w:r>
      <w:r w:rsidR="00B95B33" w:rsidRPr="00CB4053">
        <w:t xml:space="preserve"> </w:t>
      </w:r>
    </w:p>
    <w:p w14:paraId="10D1C950" w14:textId="77777777" w:rsidR="003C5F07" w:rsidRDefault="003C5F07" w:rsidP="009B5ACF">
      <w:pPr>
        <w:spacing w:line="240" w:lineRule="auto"/>
        <w:ind w:left="360"/>
        <w:rPr>
          <w:rFonts w:cs="Arial"/>
        </w:rPr>
      </w:pPr>
      <w:r w:rsidRPr="00BB188D">
        <w:rPr>
          <w:rFonts w:cs="Arial"/>
        </w:rPr>
        <w:t>Tabela nr 2 „Harmonogram</w:t>
      </w:r>
      <w:r w:rsidR="009207D5">
        <w:rPr>
          <w:rFonts w:cs="Arial"/>
        </w:rPr>
        <w:t xml:space="preserve"> bazowy</w:t>
      </w:r>
      <w:r w:rsidRPr="00BB188D">
        <w:rPr>
          <w:rFonts w:cs="Arial"/>
        </w:rPr>
        <w:t>”</w:t>
      </w:r>
    </w:p>
    <w:p w14:paraId="5B24B7DC" w14:textId="77777777" w:rsidR="00D10486" w:rsidRDefault="00D10486" w:rsidP="009B5ACF">
      <w:pPr>
        <w:spacing w:line="240" w:lineRule="auto"/>
        <w:ind w:left="360"/>
        <w:rPr>
          <w:rFonts w:cs="Arial"/>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59"/>
        <w:gridCol w:w="6237"/>
        <w:gridCol w:w="2268"/>
      </w:tblGrid>
      <w:tr w:rsidR="00C5668A" w:rsidRPr="002B3CB9" w14:paraId="65DA57BB" w14:textId="77777777" w:rsidTr="00FE35B0">
        <w:trPr>
          <w:cantSplit/>
          <w:trHeight w:hRule="exact" w:val="756"/>
          <w:tblHeader/>
        </w:trPr>
        <w:tc>
          <w:tcPr>
            <w:tcW w:w="1059" w:type="dxa"/>
            <w:shd w:val="clear" w:color="auto" w:fill="BFBFBF" w:themeFill="background1" w:themeFillShade="BF"/>
            <w:vAlign w:val="center"/>
          </w:tcPr>
          <w:p w14:paraId="2AAE5CCC" w14:textId="77777777" w:rsidR="00C5668A" w:rsidRPr="002B3CB9" w:rsidRDefault="00C5668A" w:rsidP="009B5ACF">
            <w:pPr>
              <w:suppressAutoHyphens/>
              <w:spacing w:line="240" w:lineRule="auto"/>
              <w:jc w:val="center"/>
              <w:rPr>
                <w:rFonts w:cs="Arial"/>
                <w:b/>
              </w:rPr>
            </w:pPr>
            <w:bookmarkStart w:id="23" w:name="_Hlk156810722"/>
            <w:r w:rsidRPr="002B3CB9">
              <w:rPr>
                <w:rFonts w:cs="Arial"/>
                <w:b/>
              </w:rPr>
              <w:lastRenderedPageBreak/>
              <w:t>Lp.</w:t>
            </w:r>
          </w:p>
          <w:p w14:paraId="7E2ACAD5" w14:textId="77777777" w:rsidR="00C5668A" w:rsidRPr="002B3CB9" w:rsidRDefault="00C5668A" w:rsidP="009B5ACF">
            <w:pPr>
              <w:suppressAutoHyphens/>
              <w:spacing w:line="240" w:lineRule="auto"/>
              <w:jc w:val="center"/>
              <w:rPr>
                <w:rFonts w:cs="Arial"/>
                <w:b/>
              </w:rPr>
            </w:pPr>
            <w:r w:rsidRPr="002B3CB9">
              <w:rPr>
                <w:rFonts w:cs="Arial"/>
                <w:b/>
                <w:sz w:val="18"/>
                <w:szCs w:val="18"/>
              </w:rPr>
              <w:t>(pozycja</w:t>
            </w:r>
            <w:r w:rsidRPr="002B3CB9">
              <w:rPr>
                <w:rFonts w:cs="Arial"/>
                <w:b/>
              </w:rPr>
              <w:t>)</w:t>
            </w:r>
          </w:p>
        </w:tc>
        <w:tc>
          <w:tcPr>
            <w:tcW w:w="6237" w:type="dxa"/>
            <w:shd w:val="clear" w:color="auto" w:fill="BFBFBF" w:themeFill="background1" w:themeFillShade="BF"/>
            <w:vAlign w:val="center"/>
          </w:tcPr>
          <w:p w14:paraId="4AB44D95" w14:textId="77777777" w:rsidR="00C5668A" w:rsidRPr="002B3CB9" w:rsidRDefault="00C5668A" w:rsidP="008B3D31">
            <w:pPr>
              <w:suppressAutoHyphens/>
              <w:spacing w:line="240" w:lineRule="auto"/>
              <w:jc w:val="center"/>
              <w:rPr>
                <w:rFonts w:cs="Arial"/>
                <w:b/>
              </w:rPr>
            </w:pPr>
            <w:r w:rsidRPr="002B3CB9">
              <w:rPr>
                <w:rFonts w:cs="Arial"/>
                <w:b/>
              </w:rPr>
              <w:t>Czynność</w:t>
            </w:r>
          </w:p>
        </w:tc>
        <w:tc>
          <w:tcPr>
            <w:tcW w:w="2268" w:type="dxa"/>
            <w:shd w:val="clear" w:color="auto" w:fill="BFBFBF" w:themeFill="background1" w:themeFillShade="BF"/>
            <w:vAlign w:val="center"/>
          </w:tcPr>
          <w:p w14:paraId="02111EE1" w14:textId="77777777" w:rsidR="00C5668A" w:rsidRPr="002B3CB9" w:rsidRDefault="00C5668A" w:rsidP="009B5ACF">
            <w:pPr>
              <w:suppressAutoHyphens/>
              <w:spacing w:line="240" w:lineRule="auto"/>
              <w:jc w:val="center"/>
              <w:rPr>
                <w:rFonts w:cs="Arial"/>
                <w:b/>
              </w:rPr>
            </w:pPr>
            <w:r w:rsidRPr="002B3CB9">
              <w:rPr>
                <w:rFonts w:cs="Arial"/>
                <w:b/>
              </w:rPr>
              <w:t>Termin</w:t>
            </w:r>
          </w:p>
        </w:tc>
      </w:tr>
      <w:tr w:rsidR="00FE35B0" w:rsidRPr="002B3CB9" w14:paraId="07B7EB24" w14:textId="77777777" w:rsidTr="00FE35B0">
        <w:trPr>
          <w:cantSplit/>
          <w:trHeight w:val="781"/>
        </w:trPr>
        <w:tc>
          <w:tcPr>
            <w:tcW w:w="1059" w:type="dxa"/>
            <w:vAlign w:val="center"/>
          </w:tcPr>
          <w:p w14:paraId="04649168"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212AFF8D" w14:textId="1090ABBB" w:rsidR="00FE35B0" w:rsidRPr="002B3CB9" w:rsidRDefault="00FE35B0" w:rsidP="009B5ACF">
            <w:pPr>
              <w:pStyle w:val="Nagwek7"/>
              <w:suppressAutoHyphens/>
              <w:spacing w:line="240" w:lineRule="auto"/>
              <w:rPr>
                <w:rFonts w:cs="Arial"/>
              </w:rPr>
            </w:pPr>
            <w:r w:rsidRPr="002B3CB9">
              <w:rPr>
                <w:rFonts w:cs="Arial"/>
              </w:rPr>
              <w:t>Prace przygotowawcze określone w poz. 1, 2 i 3 Tabeli nr 1</w:t>
            </w:r>
            <w:r w:rsidR="00810428">
              <w:rPr>
                <w:rFonts w:cs="Arial"/>
              </w:rPr>
              <w:t xml:space="preserve"> „Zakres </w:t>
            </w:r>
            <w:r w:rsidR="00810428">
              <w:t>P</w:t>
            </w:r>
            <w:r w:rsidR="00810428" w:rsidRPr="00FA2B52">
              <w:t>rac Wykonawcy</w:t>
            </w:r>
            <w:r w:rsidR="00810428">
              <w:t>”</w:t>
            </w:r>
            <w:r w:rsidRPr="002B3CB9">
              <w:rPr>
                <w:rFonts w:cs="Arial"/>
              </w:rPr>
              <w:t>.</w:t>
            </w:r>
          </w:p>
        </w:tc>
        <w:tc>
          <w:tcPr>
            <w:tcW w:w="2268" w:type="dxa"/>
            <w:vAlign w:val="center"/>
          </w:tcPr>
          <w:p w14:paraId="099A839E" w14:textId="77777777" w:rsidR="00FE35B0" w:rsidRPr="002B3CB9" w:rsidRDefault="00EB7C90" w:rsidP="009B5ACF">
            <w:pPr>
              <w:suppressAutoHyphens/>
              <w:spacing w:line="240" w:lineRule="auto"/>
              <w:jc w:val="left"/>
              <w:rPr>
                <w:rFonts w:cs="Arial"/>
              </w:rPr>
            </w:pPr>
            <w:bookmarkStart w:id="24" w:name="OLE_LINK21"/>
            <w:bookmarkStart w:id="25" w:name="OLE_LINK22"/>
            <w:r>
              <w:rPr>
                <w:rFonts w:cs="Arial"/>
              </w:rPr>
              <w:t>w</w:t>
            </w:r>
            <w:r w:rsidR="00FE35B0" w:rsidRPr="002B3CB9">
              <w:rPr>
                <w:rFonts w:cs="Arial"/>
              </w:rPr>
              <w:t xml:space="preserve"> terminie 45 dni od daty zawarcia</w:t>
            </w:r>
            <w:r w:rsidR="00FE35B0">
              <w:rPr>
                <w:rFonts w:cs="Arial"/>
              </w:rPr>
              <w:t xml:space="preserve"> </w:t>
            </w:r>
            <w:r w:rsidR="00FE35B0" w:rsidRPr="002B3CB9">
              <w:rPr>
                <w:rFonts w:cs="Arial"/>
              </w:rPr>
              <w:t>Umowy</w:t>
            </w:r>
            <w:bookmarkEnd w:id="24"/>
            <w:bookmarkEnd w:id="25"/>
          </w:p>
        </w:tc>
      </w:tr>
      <w:tr w:rsidR="00FE35B0" w:rsidRPr="002B3CB9" w14:paraId="7771C7D7" w14:textId="77777777" w:rsidTr="00FE35B0">
        <w:trPr>
          <w:cantSplit/>
          <w:trHeight w:val="454"/>
        </w:trPr>
        <w:tc>
          <w:tcPr>
            <w:tcW w:w="1059" w:type="dxa"/>
            <w:vAlign w:val="center"/>
          </w:tcPr>
          <w:p w14:paraId="35C47408"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4CA43A56" w14:textId="2B699EB3" w:rsidR="00FE35B0" w:rsidRPr="002B3CB9" w:rsidRDefault="00FE35B0" w:rsidP="009B5ACF">
            <w:pPr>
              <w:pStyle w:val="Nagwek7"/>
              <w:suppressAutoHyphens/>
              <w:spacing w:line="240" w:lineRule="auto"/>
              <w:rPr>
                <w:rFonts w:cs="Arial"/>
              </w:rPr>
            </w:pPr>
            <w:r w:rsidRPr="002B3CB9">
              <w:rPr>
                <w:rFonts w:cs="Arial"/>
              </w:rPr>
              <w:t>Wykonanie dokumentacji projektowej wraz z przyjęciem jej przez Zamawiającego zgodnie z poz. 4 Tabeli nr 1</w:t>
            </w:r>
            <w:r w:rsidR="00DB687D">
              <w:rPr>
                <w:rFonts w:cs="Arial"/>
              </w:rPr>
              <w:t xml:space="preserve"> „Zakres </w:t>
            </w:r>
            <w:r w:rsidR="00DB687D">
              <w:t>P</w:t>
            </w:r>
            <w:r w:rsidR="00DB687D" w:rsidRPr="00FA2B52">
              <w:t>rac Wykonawcy</w:t>
            </w:r>
            <w:r w:rsidR="00DB687D">
              <w:t>”</w:t>
            </w:r>
            <w:r w:rsidR="00DB687D" w:rsidRPr="002B3CB9">
              <w:rPr>
                <w:rFonts w:cs="Arial"/>
              </w:rPr>
              <w:t>.</w:t>
            </w:r>
          </w:p>
        </w:tc>
        <w:tc>
          <w:tcPr>
            <w:tcW w:w="2268" w:type="dxa"/>
            <w:vAlign w:val="center"/>
          </w:tcPr>
          <w:p w14:paraId="535ED081" w14:textId="77777777" w:rsidR="00FE35B0" w:rsidRPr="002B3CB9" w:rsidRDefault="00EB7C90" w:rsidP="009B5ACF">
            <w:pPr>
              <w:suppressAutoHyphens/>
              <w:spacing w:line="240" w:lineRule="auto"/>
              <w:jc w:val="center"/>
            </w:pPr>
            <w:r>
              <w:t>d</w:t>
            </w:r>
            <w:r w:rsidR="00FE35B0">
              <w:t>o dnia 30.06.202</w:t>
            </w:r>
            <w:r w:rsidR="00D237F7">
              <w:t>6</w:t>
            </w:r>
            <w:r w:rsidR="00FE35B0">
              <w:t xml:space="preserve"> r.</w:t>
            </w:r>
          </w:p>
        </w:tc>
      </w:tr>
      <w:tr w:rsidR="00FE35B0" w:rsidRPr="002B3CB9" w14:paraId="21120ED2" w14:textId="77777777" w:rsidTr="00FE35B0">
        <w:trPr>
          <w:cantSplit/>
          <w:trHeight w:val="846"/>
        </w:trPr>
        <w:tc>
          <w:tcPr>
            <w:tcW w:w="1059" w:type="dxa"/>
            <w:vAlign w:val="center"/>
          </w:tcPr>
          <w:p w14:paraId="630C8148"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71C8A2DC" w14:textId="0DF9F9EB" w:rsidR="00FE35B0" w:rsidRPr="00DB687D" w:rsidRDefault="00FE35B0" w:rsidP="009B5ACF">
            <w:pPr>
              <w:pStyle w:val="Nagwek7"/>
              <w:suppressAutoHyphens/>
              <w:spacing w:line="240" w:lineRule="auto"/>
              <w:rPr>
                <w:rFonts w:cs="Arial"/>
                <w:b/>
                <w:bCs/>
              </w:rPr>
            </w:pPr>
            <w:r w:rsidRPr="00DB687D">
              <w:rPr>
                <w:rFonts w:cs="Arial"/>
                <w:b/>
                <w:bCs/>
              </w:rPr>
              <w:t xml:space="preserve">Realizacja wszystkich Prac i dostaw wskazanych w poz. 5 Tabeli </w:t>
            </w:r>
            <w:r w:rsidR="001B24AA" w:rsidRPr="00DB687D">
              <w:rPr>
                <w:rFonts w:cs="Arial"/>
                <w:b/>
                <w:bCs/>
              </w:rPr>
              <w:br/>
            </w:r>
            <w:r w:rsidRPr="00DB687D">
              <w:rPr>
                <w:rFonts w:cs="Arial"/>
                <w:b/>
                <w:bCs/>
              </w:rPr>
              <w:t>nr 1</w:t>
            </w:r>
            <w:r w:rsidR="00DB687D" w:rsidRPr="00DB687D">
              <w:rPr>
                <w:rFonts w:cs="Arial"/>
                <w:b/>
                <w:bCs/>
              </w:rPr>
              <w:t xml:space="preserve"> „Zakres </w:t>
            </w:r>
            <w:r w:rsidR="00DB687D" w:rsidRPr="00DB687D">
              <w:rPr>
                <w:b/>
                <w:bCs/>
              </w:rPr>
              <w:t>Prac Wykonawcy”</w:t>
            </w:r>
            <w:r w:rsidR="00DB687D" w:rsidRPr="00DB687D">
              <w:rPr>
                <w:rFonts w:cs="Arial"/>
                <w:b/>
                <w:bCs/>
              </w:rPr>
              <w:t>.</w:t>
            </w:r>
          </w:p>
        </w:tc>
        <w:tc>
          <w:tcPr>
            <w:tcW w:w="2268" w:type="dxa"/>
            <w:vAlign w:val="center"/>
          </w:tcPr>
          <w:p w14:paraId="391CCDDB" w14:textId="77777777" w:rsidR="00FE35B0" w:rsidRPr="00DB687D" w:rsidRDefault="00EB7C90" w:rsidP="009B5ACF">
            <w:pPr>
              <w:suppressAutoHyphens/>
              <w:spacing w:line="240" w:lineRule="auto"/>
              <w:jc w:val="center"/>
              <w:rPr>
                <w:rFonts w:cs="Arial"/>
                <w:b/>
                <w:bCs/>
              </w:rPr>
            </w:pPr>
            <w:r w:rsidRPr="00DB687D">
              <w:rPr>
                <w:rFonts w:cs="Arial"/>
                <w:b/>
                <w:bCs/>
              </w:rPr>
              <w:t>d</w:t>
            </w:r>
            <w:r w:rsidR="00FE35B0" w:rsidRPr="00DB687D">
              <w:rPr>
                <w:rFonts w:cs="Arial"/>
                <w:b/>
                <w:bCs/>
              </w:rPr>
              <w:t>o dnia 1</w:t>
            </w:r>
            <w:r w:rsidR="00D237F7" w:rsidRPr="00DB687D">
              <w:rPr>
                <w:rFonts w:cs="Arial"/>
                <w:b/>
                <w:bCs/>
              </w:rPr>
              <w:t>2</w:t>
            </w:r>
            <w:r w:rsidR="00FE35B0" w:rsidRPr="00DB687D">
              <w:rPr>
                <w:rFonts w:cs="Arial"/>
                <w:b/>
                <w:bCs/>
              </w:rPr>
              <w:t>.1</w:t>
            </w:r>
            <w:r w:rsidR="00D237F7" w:rsidRPr="00DB687D">
              <w:rPr>
                <w:rFonts w:cs="Arial"/>
                <w:b/>
                <w:bCs/>
              </w:rPr>
              <w:t>0</w:t>
            </w:r>
            <w:r w:rsidR="00FE35B0" w:rsidRPr="00DB687D">
              <w:rPr>
                <w:rFonts w:cs="Arial"/>
                <w:b/>
                <w:bCs/>
              </w:rPr>
              <w:t>.202</w:t>
            </w:r>
            <w:r w:rsidR="00D237F7" w:rsidRPr="00DB687D">
              <w:rPr>
                <w:rFonts w:cs="Arial"/>
                <w:b/>
                <w:bCs/>
              </w:rPr>
              <w:t>6</w:t>
            </w:r>
            <w:r w:rsidR="00FE35B0" w:rsidRPr="00DB687D">
              <w:rPr>
                <w:rFonts w:cs="Arial"/>
                <w:b/>
                <w:bCs/>
              </w:rPr>
              <w:t xml:space="preserve"> r.</w:t>
            </w:r>
            <w:r w:rsidR="001B24AA" w:rsidRPr="00DB687D">
              <w:rPr>
                <w:rFonts w:cs="Arial"/>
                <w:b/>
                <w:bCs/>
              </w:rPr>
              <w:t>*</w:t>
            </w:r>
          </w:p>
        </w:tc>
      </w:tr>
      <w:tr w:rsidR="00FE35B0" w:rsidRPr="002B3CB9" w14:paraId="4796C5B3" w14:textId="77777777" w:rsidTr="00FE35B0">
        <w:trPr>
          <w:cantSplit/>
          <w:trHeight w:val="689"/>
        </w:trPr>
        <w:tc>
          <w:tcPr>
            <w:tcW w:w="1059" w:type="dxa"/>
            <w:vAlign w:val="center"/>
          </w:tcPr>
          <w:p w14:paraId="4CCF53F9"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48D54E73" w14:textId="77777777" w:rsidR="00FE35B0" w:rsidRPr="002B3CB9" w:rsidRDefault="00FE35B0" w:rsidP="009B5ACF">
            <w:pPr>
              <w:pStyle w:val="Nagwek7"/>
              <w:suppressAutoHyphens/>
              <w:spacing w:line="240" w:lineRule="auto"/>
              <w:rPr>
                <w:rFonts w:cs="Arial"/>
              </w:rPr>
            </w:pPr>
            <w:r w:rsidRPr="1B0655F2">
              <w:rPr>
                <w:rFonts w:cs="Arial"/>
              </w:rPr>
              <w:t xml:space="preserve">Zakończenie prób funkcjonalnych i ruchu próbnego. </w:t>
            </w:r>
            <w:r>
              <w:rPr>
                <w:rFonts w:cs="Arial"/>
              </w:rPr>
              <w:t>Wykonanie p</w:t>
            </w:r>
            <w:r w:rsidRPr="1B0655F2">
              <w:rPr>
                <w:rFonts w:cs="Arial"/>
              </w:rPr>
              <w:t>omiar</w:t>
            </w:r>
            <w:r>
              <w:rPr>
                <w:rFonts w:cs="Arial"/>
              </w:rPr>
              <w:t>ów</w:t>
            </w:r>
            <w:r w:rsidRPr="1B0655F2">
              <w:rPr>
                <w:rFonts w:cs="Arial"/>
              </w:rPr>
              <w:t xml:space="preserve"> </w:t>
            </w:r>
            <w:r>
              <w:rPr>
                <w:rFonts w:cs="Arial"/>
              </w:rPr>
              <w:t>natężenia oświetlenia.</w:t>
            </w:r>
          </w:p>
        </w:tc>
        <w:tc>
          <w:tcPr>
            <w:tcW w:w="2268" w:type="dxa"/>
            <w:vAlign w:val="center"/>
          </w:tcPr>
          <w:p w14:paraId="3A2F6732" w14:textId="77777777" w:rsidR="00FE35B0" w:rsidRPr="002B3CB9" w:rsidRDefault="00EB7C90" w:rsidP="009B5ACF">
            <w:pPr>
              <w:suppressAutoHyphens/>
              <w:spacing w:line="240" w:lineRule="auto"/>
              <w:jc w:val="center"/>
              <w:rPr>
                <w:rFonts w:cs="Arial"/>
              </w:rPr>
            </w:pPr>
            <w:r>
              <w:rPr>
                <w:rFonts w:cs="Arial"/>
              </w:rPr>
              <w:t>d</w:t>
            </w:r>
            <w:r w:rsidR="00FE35B0" w:rsidRPr="002B3CB9">
              <w:rPr>
                <w:rFonts w:cs="Arial"/>
              </w:rPr>
              <w:t xml:space="preserve">o dnia </w:t>
            </w:r>
            <w:r w:rsidR="001B24AA">
              <w:rPr>
                <w:rFonts w:cs="Arial"/>
              </w:rPr>
              <w:t>2</w:t>
            </w:r>
            <w:r w:rsidR="00D237F7">
              <w:rPr>
                <w:rFonts w:cs="Arial"/>
              </w:rPr>
              <w:t>6</w:t>
            </w:r>
            <w:r w:rsidR="00FE35B0" w:rsidRPr="002B3CB9">
              <w:rPr>
                <w:rFonts w:cs="Arial"/>
              </w:rPr>
              <w:t>.1</w:t>
            </w:r>
            <w:r w:rsidR="00D237F7">
              <w:rPr>
                <w:rFonts w:cs="Arial"/>
              </w:rPr>
              <w:t>0</w:t>
            </w:r>
            <w:r w:rsidR="00FE35B0" w:rsidRPr="002B3CB9">
              <w:rPr>
                <w:rFonts w:cs="Arial"/>
              </w:rPr>
              <w:t>.202</w:t>
            </w:r>
            <w:r w:rsidR="00D237F7">
              <w:rPr>
                <w:rFonts w:cs="Arial"/>
              </w:rPr>
              <w:t>6</w:t>
            </w:r>
            <w:r w:rsidR="00FE35B0">
              <w:rPr>
                <w:rFonts w:cs="Arial"/>
              </w:rPr>
              <w:t xml:space="preserve"> </w:t>
            </w:r>
            <w:r w:rsidR="00FE35B0" w:rsidRPr="002B3CB9">
              <w:rPr>
                <w:rFonts w:cs="Arial"/>
              </w:rPr>
              <w:t>r.</w:t>
            </w:r>
          </w:p>
        </w:tc>
      </w:tr>
      <w:tr w:rsidR="00FE35B0" w:rsidRPr="002B3CB9" w14:paraId="222012AC" w14:textId="77777777" w:rsidTr="00FE35B0">
        <w:trPr>
          <w:cantSplit/>
          <w:trHeight w:val="982"/>
        </w:trPr>
        <w:tc>
          <w:tcPr>
            <w:tcW w:w="1059" w:type="dxa"/>
            <w:vAlign w:val="center"/>
          </w:tcPr>
          <w:p w14:paraId="7E2B4A60"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5DD149B9" w14:textId="77777777" w:rsidR="00FE35B0" w:rsidRPr="005375E2" w:rsidRDefault="00FE35B0" w:rsidP="009B5ACF">
            <w:pPr>
              <w:pStyle w:val="Nagwek7"/>
              <w:suppressAutoHyphens/>
              <w:spacing w:line="240" w:lineRule="auto"/>
              <w:rPr>
                <w:rFonts w:cs="Arial"/>
              </w:rPr>
            </w:pPr>
            <w:r w:rsidRPr="002B3CB9">
              <w:rPr>
                <w:rFonts w:cs="Arial"/>
              </w:rPr>
              <w:t xml:space="preserve">Zakończenie wszystkich </w:t>
            </w:r>
            <w:r>
              <w:rPr>
                <w:rFonts w:cs="Arial"/>
              </w:rPr>
              <w:t>p</w:t>
            </w:r>
            <w:r w:rsidRPr="002B3CB9">
              <w:rPr>
                <w:rFonts w:cs="Arial"/>
              </w:rPr>
              <w:t>rac</w:t>
            </w:r>
            <w:r>
              <w:rPr>
                <w:rFonts w:cs="Arial"/>
              </w:rPr>
              <w:t xml:space="preserve"> montażowych</w:t>
            </w:r>
            <w:r w:rsidRPr="002B3CB9">
              <w:rPr>
                <w:rFonts w:cs="Arial"/>
              </w:rPr>
              <w:t xml:space="preserve"> objętych przedmiotem Umowy. Przekazanie Obiekt</w:t>
            </w:r>
            <w:r>
              <w:rPr>
                <w:rFonts w:cs="Arial"/>
              </w:rPr>
              <w:t>ów</w:t>
            </w:r>
            <w:r w:rsidRPr="002B3CB9">
              <w:rPr>
                <w:rFonts w:cs="Arial"/>
              </w:rPr>
              <w:t xml:space="preserve"> do eksploatacji.</w:t>
            </w:r>
          </w:p>
        </w:tc>
        <w:tc>
          <w:tcPr>
            <w:tcW w:w="2268" w:type="dxa"/>
            <w:vAlign w:val="center"/>
          </w:tcPr>
          <w:p w14:paraId="410619FF" w14:textId="77777777" w:rsidR="00FE35B0" w:rsidRDefault="00EB7C90" w:rsidP="009B5ACF">
            <w:pPr>
              <w:suppressAutoHyphens/>
              <w:spacing w:line="240" w:lineRule="auto"/>
              <w:jc w:val="center"/>
              <w:rPr>
                <w:rFonts w:cs="Arial"/>
              </w:rPr>
            </w:pPr>
            <w:r>
              <w:rPr>
                <w:rFonts w:cs="Arial"/>
              </w:rPr>
              <w:t>d</w:t>
            </w:r>
            <w:r w:rsidR="00FE35B0" w:rsidRPr="002B3CB9">
              <w:rPr>
                <w:rFonts w:cs="Arial"/>
              </w:rPr>
              <w:t xml:space="preserve">o dnia </w:t>
            </w:r>
            <w:r w:rsidR="00FE35B0">
              <w:rPr>
                <w:rFonts w:cs="Arial"/>
              </w:rPr>
              <w:t>0</w:t>
            </w:r>
            <w:r w:rsidR="00D237F7">
              <w:rPr>
                <w:rFonts w:cs="Arial"/>
              </w:rPr>
              <w:t>2</w:t>
            </w:r>
            <w:r w:rsidR="00FE35B0" w:rsidRPr="002B3CB9">
              <w:rPr>
                <w:rFonts w:cs="Arial"/>
              </w:rPr>
              <w:t>.1</w:t>
            </w:r>
            <w:r w:rsidR="00D237F7">
              <w:rPr>
                <w:rFonts w:cs="Arial"/>
              </w:rPr>
              <w:t>1</w:t>
            </w:r>
            <w:r w:rsidR="00FE35B0" w:rsidRPr="002B3CB9">
              <w:rPr>
                <w:rFonts w:cs="Arial"/>
              </w:rPr>
              <w:t>.202</w:t>
            </w:r>
            <w:r w:rsidR="00D237F7">
              <w:rPr>
                <w:rFonts w:cs="Arial"/>
              </w:rPr>
              <w:t>6</w:t>
            </w:r>
            <w:r w:rsidR="00FE35B0" w:rsidRPr="002B3CB9">
              <w:rPr>
                <w:rFonts w:cs="Arial"/>
              </w:rPr>
              <w:t xml:space="preserve"> r.</w:t>
            </w:r>
          </w:p>
        </w:tc>
      </w:tr>
      <w:tr w:rsidR="00FE35B0" w:rsidRPr="002B3CB9" w14:paraId="4833D3AE" w14:textId="77777777" w:rsidTr="00FE35B0">
        <w:trPr>
          <w:cantSplit/>
          <w:trHeight w:val="982"/>
        </w:trPr>
        <w:tc>
          <w:tcPr>
            <w:tcW w:w="1059" w:type="dxa"/>
            <w:vAlign w:val="center"/>
          </w:tcPr>
          <w:p w14:paraId="43790B74"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15B9391C" w14:textId="77777777" w:rsidR="00FE35B0" w:rsidRPr="005375E2" w:rsidRDefault="00FE35B0" w:rsidP="009B5ACF">
            <w:pPr>
              <w:pStyle w:val="Nagwek7"/>
              <w:suppressAutoHyphens/>
              <w:spacing w:line="240" w:lineRule="auto"/>
              <w:rPr>
                <w:rFonts w:cs="Arial"/>
              </w:rPr>
            </w:pPr>
            <w:r w:rsidRPr="002B3CB9">
              <w:rPr>
                <w:rFonts w:cs="Arial"/>
              </w:rPr>
              <w:t xml:space="preserve">Wykonanie dokumentacji technicznej powykonawczej wraz </w:t>
            </w:r>
            <w:r>
              <w:rPr>
                <w:rFonts w:cs="Arial"/>
              </w:rPr>
              <w:br/>
            </w:r>
            <w:r w:rsidRPr="002B3CB9">
              <w:rPr>
                <w:rFonts w:cs="Arial"/>
              </w:rPr>
              <w:t>z przyjęciem jej przez Zamawiającego.</w:t>
            </w:r>
          </w:p>
        </w:tc>
        <w:tc>
          <w:tcPr>
            <w:tcW w:w="2268" w:type="dxa"/>
            <w:vAlign w:val="center"/>
          </w:tcPr>
          <w:p w14:paraId="7DD0A416" w14:textId="77777777" w:rsidR="00FE35B0" w:rsidRDefault="00EB7C90" w:rsidP="009B5ACF">
            <w:pPr>
              <w:suppressAutoHyphens/>
              <w:spacing w:line="240" w:lineRule="auto"/>
              <w:jc w:val="center"/>
              <w:rPr>
                <w:rFonts w:cs="Arial"/>
              </w:rPr>
            </w:pPr>
            <w:r>
              <w:rPr>
                <w:rFonts w:cs="Arial"/>
              </w:rPr>
              <w:t>d</w:t>
            </w:r>
            <w:r w:rsidR="00FE35B0" w:rsidRPr="002B3CB9">
              <w:rPr>
                <w:rFonts w:cs="Arial"/>
              </w:rPr>
              <w:t xml:space="preserve">o dnia </w:t>
            </w:r>
            <w:r w:rsidR="00D237F7">
              <w:rPr>
                <w:rFonts w:cs="Arial"/>
              </w:rPr>
              <w:t>23</w:t>
            </w:r>
            <w:r w:rsidR="00FE35B0" w:rsidRPr="002B3CB9">
              <w:rPr>
                <w:rFonts w:cs="Arial"/>
              </w:rPr>
              <w:t>.</w:t>
            </w:r>
            <w:r w:rsidR="00D237F7">
              <w:rPr>
                <w:rFonts w:cs="Arial"/>
              </w:rPr>
              <w:t>11</w:t>
            </w:r>
            <w:r w:rsidR="00FE35B0" w:rsidRPr="002B3CB9">
              <w:rPr>
                <w:rFonts w:cs="Arial"/>
              </w:rPr>
              <w:t>.202</w:t>
            </w:r>
            <w:r w:rsidR="00D237F7">
              <w:rPr>
                <w:rFonts w:cs="Arial"/>
              </w:rPr>
              <w:t>6</w:t>
            </w:r>
            <w:r w:rsidR="00FE35B0" w:rsidRPr="002B3CB9">
              <w:rPr>
                <w:rFonts w:cs="Arial"/>
              </w:rPr>
              <w:t xml:space="preserve"> r.</w:t>
            </w:r>
          </w:p>
        </w:tc>
      </w:tr>
      <w:tr w:rsidR="00FE35B0" w:rsidRPr="002B3CB9" w14:paraId="6E35F6E5" w14:textId="77777777" w:rsidTr="001B24AA">
        <w:trPr>
          <w:cantSplit/>
          <w:trHeight w:val="715"/>
        </w:trPr>
        <w:tc>
          <w:tcPr>
            <w:tcW w:w="1059" w:type="dxa"/>
            <w:vAlign w:val="center"/>
          </w:tcPr>
          <w:p w14:paraId="074CA570" w14:textId="77777777" w:rsidR="00FE35B0" w:rsidRPr="002B3CB9" w:rsidRDefault="00FE35B0" w:rsidP="009B5ACF">
            <w:pPr>
              <w:pStyle w:val="Nagwek7"/>
              <w:numPr>
                <w:ilvl w:val="0"/>
                <w:numId w:val="58"/>
              </w:numPr>
              <w:tabs>
                <w:tab w:val="clear" w:pos="648"/>
                <w:tab w:val="num" w:pos="360"/>
              </w:tabs>
              <w:suppressAutoHyphens/>
              <w:spacing w:line="240" w:lineRule="auto"/>
              <w:jc w:val="center"/>
              <w:rPr>
                <w:rFonts w:cs="Arial"/>
                <w:b/>
              </w:rPr>
            </w:pPr>
          </w:p>
        </w:tc>
        <w:tc>
          <w:tcPr>
            <w:tcW w:w="6237" w:type="dxa"/>
            <w:vAlign w:val="center"/>
          </w:tcPr>
          <w:p w14:paraId="22736A65" w14:textId="77777777" w:rsidR="00FE35B0" w:rsidRPr="002B3CB9" w:rsidRDefault="00FE35B0" w:rsidP="009B5ACF">
            <w:pPr>
              <w:pStyle w:val="Nagwek7"/>
              <w:suppressAutoHyphens/>
              <w:spacing w:line="240" w:lineRule="auto"/>
              <w:rPr>
                <w:rFonts w:cs="Arial"/>
              </w:rPr>
            </w:pPr>
            <w:r w:rsidRPr="002B3CB9">
              <w:rPr>
                <w:rFonts w:cs="Arial"/>
              </w:rPr>
              <w:t xml:space="preserve">Wykonanie wszystkich Prac objętych Umową. </w:t>
            </w:r>
          </w:p>
        </w:tc>
        <w:tc>
          <w:tcPr>
            <w:tcW w:w="2268" w:type="dxa"/>
            <w:vAlign w:val="center"/>
          </w:tcPr>
          <w:p w14:paraId="40C55AB7" w14:textId="77777777" w:rsidR="00FE35B0" w:rsidRPr="002B3CB9" w:rsidRDefault="00516C83" w:rsidP="009B5ACF">
            <w:pPr>
              <w:suppressAutoHyphens/>
              <w:spacing w:line="240" w:lineRule="auto"/>
              <w:jc w:val="center"/>
              <w:rPr>
                <w:rFonts w:cs="Arial"/>
              </w:rPr>
            </w:pPr>
            <w:r>
              <w:rPr>
                <w:rFonts w:cs="Arial"/>
              </w:rPr>
              <w:t>d</w:t>
            </w:r>
            <w:r w:rsidR="00FE35B0" w:rsidRPr="002B3CB9">
              <w:rPr>
                <w:rFonts w:cs="Arial"/>
              </w:rPr>
              <w:t xml:space="preserve">o dnia </w:t>
            </w:r>
            <w:r w:rsidR="00D237F7">
              <w:rPr>
                <w:rFonts w:cs="Arial"/>
              </w:rPr>
              <w:t>01</w:t>
            </w:r>
            <w:r w:rsidR="00FE35B0" w:rsidRPr="002B3CB9">
              <w:rPr>
                <w:rFonts w:cs="Arial"/>
              </w:rPr>
              <w:t>.</w:t>
            </w:r>
            <w:r w:rsidR="00D237F7">
              <w:rPr>
                <w:rFonts w:cs="Arial"/>
              </w:rPr>
              <w:t>12</w:t>
            </w:r>
            <w:r w:rsidR="00FE35B0" w:rsidRPr="002B3CB9">
              <w:rPr>
                <w:rFonts w:cs="Arial"/>
              </w:rPr>
              <w:t>.202</w:t>
            </w:r>
            <w:r w:rsidR="001B24AA">
              <w:rPr>
                <w:rFonts w:cs="Arial"/>
              </w:rPr>
              <w:t>6</w:t>
            </w:r>
            <w:r w:rsidR="00FE35B0" w:rsidRPr="002B3CB9">
              <w:rPr>
                <w:rFonts w:cs="Arial"/>
              </w:rPr>
              <w:t xml:space="preserve"> r.</w:t>
            </w:r>
          </w:p>
        </w:tc>
      </w:tr>
    </w:tbl>
    <w:bookmarkEnd w:id="22"/>
    <w:bookmarkEnd w:id="23"/>
    <w:p w14:paraId="274D95EC" w14:textId="77777777" w:rsidR="001B24AA" w:rsidRPr="001B24AA" w:rsidRDefault="001B24AA" w:rsidP="009B5ACF">
      <w:pPr>
        <w:spacing w:line="240" w:lineRule="auto"/>
        <w:rPr>
          <w:rFonts w:cs="Arial"/>
        </w:rPr>
      </w:pPr>
      <w:r>
        <w:rPr>
          <w:rFonts w:cs="Arial"/>
        </w:rPr>
        <w:t xml:space="preserve">* </w:t>
      </w:r>
      <w:r w:rsidRPr="001B24AA">
        <w:rPr>
          <w:rFonts w:cs="Arial"/>
        </w:rPr>
        <w:t>Termin okarowany</w:t>
      </w:r>
    </w:p>
    <w:p w14:paraId="667D3368" w14:textId="77777777" w:rsidR="00D84E10" w:rsidRDefault="00D84E10" w:rsidP="009B5ACF">
      <w:pPr>
        <w:pStyle w:val="Akapitzlist"/>
        <w:numPr>
          <w:ilvl w:val="0"/>
          <w:numId w:val="12"/>
        </w:numPr>
        <w:spacing w:line="240" w:lineRule="auto"/>
        <w:ind w:left="567" w:hanging="425"/>
        <w:rPr>
          <w:rFonts w:cs="Arial"/>
        </w:rPr>
      </w:pPr>
      <w:r w:rsidRPr="00BB188D">
        <w:rPr>
          <w:rFonts w:cs="Arial"/>
        </w:rPr>
        <w:t xml:space="preserve">Termin końcowy </w:t>
      </w:r>
      <w:r w:rsidR="006C2FB2">
        <w:rPr>
          <w:rFonts w:cs="Arial"/>
        </w:rPr>
        <w:t>wykonania</w:t>
      </w:r>
      <w:r w:rsidR="006C2FB2" w:rsidRPr="00BB188D">
        <w:rPr>
          <w:rFonts w:cs="Arial"/>
        </w:rPr>
        <w:t xml:space="preserve"> </w:t>
      </w:r>
      <w:r w:rsidR="00063C8D">
        <w:rPr>
          <w:rFonts w:cs="Arial"/>
        </w:rPr>
        <w:t>Prac</w:t>
      </w:r>
      <w:r w:rsidR="00063C8D" w:rsidRPr="00BB188D">
        <w:rPr>
          <w:rFonts w:cs="Arial"/>
        </w:rPr>
        <w:t xml:space="preserve"> </w:t>
      </w:r>
      <w:r w:rsidRPr="00BB188D">
        <w:rPr>
          <w:rFonts w:cs="Arial"/>
        </w:rPr>
        <w:t xml:space="preserve">jest przez Wykonawcę zachowany, gdy Strony do dnia określonego w </w:t>
      </w:r>
      <w:r w:rsidRPr="002F4C76">
        <w:rPr>
          <w:rFonts w:cs="Arial"/>
        </w:rPr>
        <w:t xml:space="preserve">poz. </w:t>
      </w:r>
      <w:r w:rsidR="00516C83">
        <w:rPr>
          <w:rFonts w:cs="Arial"/>
        </w:rPr>
        <w:t>7</w:t>
      </w:r>
      <w:r w:rsidRPr="002F4C76">
        <w:rPr>
          <w:rFonts w:cs="Arial"/>
        </w:rPr>
        <w:t xml:space="preserve"> </w:t>
      </w:r>
      <w:r w:rsidR="00F27CCC" w:rsidRPr="002F4C76">
        <w:rPr>
          <w:rFonts w:cs="Arial"/>
        </w:rPr>
        <w:t>Harmon</w:t>
      </w:r>
      <w:r w:rsidR="00F27CCC">
        <w:rPr>
          <w:rFonts w:cs="Arial"/>
        </w:rPr>
        <w:t xml:space="preserve">ogramu </w:t>
      </w:r>
      <w:r w:rsidR="009207D5">
        <w:rPr>
          <w:rFonts w:cs="Arial"/>
        </w:rPr>
        <w:t xml:space="preserve">bazowego </w:t>
      </w:r>
      <w:r w:rsidR="003C0A3D">
        <w:rPr>
          <w:rFonts w:cs="Arial"/>
        </w:rPr>
        <w:t>stwierdzą zakończenie wszystkich</w:t>
      </w:r>
      <w:r w:rsidR="006C2FB2">
        <w:rPr>
          <w:rFonts w:cs="Arial"/>
        </w:rPr>
        <w:t xml:space="preserve"> Prac</w:t>
      </w:r>
      <w:r w:rsidR="003C0A3D">
        <w:rPr>
          <w:rFonts w:cs="Arial"/>
        </w:rPr>
        <w:t xml:space="preserve"> – poza </w:t>
      </w:r>
      <w:r w:rsidR="006C2FB2">
        <w:rPr>
          <w:rFonts w:cs="Arial"/>
        </w:rPr>
        <w:t xml:space="preserve">pracami wykonywanymi w ramach </w:t>
      </w:r>
      <w:r w:rsidR="00603BE2">
        <w:rPr>
          <w:rFonts w:cs="Arial"/>
        </w:rPr>
        <w:t xml:space="preserve">przeglądów gwarancyjnych </w:t>
      </w:r>
      <w:r w:rsidR="006C2FB2">
        <w:rPr>
          <w:rFonts w:cs="Arial"/>
        </w:rPr>
        <w:t xml:space="preserve">oraz </w:t>
      </w:r>
      <w:r w:rsidR="006C2FB2">
        <w:t xml:space="preserve">realizacją Gwarancji </w:t>
      </w:r>
      <w:r w:rsidR="003C0A3D">
        <w:rPr>
          <w:rFonts w:cs="Arial"/>
        </w:rPr>
        <w:t xml:space="preserve">– oraz sporządzą </w:t>
      </w:r>
      <w:r w:rsidR="001B24AA">
        <w:rPr>
          <w:rFonts w:cs="Arial"/>
        </w:rPr>
        <w:br/>
      </w:r>
      <w:r w:rsidR="003C0A3D">
        <w:rPr>
          <w:rFonts w:cs="Arial"/>
        </w:rPr>
        <w:t xml:space="preserve">i </w:t>
      </w:r>
      <w:r w:rsidR="00202608">
        <w:rPr>
          <w:rFonts w:cs="Arial"/>
        </w:rPr>
        <w:t>podpiszą</w:t>
      </w:r>
      <w:r w:rsidRPr="00BB188D">
        <w:rPr>
          <w:rFonts w:cs="Arial"/>
        </w:rPr>
        <w:t xml:space="preserve"> protok</w:t>
      </w:r>
      <w:r w:rsidR="00202608">
        <w:rPr>
          <w:rFonts w:cs="Arial"/>
        </w:rPr>
        <w:t>ół</w:t>
      </w:r>
      <w:r w:rsidRPr="00BB188D">
        <w:rPr>
          <w:rFonts w:cs="Arial"/>
        </w:rPr>
        <w:t xml:space="preserve"> </w:t>
      </w:r>
      <w:r w:rsidR="0055098A" w:rsidRPr="00BB188D">
        <w:rPr>
          <w:rFonts w:cs="Arial"/>
        </w:rPr>
        <w:t>techniczn</w:t>
      </w:r>
      <w:r w:rsidR="00B95B33">
        <w:rPr>
          <w:rFonts w:cs="Arial"/>
        </w:rPr>
        <w:t>y</w:t>
      </w:r>
      <w:r w:rsidR="0055098A" w:rsidRPr="00BB188D">
        <w:rPr>
          <w:rFonts w:cs="Arial"/>
        </w:rPr>
        <w:t xml:space="preserve"> </w:t>
      </w:r>
      <w:r w:rsidRPr="00BB188D">
        <w:rPr>
          <w:rFonts w:cs="Arial"/>
        </w:rPr>
        <w:t>odbioru</w:t>
      </w:r>
      <w:r w:rsidR="003C5F07" w:rsidRPr="00BB188D">
        <w:rPr>
          <w:rFonts w:cs="Arial"/>
        </w:rPr>
        <w:t xml:space="preserve"> </w:t>
      </w:r>
      <w:r w:rsidR="0055098A" w:rsidRPr="00BB188D">
        <w:rPr>
          <w:rFonts w:cs="Arial"/>
        </w:rPr>
        <w:t>końcowego</w:t>
      </w:r>
      <w:r w:rsidR="00BA3354">
        <w:rPr>
          <w:rFonts w:cs="Arial"/>
        </w:rPr>
        <w:t xml:space="preserve"> </w:t>
      </w:r>
      <w:r w:rsidR="00752F57">
        <w:rPr>
          <w:rFonts w:cs="Arial"/>
        </w:rPr>
        <w:t>P</w:t>
      </w:r>
      <w:r w:rsidR="00BA3354">
        <w:rPr>
          <w:rFonts w:cs="Arial"/>
        </w:rPr>
        <w:t>rac</w:t>
      </w:r>
      <w:r w:rsidRPr="00BB188D">
        <w:rPr>
          <w:rFonts w:cs="Arial"/>
        </w:rPr>
        <w:t>.</w:t>
      </w:r>
      <w:r w:rsidR="00A92DA2" w:rsidRPr="00BB188D">
        <w:rPr>
          <w:rFonts w:cs="Arial"/>
        </w:rPr>
        <w:t xml:space="preserve"> </w:t>
      </w:r>
      <w:r w:rsidR="003C0A3D">
        <w:rPr>
          <w:rFonts w:cs="Arial"/>
        </w:rPr>
        <w:t>Protokół techniczny odbioru końcowego</w:t>
      </w:r>
      <w:r w:rsidR="00BA3354">
        <w:rPr>
          <w:rFonts w:cs="Arial"/>
        </w:rPr>
        <w:t xml:space="preserve"> </w:t>
      </w:r>
      <w:r w:rsidR="00603BE2">
        <w:rPr>
          <w:rFonts w:cs="Arial"/>
        </w:rPr>
        <w:t>P</w:t>
      </w:r>
      <w:r w:rsidR="00BA3354">
        <w:rPr>
          <w:rFonts w:cs="Arial"/>
        </w:rPr>
        <w:t>rac</w:t>
      </w:r>
      <w:r w:rsidR="003C0A3D">
        <w:rPr>
          <w:rFonts w:cs="Arial"/>
        </w:rPr>
        <w:t xml:space="preserve"> stanowi podstawę do wystawienia i podpisania protokołu finansowego odbioru końcowego </w:t>
      </w:r>
      <w:r w:rsidR="00603BE2">
        <w:rPr>
          <w:rFonts w:cs="Arial"/>
        </w:rPr>
        <w:t>P</w:t>
      </w:r>
      <w:r w:rsidR="003C0A3D">
        <w:rPr>
          <w:rFonts w:cs="Arial"/>
        </w:rPr>
        <w:t>rac</w:t>
      </w:r>
      <w:r w:rsidR="00BA3354">
        <w:rPr>
          <w:rFonts w:cs="Arial"/>
        </w:rPr>
        <w:t xml:space="preserve">. </w:t>
      </w:r>
    </w:p>
    <w:p w14:paraId="6C2A1138" w14:textId="77777777" w:rsidR="009752E5" w:rsidRDefault="009752E5" w:rsidP="009B5ACF">
      <w:pPr>
        <w:pStyle w:val="Akapitzlist"/>
        <w:numPr>
          <w:ilvl w:val="0"/>
          <w:numId w:val="12"/>
        </w:numPr>
        <w:spacing w:line="240" w:lineRule="auto"/>
        <w:ind w:left="567" w:hanging="425"/>
        <w:rPr>
          <w:rFonts w:cs="Arial"/>
        </w:rPr>
      </w:pPr>
      <w:r>
        <w:rPr>
          <w:rFonts w:cs="Arial"/>
        </w:rPr>
        <w:t xml:space="preserve">W terminie </w:t>
      </w:r>
      <w:r w:rsidR="004877F1">
        <w:rPr>
          <w:rFonts w:cs="Arial"/>
        </w:rPr>
        <w:t>14</w:t>
      </w:r>
      <w:r w:rsidRPr="00033280">
        <w:rPr>
          <w:rFonts w:cs="Arial"/>
        </w:rPr>
        <w:t xml:space="preserve"> dni od daty podpisania Umowy Wykonawca sporządzi i uzgodni z Zamawiającym wstępny harmonogram realizacji Prac, w którym uwzględni wszystkie daty wskazane </w:t>
      </w:r>
      <w:r w:rsidR="004A204D">
        <w:rPr>
          <w:rFonts w:cs="Arial"/>
        </w:rPr>
        <w:br/>
      </w:r>
      <w:r w:rsidRPr="00033280">
        <w:rPr>
          <w:rFonts w:cs="Arial"/>
        </w:rPr>
        <w:t>w Harmonogramie bazowym.</w:t>
      </w:r>
    </w:p>
    <w:p w14:paraId="24E37586" w14:textId="77777777" w:rsidR="00501F0A" w:rsidRPr="00501F0A" w:rsidRDefault="00501F0A" w:rsidP="009B5ACF">
      <w:pPr>
        <w:pStyle w:val="Akapitzlist"/>
        <w:numPr>
          <w:ilvl w:val="0"/>
          <w:numId w:val="12"/>
        </w:numPr>
        <w:spacing w:line="240" w:lineRule="auto"/>
        <w:ind w:left="567" w:hanging="425"/>
        <w:rPr>
          <w:rFonts w:cs="Arial"/>
        </w:rPr>
      </w:pPr>
      <w:r>
        <w:rPr>
          <w:rFonts w:cs="Arial"/>
        </w:rPr>
        <w:t xml:space="preserve">W terminie </w:t>
      </w:r>
      <w:r w:rsidRPr="00501F0A">
        <w:rPr>
          <w:rFonts w:cs="Arial"/>
        </w:rPr>
        <w:t xml:space="preserve">W terminie </w:t>
      </w:r>
      <w:r w:rsidR="004877F1">
        <w:rPr>
          <w:rFonts w:cs="Arial"/>
        </w:rPr>
        <w:t>14</w:t>
      </w:r>
      <w:r w:rsidRPr="00501F0A">
        <w:rPr>
          <w:rFonts w:cs="Arial"/>
        </w:rPr>
        <w:t xml:space="preserve"> dni przed przekazaniem frontu robót, Wykonawca sporządzi i uzgodni z Zamawiającym szczegółowy harmonogram realizacji Prac, w którym uwzględni wszystkie terminy określone w harmonogramie wstępnym. </w:t>
      </w:r>
    </w:p>
    <w:p w14:paraId="452069F9" w14:textId="77777777" w:rsidR="00D84E10" w:rsidRPr="00BB188D" w:rsidRDefault="00CB4053" w:rsidP="009B5ACF">
      <w:pPr>
        <w:pStyle w:val="Akapitzlist"/>
        <w:numPr>
          <w:ilvl w:val="0"/>
          <w:numId w:val="12"/>
        </w:numPr>
        <w:spacing w:line="240" w:lineRule="auto"/>
        <w:ind w:left="567" w:hanging="425"/>
        <w:rPr>
          <w:rFonts w:cs="Arial"/>
        </w:rPr>
      </w:pPr>
      <w:r>
        <w:rPr>
          <w:rFonts w:cs="Arial"/>
        </w:rPr>
        <w:t>S</w:t>
      </w:r>
      <w:r w:rsidR="003C5F07" w:rsidRPr="00BB188D">
        <w:rPr>
          <w:rFonts w:cs="Arial"/>
        </w:rPr>
        <w:t xml:space="preserve">zczegółowy </w:t>
      </w:r>
      <w:r>
        <w:rPr>
          <w:rFonts w:cs="Arial"/>
        </w:rPr>
        <w:t>h</w:t>
      </w:r>
      <w:r w:rsidRPr="00BB188D">
        <w:rPr>
          <w:rFonts w:cs="Arial"/>
        </w:rPr>
        <w:t>armonogram</w:t>
      </w:r>
      <w:r>
        <w:rPr>
          <w:rFonts w:cs="Arial"/>
        </w:rPr>
        <w:t xml:space="preserve"> </w:t>
      </w:r>
      <w:r w:rsidR="003C0A3D">
        <w:rPr>
          <w:rFonts w:cs="Arial"/>
        </w:rPr>
        <w:t>realizacji Umowy</w:t>
      </w:r>
      <w:r w:rsidR="003C5F07" w:rsidRPr="00BB188D">
        <w:rPr>
          <w:rFonts w:cs="Arial"/>
        </w:rPr>
        <w:t xml:space="preserve"> </w:t>
      </w:r>
      <w:r w:rsidR="003C0A3D">
        <w:rPr>
          <w:rFonts w:cs="Arial"/>
        </w:rPr>
        <w:t>po</w:t>
      </w:r>
      <w:r w:rsidR="003C5F07" w:rsidRPr="00BB188D">
        <w:rPr>
          <w:rFonts w:cs="Arial"/>
        </w:rPr>
        <w:t>win</w:t>
      </w:r>
      <w:r w:rsidR="00D84E10" w:rsidRPr="00BB188D">
        <w:rPr>
          <w:rFonts w:cs="Arial"/>
        </w:rPr>
        <w:t xml:space="preserve">ien wskazywać m.in. terminy dostarczania podstawowych </w:t>
      </w:r>
      <w:r w:rsidR="003C0A3D">
        <w:rPr>
          <w:rFonts w:cs="Arial"/>
        </w:rPr>
        <w:t xml:space="preserve">materiałów, </w:t>
      </w:r>
      <w:r w:rsidR="00D84E10" w:rsidRPr="00BB188D">
        <w:rPr>
          <w:rFonts w:cs="Arial"/>
        </w:rPr>
        <w:t xml:space="preserve">urządzeń i elementów konstrukcyjnych, wykonania </w:t>
      </w:r>
      <w:r w:rsidR="003C0A3D">
        <w:rPr>
          <w:rFonts w:cs="Arial"/>
        </w:rPr>
        <w:t xml:space="preserve">poszczególnych </w:t>
      </w:r>
      <w:r w:rsidR="009367B1">
        <w:rPr>
          <w:rFonts w:cs="Arial"/>
        </w:rPr>
        <w:t>P</w:t>
      </w:r>
      <w:r w:rsidR="009367B1" w:rsidRPr="00BB188D">
        <w:rPr>
          <w:rFonts w:cs="Arial"/>
        </w:rPr>
        <w:t xml:space="preserve">rac </w:t>
      </w:r>
      <w:r w:rsidR="00D84E10" w:rsidRPr="00BB188D">
        <w:rPr>
          <w:rFonts w:cs="Arial"/>
        </w:rPr>
        <w:t xml:space="preserve">budowlano-montażowych, </w:t>
      </w:r>
      <w:r w:rsidR="003C0A3D">
        <w:rPr>
          <w:rFonts w:cs="Arial"/>
        </w:rPr>
        <w:t xml:space="preserve">daty </w:t>
      </w:r>
      <w:r w:rsidR="00D84E10" w:rsidRPr="00BB188D">
        <w:rPr>
          <w:rFonts w:cs="Arial"/>
        </w:rPr>
        <w:t>odbiorów</w:t>
      </w:r>
      <w:r w:rsidR="003C0A3D">
        <w:rPr>
          <w:rFonts w:cs="Arial"/>
        </w:rPr>
        <w:t xml:space="preserve"> i przeprowadzenia szkoleń personelu Zamawiającego</w:t>
      </w:r>
      <w:r w:rsidR="00D84E10" w:rsidRPr="00BB188D">
        <w:rPr>
          <w:rFonts w:cs="Arial"/>
        </w:rPr>
        <w:t xml:space="preserve">, prób funkcjonalnych, </w:t>
      </w:r>
      <w:r w:rsidR="003C0A3D">
        <w:rPr>
          <w:rFonts w:cs="Arial"/>
        </w:rPr>
        <w:t>ruchu próbnego i przekazania do eksploatacji</w:t>
      </w:r>
      <w:r w:rsidR="00002B5D">
        <w:rPr>
          <w:rFonts w:cs="Arial"/>
        </w:rPr>
        <w:t>,</w:t>
      </w:r>
      <w:r w:rsidR="003C0A3D">
        <w:rPr>
          <w:rFonts w:cs="Arial"/>
        </w:rPr>
        <w:t xml:space="preserve"> jak również </w:t>
      </w:r>
      <w:r w:rsidR="00C47ABC" w:rsidRPr="00BB188D">
        <w:rPr>
          <w:rFonts w:cs="Arial"/>
        </w:rPr>
        <w:t>konieczne nadzory i udział w odbiorach ze strony Zamawiającego</w:t>
      </w:r>
      <w:r w:rsidR="00D84E10" w:rsidRPr="00BB188D">
        <w:rPr>
          <w:rFonts w:cs="Arial"/>
        </w:rPr>
        <w:t>.</w:t>
      </w:r>
    </w:p>
    <w:p w14:paraId="078E5C90" w14:textId="77777777" w:rsidR="00CB4053" w:rsidRDefault="00D84E10" w:rsidP="009B5ACF">
      <w:pPr>
        <w:pStyle w:val="Akapitzlist"/>
        <w:numPr>
          <w:ilvl w:val="0"/>
          <w:numId w:val="12"/>
        </w:numPr>
        <w:spacing w:line="240" w:lineRule="auto"/>
        <w:ind w:left="567" w:hanging="425"/>
        <w:rPr>
          <w:rFonts w:cs="Arial"/>
        </w:rPr>
      </w:pPr>
      <w:r w:rsidRPr="00D53753">
        <w:rPr>
          <w:rFonts w:cs="Arial"/>
        </w:rPr>
        <w:t xml:space="preserve">Zamawiający zastrzega sobie prawo do wprowadzenia zmian do </w:t>
      </w:r>
      <w:r w:rsidR="00CB4053" w:rsidRPr="00D53753">
        <w:rPr>
          <w:rFonts w:cs="Arial"/>
        </w:rPr>
        <w:t xml:space="preserve">szczegółowego </w:t>
      </w:r>
      <w:r w:rsidRPr="00D53753">
        <w:rPr>
          <w:rFonts w:cs="Arial"/>
        </w:rPr>
        <w:t>harmonogramu</w:t>
      </w:r>
      <w:r w:rsidR="00CB4053">
        <w:rPr>
          <w:rFonts w:cs="Arial"/>
        </w:rPr>
        <w:t xml:space="preserve"> realizacji </w:t>
      </w:r>
      <w:r w:rsidR="007648CD">
        <w:rPr>
          <w:rFonts w:cs="Arial"/>
        </w:rPr>
        <w:t>Prac</w:t>
      </w:r>
      <w:r w:rsidRPr="00D53753">
        <w:rPr>
          <w:rFonts w:cs="Arial"/>
        </w:rPr>
        <w:t xml:space="preserve">, po </w:t>
      </w:r>
      <w:r w:rsidRPr="00EE0A7C">
        <w:rPr>
          <w:rFonts w:cs="Arial"/>
        </w:rPr>
        <w:t xml:space="preserve">wcześniejszych uzgodnieniach pomiędzy Stronami, ze względu na bieżące potrzeby produkcyjne Zamawiającego lub wynikające z konieczności skoordynowania wielu projektów prowadzonych na </w:t>
      </w:r>
      <w:r w:rsidR="00F6199D" w:rsidRPr="00EE0A7C">
        <w:rPr>
          <w:rFonts w:cs="Arial"/>
        </w:rPr>
        <w:t>obiekt</w:t>
      </w:r>
      <w:r w:rsidRPr="00EE0A7C">
        <w:rPr>
          <w:rFonts w:cs="Arial"/>
        </w:rPr>
        <w:t>ach Zamawiającego</w:t>
      </w:r>
      <w:r w:rsidRPr="00D53753">
        <w:rPr>
          <w:rFonts w:cs="Arial"/>
        </w:rPr>
        <w:t xml:space="preserve">. </w:t>
      </w:r>
    </w:p>
    <w:p w14:paraId="7B81B163" w14:textId="77777777" w:rsidR="00DC03F9" w:rsidRDefault="00D84E10" w:rsidP="009B5ACF">
      <w:pPr>
        <w:pStyle w:val="Akapitzlist"/>
        <w:numPr>
          <w:ilvl w:val="0"/>
          <w:numId w:val="12"/>
        </w:numPr>
        <w:spacing w:line="240" w:lineRule="auto"/>
        <w:ind w:left="567" w:hanging="425"/>
        <w:rPr>
          <w:rFonts w:cs="Arial"/>
        </w:rPr>
      </w:pPr>
      <w:r w:rsidRPr="00D53753">
        <w:rPr>
          <w:rFonts w:cs="Arial"/>
        </w:rPr>
        <w:t xml:space="preserve">Wprowadzenie zmian do </w:t>
      </w:r>
      <w:r w:rsidR="00CB4053" w:rsidRPr="00D53753">
        <w:rPr>
          <w:rFonts w:cs="Arial"/>
        </w:rPr>
        <w:t xml:space="preserve">szczegółowego </w:t>
      </w:r>
      <w:r w:rsidRPr="00D53753">
        <w:rPr>
          <w:rFonts w:cs="Arial"/>
        </w:rPr>
        <w:t>harmonogramu</w:t>
      </w:r>
      <w:r w:rsidR="00CB4053">
        <w:rPr>
          <w:rFonts w:cs="Arial"/>
        </w:rPr>
        <w:t xml:space="preserve"> realizacji </w:t>
      </w:r>
      <w:r w:rsidR="007648CD">
        <w:rPr>
          <w:rFonts w:cs="Arial"/>
        </w:rPr>
        <w:t>Prac</w:t>
      </w:r>
      <w:r w:rsidRPr="00D53753">
        <w:rPr>
          <w:rFonts w:cs="Arial"/>
        </w:rPr>
        <w:t>, uzgodni</w:t>
      </w:r>
      <w:r w:rsidR="003C5F07" w:rsidRPr="00D53753">
        <w:rPr>
          <w:rFonts w:cs="Arial"/>
        </w:rPr>
        <w:t>onych</w:t>
      </w:r>
      <w:r w:rsidRPr="00D53753">
        <w:rPr>
          <w:rFonts w:cs="Arial"/>
        </w:rPr>
        <w:t xml:space="preserve"> między Stronami, nie wymaga aneksowania Umowy, o ile nie </w:t>
      </w:r>
      <w:r w:rsidR="007648CD">
        <w:rPr>
          <w:rFonts w:cs="Arial"/>
        </w:rPr>
        <w:t>wpłynie na dotrzymanie terminów</w:t>
      </w:r>
      <w:r w:rsidRPr="00D53753">
        <w:rPr>
          <w:rFonts w:cs="Arial"/>
        </w:rPr>
        <w:t xml:space="preserve"> </w:t>
      </w:r>
      <w:r w:rsidR="00052812">
        <w:rPr>
          <w:rFonts w:cs="Arial"/>
        </w:rPr>
        <w:t xml:space="preserve">wskazanych w </w:t>
      </w:r>
      <w:r w:rsidR="00CB4053">
        <w:rPr>
          <w:rFonts w:cs="Arial"/>
        </w:rPr>
        <w:t>H</w:t>
      </w:r>
      <w:r w:rsidR="00963C34" w:rsidRPr="00D53753">
        <w:rPr>
          <w:rFonts w:cs="Arial"/>
        </w:rPr>
        <w:t>armonogramie</w:t>
      </w:r>
      <w:r w:rsidR="00052812">
        <w:rPr>
          <w:rFonts w:cs="Arial"/>
        </w:rPr>
        <w:t xml:space="preserve"> bazowym</w:t>
      </w:r>
      <w:r w:rsidRPr="00D53753">
        <w:rPr>
          <w:rFonts w:cs="Arial"/>
        </w:rPr>
        <w:t>.</w:t>
      </w:r>
      <w:r w:rsidR="00F772A9" w:rsidRPr="00D53753">
        <w:rPr>
          <w:rFonts w:cs="Arial"/>
        </w:rPr>
        <w:t xml:space="preserve"> </w:t>
      </w:r>
      <w:bookmarkStart w:id="26" w:name="_Toc478731237"/>
    </w:p>
    <w:p w14:paraId="397F2232" w14:textId="77777777" w:rsidR="00DC03F9" w:rsidRPr="00BB188D" w:rsidRDefault="003F0022" w:rsidP="009B5ACF">
      <w:pPr>
        <w:pStyle w:val="Nagwek1"/>
        <w:numPr>
          <w:ilvl w:val="0"/>
          <w:numId w:val="2"/>
        </w:numPr>
        <w:tabs>
          <w:tab w:val="num" w:pos="546"/>
        </w:tabs>
        <w:spacing w:before="120" w:line="240" w:lineRule="auto"/>
        <w:ind w:left="567" w:hanging="567"/>
        <w:rPr>
          <w:rFonts w:cs="Arial"/>
        </w:rPr>
      </w:pPr>
      <w:r>
        <w:rPr>
          <w:rFonts w:cs="Arial"/>
        </w:rPr>
        <w:lastRenderedPageBreak/>
        <w:t>P</w:t>
      </w:r>
      <w:r w:rsidR="003F57D0" w:rsidRPr="00BB188D">
        <w:rPr>
          <w:rFonts w:cs="Arial"/>
        </w:rPr>
        <w:t>rzedstawiciele stron</w:t>
      </w:r>
      <w:bookmarkEnd w:id="26"/>
    </w:p>
    <w:p w14:paraId="5D4F9C1F" w14:textId="77777777" w:rsidR="00D27110" w:rsidRPr="00BB188D" w:rsidRDefault="00D53753" w:rsidP="009B5ACF">
      <w:pPr>
        <w:pStyle w:val="Akapitzlist"/>
        <w:numPr>
          <w:ilvl w:val="0"/>
          <w:numId w:val="13"/>
        </w:numPr>
        <w:spacing w:line="240" w:lineRule="auto"/>
        <w:ind w:left="567" w:hanging="425"/>
        <w:rPr>
          <w:rFonts w:cs="Arial"/>
        </w:rPr>
      </w:pPr>
      <w:r w:rsidRPr="00F8796C">
        <w:t xml:space="preserve">W sprawach dotyczących realizacji </w:t>
      </w:r>
      <w:r>
        <w:t>U</w:t>
      </w:r>
      <w:r w:rsidRPr="00F8796C">
        <w:t xml:space="preserve">mowy </w:t>
      </w:r>
      <w:r>
        <w:t xml:space="preserve">Zamawiający </w:t>
      </w:r>
      <w:r w:rsidRPr="00F8796C">
        <w:t xml:space="preserve">ustanawia </w:t>
      </w:r>
      <w:r>
        <w:t xml:space="preserve">następujących </w:t>
      </w:r>
      <w:r w:rsidRPr="00F8796C">
        <w:t xml:space="preserve">przedstawicieli </w:t>
      </w:r>
      <w:r>
        <w:t>(umocowanych do działania samodzielnie):</w:t>
      </w:r>
    </w:p>
    <w:p w14:paraId="522547CC" w14:textId="77777777" w:rsidR="005375E2" w:rsidRPr="00325F59" w:rsidRDefault="005375E2" w:rsidP="009B5ACF">
      <w:pPr>
        <w:numPr>
          <w:ilvl w:val="0"/>
          <w:numId w:val="61"/>
        </w:numPr>
        <w:adjustRightInd/>
        <w:spacing w:line="240" w:lineRule="auto"/>
        <w:textAlignment w:val="auto"/>
        <w:rPr>
          <w:rFonts w:cs="Arial"/>
        </w:rPr>
      </w:pPr>
      <w:r>
        <w:rPr>
          <w:rFonts w:cs="Arial"/>
        </w:rPr>
        <w:t xml:space="preserve">przedstawiciel Zamawiającego </w:t>
      </w:r>
      <w:r w:rsidRPr="00325F59">
        <w:rPr>
          <w:rFonts w:cs="Arial"/>
        </w:rPr>
        <w:t>do spraw handlowych:</w:t>
      </w:r>
    </w:p>
    <w:p w14:paraId="7B404495" w14:textId="77777777" w:rsidR="005375E2" w:rsidRPr="00325F59" w:rsidRDefault="005375E2" w:rsidP="009B5ACF">
      <w:pPr>
        <w:spacing w:line="240" w:lineRule="auto"/>
        <w:ind w:left="720"/>
        <w:rPr>
          <w:rFonts w:cs="Arial"/>
        </w:rPr>
      </w:pPr>
      <w:r>
        <w:rPr>
          <w:rFonts w:cs="Arial"/>
        </w:rPr>
        <w:t>Adrian Kwiatkowski</w:t>
      </w:r>
      <w:r w:rsidRPr="00325F59">
        <w:rPr>
          <w:rFonts w:cs="Arial"/>
        </w:rPr>
        <w:t xml:space="preserve">, nr telefonu: (22) 587 84 </w:t>
      </w:r>
      <w:r>
        <w:rPr>
          <w:rFonts w:cs="Arial"/>
        </w:rPr>
        <w:t>22</w:t>
      </w:r>
      <w:r w:rsidRPr="00325F59">
        <w:rPr>
          <w:rFonts w:cs="Arial"/>
        </w:rPr>
        <w:t xml:space="preserve">, kom.: </w:t>
      </w:r>
      <w:r>
        <w:rPr>
          <w:rFonts w:cs="Arial"/>
        </w:rPr>
        <w:t>798 013 517</w:t>
      </w:r>
      <w:r w:rsidRPr="00325F59">
        <w:rPr>
          <w:rFonts w:cs="Arial"/>
        </w:rPr>
        <w:t xml:space="preserve">, </w:t>
      </w:r>
    </w:p>
    <w:p w14:paraId="6B940269" w14:textId="4530924D" w:rsidR="005375E2" w:rsidRPr="00325F59" w:rsidRDefault="005375E2" w:rsidP="009B5ACF">
      <w:pPr>
        <w:spacing w:line="240" w:lineRule="auto"/>
        <w:ind w:left="720"/>
        <w:rPr>
          <w:rFonts w:cs="Arial"/>
          <w:lang w:val="en-US"/>
        </w:rPr>
      </w:pPr>
      <w:r w:rsidRPr="00325F59">
        <w:rPr>
          <w:rFonts w:cs="Arial"/>
          <w:lang w:val="en-US"/>
        </w:rPr>
        <w:t xml:space="preserve">e-mail: </w:t>
      </w:r>
      <w:hyperlink r:id="rId12" w:history="1">
        <w:r w:rsidR="00BC0456" w:rsidRPr="0063163B">
          <w:rPr>
            <w:rStyle w:val="Hipercze"/>
            <w:rFonts w:cs="Arial"/>
            <w:lang w:val="en-US"/>
          </w:rPr>
          <w:t>adrian.kwiatkowski@termika.orlen.pl</w:t>
        </w:r>
      </w:hyperlink>
      <w:r>
        <w:rPr>
          <w:rFonts w:cs="Arial"/>
          <w:lang w:val="en-US"/>
        </w:rPr>
        <w:t>,</w:t>
      </w:r>
      <w:r w:rsidRPr="00325F59">
        <w:rPr>
          <w:rFonts w:cs="Arial"/>
          <w:lang w:val="en-US"/>
        </w:rPr>
        <w:t xml:space="preserve">  </w:t>
      </w:r>
    </w:p>
    <w:p w14:paraId="282D60C5" w14:textId="08BF5AC5" w:rsidR="005375E2" w:rsidRPr="00325F59" w:rsidRDefault="005375E2" w:rsidP="009B5ACF">
      <w:pPr>
        <w:numPr>
          <w:ilvl w:val="0"/>
          <w:numId w:val="61"/>
        </w:numPr>
        <w:adjustRightInd/>
        <w:spacing w:line="240" w:lineRule="auto"/>
        <w:textAlignment w:val="auto"/>
        <w:rPr>
          <w:rFonts w:cs="Arial"/>
        </w:rPr>
      </w:pPr>
      <w:r>
        <w:rPr>
          <w:rFonts w:cs="Arial"/>
        </w:rPr>
        <w:t xml:space="preserve">przedstawiciel Zamawiającego </w:t>
      </w:r>
      <w:r w:rsidRPr="00325F59">
        <w:rPr>
          <w:rFonts w:cs="Arial"/>
        </w:rPr>
        <w:t>do spraw technicznych</w:t>
      </w:r>
      <w:r w:rsidR="008B3D31">
        <w:rPr>
          <w:rFonts w:cs="Arial"/>
        </w:rPr>
        <w:t xml:space="preserve"> − </w:t>
      </w:r>
      <w:r w:rsidR="008B3D31" w:rsidRPr="00C80B2D">
        <w:rPr>
          <w:lang w:eastAsia="pl-PL"/>
        </w:rPr>
        <w:t>Inżynier Umowy Zamawiającego</w:t>
      </w:r>
      <w:r>
        <w:rPr>
          <w:rFonts w:cs="Arial"/>
        </w:rPr>
        <w:t>:</w:t>
      </w:r>
    </w:p>
    <w:p w14:paraId="6FE62B52" w14:textId="77777777" w:rsidR="005375E2" w:rsidRPr="00325F59" w:rsidRDefault="004877F1" w:rsidP="009B5ACF">
      <w:pPr>
        <w:spacing w:line="240" w:lineRule="auto"/>
        <w:ind w:left="720"/>
        <w:rPr>
          <w:rFonts w:cs="Arial"/>
        </w:rPr>
      </w:pPr>
      <w:r>
        <w:rPr>
          <w:rFonts w:cs="Arial"/>
        </w:rPr>
        <w:t>Mariusz Retek</w:t>
      </w:r>
      <w:r w:rsidR="005375E2">
        <w:rPr>
          <w:rFonts w:cs="Arial"/>
        </w:rPr>
        <w:t>,</w:t>
      </w:r>
      <w:r w:rsidR="005375E2" w:rsidRPr="00325F59">
        <w:rPr>
          <w:rFonts w:cs="Arial"/>
        </w:rPr>
        <w:t xml:space="preserve"> nr tel.: (22) </w:t>
      </w:r>
      <w:r w:rsidR="005375E2" w:rsidRPr="002378FA">
        <w:rPr>
          <w:rFonts w:cs="Arial"/>
        </w:rPr>
        <w:t>587</w:t>
      </w:r>
      <w:r w:rsidR="005375E2">
        <w:rPr>
          <w:rFonts w:cs="Arial"/>
        </w:rPr>
        <w:t xml:space="preserve"> 4</w:t>
      </w:r>
      <w:r>
        <w:rPr>
          <w:rFonts w:cs="Arial"/>
        </w:rPr>
        <w:t>2 67</w:t>
      </w:r>
      <w:r w:rsidR="005375E2">
        <w:rPr>
          <w:rFonts w:cs="Arial"/>
        </w:rPr>
        <w:t>,</w:t>
      </w:r>
      <w:r w:rsidR="005375E2" w:rsidRPr="00325F59">
        <w:rPr>
          <w:rFonts w:cs="Arial"/>
        </w:rPr>
        <w:t xml:space="preserve"> tel. kom. </w:t>
      </w:r>
      <w:r w:rsidR="005375E2" w:rsidRPr="002378FA">
        <w:rPr>
          <w:rFonts w:cs="Arial"/>
        </w:rPr>
        <w:t>508</w:t>
      </w:r>
      <w:r w:rsidR="005375E2">
        <w:rPr>
          <w:rFonts w:cs="Arial"/>
        </w:rPr>
        <w:t> </w:t>
      </w:r>
      <w:r w:rsidR="005375E2" w:rsidRPr="002378FA">
        <w:rPr>
          <w:rFonts w:cs="Arial"/>
        </w:rPr>
        <w:t>005</w:t>
      </w:r>
      <w:r w:rsidR="005375E2">
        <w:rPr>
          <w:rFonts w:cs="Arial"/>
        </w:rPr>
        <w:t xml:space="preserve"> </w:t>
      </w:r>
      <w:r>
        <w:rPr>
          <w:rFonts w:cs="Arial"/>
        </w:rPr>
        <w:t>760</w:t>
      </w:r>
      <w:r w:rsidR="005375E2">
        <w:rPr>
          <w:rFonts w:cs="Arial"/>
        </w:rPr>
        <w:t>,</w:t>
      </w:r>
    </w:p>
    <w:p w14:paraId="6C18ED1C" w14:textId="7369736E" w:rsidR="005375E2" w:rsidRPr="00E00FA5" w:rsidRDefault="005375E2" w:rsidP="009B5ACF">
      <w:pPr>
        <w:spacing w:line="240" w:lineRule="auto"/>
        <w:ind w:left="720"/>
        <w:rPr>
          <w:lang w:val="en-IE"/>
        </w:rPr>
      </w:pPr>
      <w:r w:rsidRPr="00E00FA5">
        <w:rPr>
          <w:lang w:val="en-IE"/>
        </w:rPr>
        <w:t xml:space="preserve">e-mail: </w:t>
      </w:r>
      <w:hyperlink r:id="rId13" w:history="1">
        <w:r w:rsidR="00BC0456" w:rsidRPr="0063163B">
          <w:rPr>
            <w:rStyle w:val="Hipercze"/>
            <w:lang w:val="en-IE"/>
          </w:rPr>
          <w:t>mariusz.retek@termika.orlen.pl</w:t>
        </w:r>
      </w:hyperlink>
      <w:r w:rsidR="0073535D">
        <w:rPr>
          <w:lang w:val="en-IE"/>
        </w:rPr>
        <w:t>,</w:t>
      </w:r>
      <w:r w:rsidRPr="00E00FA5">
        <w:rPr>
          <w:lang w:val="en-IE"/>
        </w:rPr>
        <w:t xml:space="preserve"> </w:t>
      </w:r>
    </w:p>
    <w:p w14:paraId="134D42FC" w14:textId="77777777" w:rsidR="005375E2" w:rsidRPr="00E00FA5" w:rsidRDefault="005375E2" w:rsidP="009B5ACF">
      <w:pPr>
        <w:numPr>
          <w:ilvl w:val="0"/>
          <w:numId w:val="61"/>
        </w:numPr>
        <w:adjustRightInd/>
        <w:spacing w:line="240" w:lineRule="auto"/>
        <w:textAlignment w:val="auto"/>
      </w:pPr>
      <w:r w:rsidRPr="00E00FA5">
        <w:t>przedstawiciel Zamawiającego do spraw ubezpieczeniowych:</w:t>
      </w:r>
    </w:p>
    <w:p w14:paraId="160F821C" w14:textId="77777777" w:rsidR="005375E2" w:rsidRPr="00E00FA5" w:rsidRDefault="005375E2" w:rsidP="009B5ACF">
      <w:pPr>
        <w:spacing w:line="240" w:lineRule="auto"/>
        <w:ind w:left="720"/>
        <w:rPr>
          <w:lang w:val="en-IE"/>
        </w:rPr>
      </w:pPr>
      <w:r w:rsidRPr="00E00FA5">
        <w:rPr>
          <w:lang w:val="en-IE"/>
        </w:rPr>
        <w:t xml:space="preserve">Adrian Biskup, nr tel.: 22 587 42 40, tel. kom.: 789 441 287, </w:t>
      </w:r>
    </w:p>
    <w:p w14:paraId="6BFF275D" w14:textId="361FB392" w:rsidR="005375E2" w:rsidRPr="00476089" w:rsidRDefault="005375E2" w:rsidP="009B5ACF">
      <w:pPr>
        <w:spacing w:line="240" w:lineRule="auto"/>
        <w:ind w:left="720"/>
      </w:pPr>
      <w:r w:rsidRPr="00E00FA5">
        <w:rPr>
          <w:lang w:val="en-IE"/>
        </w:rPr>
        <w:t>e-mail:</w:t>
      </w:r>
      <w:r w:rsidR="004570D1">
        <w:rPr>
          <w:lang w:val="en-IE"/>
        </w:rPr>
        <w:t xml:space="preserve"> </w:t>
      </w:r>
      <w:r w:rsidR="00BC0456" w:rsidRPr="00E00FA5">
        <w:rPr>
          <w:rStyle w:val="Hipercze"/>
          <w:lang w:val="en-IE"/>
        </w:rPr>
        <w:t>adrian.biskup</w:t>
      </w:r>
      <w:r w:rsidRPr="00E00FA5">
        <w:rPr>
          <w:rStyle w:val="Hipercze"/>
          <w:lang w:val="en-IE"/>
        </w:rPr>
        <w:t>@termika.</w:t>
      </w:r>
      <w:r w:rsidR="00BC0456" w:rsidRPr="00476089">
        <w:rPr>
          <w:rStyle w:val="Hipercze"/>
        </w:rPr>
        <w:t>orlen</w:t>
      </w:r>
      <w:r w:rsidRPr="00476089">
        <w:rPr>
          <w:rStyle w:val="Hipercze"/>
        </w:rPr>
        <w:t>.pl,</w:t>
      </w:r>
      <w:r w:rsidRPr="00476089">
        <w:t xml:space="preserve">  </w:t>
      </w:r>
    </w:p>
    <w:p w14:paraId="369607A8" w14:textId="45FB2813" w:rsidR="005375E2" w:rsidRPr="00E83F8F" w:rsidRDefault="005375E2" w:rsidP="009B5ACF">
      <w:pPr>
        <w:spacing w:line="240" w:lineRule="auto"/>
        <w:ind w:left="720"/>
      </w:pPr>
      <w:r w:rsidRPr="00E83F8F">
        <w:t xml:space="preserve">adres e- mail Zamawiającego do przekazania polisy ubezpieczeniowej wynikającej z Umowy: </w:t>
      </w:r>
      <w:r w:rsidRPr="00E83F8F">
        <w:rPr>
          <w:color w:val="0000FF"/>
          <w:u w:val="single"/>
        </w:rPr>
        <w:t>ubezpieczenia@termika.</w:t>
      </w:r>
      <w:r w:rsidR="00BC0456">
        <w:rPr>
          <w:color w:val="0000FF"/>
          <w:u w:val="single"/>
        </w:rPr>
        <w:t>orlen</w:t>
      </w:r>
      <w:r w:rsidRPr="00E83F8F">
        <w:rPr>
          <w:color w:val="0000FF"/>
          <w:u w:val="single"/>
        </w:rPr>
        <w:t>.pl</w:t>
      </w:r>
      <w:r w:rsidRPr="00E83F8F">
        <w:t xml:space="preserve"> oraz w celu zgłaszania szkód: </w:t>
      </w:r>
      <w:r w:rsidRPr="00E83F8F">
        <w:rPr>
          <w:color w:val="0000FF"/>
          <w:u w:val="single"/>
        </w:rPr>
        <w:t>szkody@termika.</w:t>
      </w:r>
      <w:r w:rsidR="00BC0456">
        <w:rPr>
          <w:color w:val="0000FF"/>
          <w:u w:val="single"/>
        </w:rPr>
        <w:t>orlen</w:t>
      </w:r>
      <w:r w:rsidRPr="00E83F8F">
        <w:rPr>
          <w:color w:val="0000FF"/>
          <w:u w:val="single"/>
        </w:rPr>
        <w:t>.pl</w:t>
      </w:r>
      <w:r w:rsidRPr="00E83F8F">
        <w:t>,</w:t>
      </w:r>
    </w:p>
    <w:p w14:paraId="34B08F06" w14:textId="77777777" w:rsidR="00D53753" w:rsidRPr="00D53753" w:rsidRDefault="00D53753" w:rsidP="009B5ACF">
      <w:pPr>
        <w:pStyle w:val="Akapitzlist"/>
        <w:numPr>
          <w:ilvl w:val="0"/>
          <w:numId w:val="13"/>
        </w:numPr>
        <w:spacing w:line="240" w:lineRule="auto"/>
        <w:ind w:left="567" w:hanging="425"/>
      </w:pPr>
      <w:r w:rsidRPr="00F8796C">
        <w:t xml:space="preserve">W sprawach dotyczących realizacji </w:t>
      </w:r>
      <w:r>
        <w:t>U</w:t>
      </w:r>
      <w:r w:rsidRPr="00F8796C">
        <w:t xml:space="preserve">mowy </w:t>
      </w:r>
      <w:r w:rsidR="00AB6807">
        <w:t xml:space="preserve">Wykonawca </w:t>
      </w:r>
      <w:r w:rsidRPr="00F8796C">
        <w:t xml:space="preserve">ustanawia </w:t>
      </w:r>
      <w:r>
        <w:t xml:space="preserve">następujących </w:t>
      </w:r>
      <w:r w:rsidRPr="00F8796C">
        <w:t xml:space="preserve">przedstawicieli </w:t>
      </w:r>
      <w:r>
        <w:t>(umocowanych do działania samodzielnie):</w:t>
      </w:r>
    </w:p>
    <w:p w14:paraId="746BAE98" w14:textId="77777777" w:rsidR="002531BC" w:rsidRPr="00BB188D" w:rsidRDefault="00787E99" w:rsidP="009B5ACF">
      <w:pPr>
        <w:pStyle w:val="Akapitzlist"/>
        <w:numPr>
          <w:ilvl w:val="1"/>
          <w:numId w:val="13"/>
        </w:numPr>
        <w:spacing w:line="240" w:lineRule="auto"/>
        <w:ind w:left="993" w:hanging="426"/>
        <w:rPr>
          <w:rFonts w:cs="Arial"/>
        </w:rPr>
      </w:pPr>
      <w:r>
        <w:rPr>
          <w:rFonts w:cs="Arial"/>
        </w:rPr>
        <w:t xml:space="preserve">przedstawiciel </w:t>
      </w:r>
      <w:r w:rsidR="00D53753">
        <w:rPr>
          <w:rFonts w:cs="Arial"/>
        </w:rPr>
        <w:t>ds.</w:t>
      </w:r>
      <w:r w:rsidR="00D53753" w:rsidRPr="00BB188D">
        <w:rPr>
          <w:rFonts w:cs="Arial"/>
        </w:rPr>
        <w:t xml:space="preserve"> handlowych:</w:t>
      </w:r>
    </w:p>
    <w:p w14:paraId="6216001E" w14:textId="77777777" w:rsidR="00A67C5B" w:rsidRPr="00ED1EB2" w:rsidRDefault="005375E2" w:rsidP="009B5ACF">
      <w:pPr>
        <w:spacing w:line="240" w:lineRule="auto"/>
        <w:ind w:firstLine="720"/>
        <w:rPr>
          <w:rFonts w:cs="Arial"/>
        </w:rPr>
      </w:pPr>
      <w:r>
        <w:rPr>
          <w:rFonts w:cs="Arial"/>
        </w:rPr>
        <w:t>…………………………………</w:t>
      </w:r>
      <w:r w:rsidR="001C0D74">
        <w:rPr>
          <w:rFonts w:cs="Arial"/>
        </w:rPr>
        <w:t>,</w:t>
      </w:r>
      <w:r w:rsidR="0034008F" w:rsidRPr="00BB188D">
        <w:rPr>
          <w:rFonts w:cs="Arial"/>
        </w:rPr>
        <w:t xml:space="preserve"> </w:t>
      </w:r>
      <w:r w:rsidR="002531BC" w:rsidRPr="00ED1EB2">
        <w:rPr>
          <w:rFonts w:cs="Arial"/>
        </w:rPr>
        <w:t xml:space="preserve">kom.: </w:t>
      </w:r>
      <w:r>
        <w:rPr>
          <w:rFonts w:cs="Arial"/>
        </w:rPr>
        <w:t>…………</w:t>
      </w:r>
      <w:r w:rsidR="002531BC" w:rsidRPr="00ED1EB2">
        <w:rPr>
          <w:rFonts w:cs="Arial"/>
        </w:rPr>
        <w:t xml:space="preserve">, e-mail: </w:t>
      </w:r>
      <w:r>
        <w:t>…………………………………………</w:t>
      </w:r>
    </w:p>
    <w:p w14:paraId="010F6554" w14:textId="15312D27" w:rsidR="002531BC" w:rsidRPr="00BB188D" w:rsidRDefault="00787E99" w:rsidP="009B5ACF">
      <w:pPr>
        <w:pStyle w:val="Akapitzlist"/>
        <w:numPr>
          <w:ilvl w:val="1"/>
          <w:numId w:val="13"/>
        </w:numPr>
        <w:spacing w:line="240" w:lineRule="auto"/>
        <w:ind w:left="993" w:hanging="426"/>
        <w:rPr>
          <w:rFonts w:cs="Arial"/>
        </w:rPr>
      </w:pPr>
      <w:r>
        <w:rPr>
          <w:rFonts w:cs="Arial"/>
        </w:rPr>
        <w:t xml:space="preserve">przedstawiciel </w:t>
      </w:r>
      <w:r w:rsidR="00D53753">
        <w:rPr>
          <w:rFonts w:cs="Arial"/>
        </w:rPr>
        <w:t>ds.</w:t>
      </w:r>
      <w:r w:rsidR="00D53753" w:rsidRPr="00BB188D">
        <w:rPr>
          <w:rFonts w:cs="Arial"/>
        </w:rPr>
        <w:t xml:space="preserve"> technicznych</w:t>
      </w:r>
      <w:r w:rsidR="008B3D31">
        <w:rPr>
          <w:rFonts w:cs="Arial"/>
        </w:rPr>
        <w:t xml:space="preserve"> − </w:t>
      </w:r>
      <w:r w:rsidR="008B3D31" w:rsidRPr="00C80B2D">
        <w:rPr>
          <w:lang w:eastAsia="pl-PL"/>
        </w:rPr>
        <w:t xml:space="preserve">Inżynier Umowy </w:t>
      </w:r>
      <w:r w:rsidR="008B3D31">
        <w:rPr>
          <w:lang w:eastAsia="pl-PL"/>
        </w:rPr>
        <w:t>Wykonawcy</w:t>
      </w:r>
      <w:r w:rsidR="00D53753" w:rsidRPr="00BB188D">
        <w:rPr>
          <w:rFonts w:cs="Arial"/>
        </w:rPr>
        <w:t>:</w:t>
      </w:r>
    </w:p>
    <w:p w14:paraId="46AF069B" w14:textId="77777777" w:rsidR="00CE493D" w:rsidRPr="00ED1EB2" w:rsidRDefault="005375E2" w:rsidP="009B5ACF">
      <w:pPr>
        <w:spacing w:line="240" w:lineRule="auto"/>
        <w:ind w:firstLine="720"/>
        <w:rPr>
          <w:rFonts w:cs="Arial"/>
        </w:rPr>
      </w:pPr>
      <w:r>
        <w:rPr>
          <w:rFonts w:cs="Arial"/>
        </w:rPr>
        <w:t>…………………………………</w:t>
      </w:r>
      <w:r w:rsidR="00ED1EB2">
        <w:rPr>
          <w:rFonts w:cs="Arial"/>
        </w:rPr>
        <w:t xml:space="preserve">, </w:t>
      </w:r>
      <w:r w:rsidR="00CE493D" w:rsidRPr="00ED1EB2">
        <w:rPr>
          <w:rFonts w:cs="Arial"/>
        </w:rPr>
        <w:t xml:space="preserve">kom.: </w:t>
      </w:r>
      <w:r>
        <w:rPr>
          <w:rFonts w:cs="Arial"/>
        </w:rPr>
        <w:t>…………</w:t>
      </w:r>
      <w:r w:rsidR="00ED1EB2">
        <w:rPr>
          <w:rFonts w:cs="Arial"/>
        </w:rPr>
        <w:t>,</w:t>
      </w:r>
      <w:r w:rsidR="00CE493D" w:rsidRPr="00ED1EB2">
        <w:rPr>
          <w:rFonts w:cs="Arial"/>
        </w:rPr>
        <w:t xml:space="preserve"> e-mail: </w:t>
      </w:r>
      <w:r>
        <w:t>……………………………………….</w:t>
      </w:r>
      <w:r w:rsidR="0006013F">
        <w:rPr>
          <w:rFonts w:cs="Arial"/>
        </w:rPr>
        <w:t xml:space="preserve"> </w:t>
      </w:r>
    </w:p>
    <w:p w14:paraId="439D3FE7" w14:textId="77777777" w:rsidR="00A715F5" w:rsidRPr="00BB188D" w:rsidRDefault="00A715F5" w:rsidP="009B5ACF">
      <w:pPr>
        <w:pStyle w:val="Akapitzlist"/>
        <w:numPr>
          <w:ilvl w:val="0"/>
          <w:numId w:val="13"/>
        </w:numPr>
        <w:spacing w:line="240" w:lineRule="auto"/>
        <w:ind w:left="567" w:hanging="425"/>
        <w:rPr>
          <w:rFonts w:cs="Arial"/>
        </w:rPr>
      </w:pPr>
      <w:r w:rsidRPr="00BB188D">
        <w:rPr>
          <w:rFonts w:cs="Arial"/>
        </w:rPr>
        <w:t xml:space="preserve">Obok lub zamiast przedstawicieli Stron wymienionych w </w:t>
      </w:r>
      <w:r w:rsidR="006C2FEB" w:rsidRPr="00BB188D">
        <w:rPr>
          <w:rFonts w:cs="Arial"/>
        </w:rPr>
        <w:t>ust.</w:t>
      </w:r>
      <w:r w:rsidR="00664643" w:rsidRPr="00BB188D">
        <w:rPr>
          <w:rFonts w:cs="Arial"/>
        </w:rPr>
        <w:t xml:space="preserve"> 1</w:t>
      </w:r>
      <w:r w:rsidRPr="00BB188D">
        <w:rPr>
          <w:rFonts w:cs="Arial"/>
        </w:rPr>
        <w:t xml:space="preserve"> </w:t>
      </w:r>
      <w:r w:rsidR="00787E99">
        <w:rPr>
          <w:rFonts w:cs="Arial"/>
        </w:rPr>
        <w:t xml:space="preserve">i 2 </w:t>
      </w:r>
      <w:r w:rsidRPr="00BB188D">
        <w:rPr>
          <w:rFonts w:cs="Arial"/>
        </w:rPr>
        <w:t xml:space="preserve">Strony mogą ustanowić innych swoich </w:t>
      </w:r>
      <w:r w:rsidRPr="009C5159">
        <w:t>przedstawicieli</w:t>
      </w:r>
      <w:r w:rsidRPr="00BB188D">
        <w:rPr>
          <w:rFonts w:cs="Arial"/>
        </w:rPr>
        <w:t xml:space="preserve"> w sprawach dotyczących realizacji </w:t>
      </w:r>
      <w:r w:rsidR="0077637B" w:rsidRPr="00BB188D">
        <w:rPr>
          <w:rFonts w:cs="Arial"/>
        </w:rPr>
        <w:t>U</w:t>
      </w:r>
      <w:r w:rsidRPr="00BB188D">
        <w:rPr>
          <w:rFonts w:cs="Arial"/>
        </w:rPr>
        <w:t xml:space="preserve">mowy. Ustanowienie innego przedstawiciela staje się wiążące dla drugiej Strony z chwilą powiadomienia jej o tym na piśmie </w:t>
      </w:r>
      <w:r w:rsidR="004A204D">
        <w:rPr>
          <w:rFonts w:cs="Arial"/>
        </w:rPr>
        <w:br/>
      </w:r>
      <w:r w:rsidRPr="00BB188D">
        <w:rPr>
          <w:rFonts w:cs="Arial"/>
        </w:rPr>
        <w:t xml:space="preserve">i </w:t>
      </w:r>
      <w:r w:rsidR="00B3304D" w:rsidRPr="00BB188D">
        <w:rPr>
          <w:rFonts w:cs="Arial"/>
        </w:rPr>
        <w:t>potwierdzenia przez Stronę powiadamianą otrzymania ww. informacji. Zmiana taka n</w:t>
      </w:r>
      <w:r w:rsidRPr="00BB188D">
        <w:rPr>
          <w:rFonts w:cs="Arial"/>
        </w:rPr>
        <w:t xml:space="preserve">ie wymaga sporządzenia aneksu do </w:t>
      </w:r>
      <w:r w:rsidR="0077637B" w:rsidRPr="00BB188D">
        <w:rPr>
          <w:rFonts w:cs="Arial"/>
        </w:rPr>
        <w:t>U</w:t>
      </w:r>
      <w:r w:rsidRPr="00BB188D">
        <w:rPr>
          <w:rFonts w:cs="Arial"/>
        </w:rPr>
        <w:t>mowy.</w:t>
      </w:r>
    </w:p>
    <w:p w14:paraId="02A94CD3" w14:textId="77777777" w:rsidR="00D27110" w:rsidRPr="00BB188D" w:rsidRDefault="003F0022" w:rsidP="009B5ACF">
      <w:pPr>
        <w:pStyle w:val="Nagwek1"/>
        <w:numPr>
          <w:ilvl w:val="0"/>
          <w:numId w:val="2"/>
        </w:numPr>
        <w:tabs>
          <w:tab w:val="num" w:pos="546"/>
        </w:tabs>
        <w:spacing w:before="120" w:line="240" w:lineRule="auto"/>
        <w:ind w:left="567" w:hanging="567"/>
        <w:rPr>
          <w:rFonts w:cs="Arial"/>
          <w:color w:val="000000"/>
        </w:rPr>
      </w:pPr>
      <w:bookmarkStart w:id="27" w:name="_Toc478731239"/>
      <w:r>
        <w:rPr>
          <w:rFonts w:cs="Arial"/>
        </w:rPr>
        <w:t>Wynagrodzenie</w:t>
      </w:r>
    </w:p>
    <w:p w14:paraId="33F4EE34" w14:textId="77777777" w:rsidR="00956EB6" w:rsidRPr="00E76F59" w:rsidRDefault="00956EB6" w:rsidP="009B5ACF">
      <w:pPr>
        <w:pStyle w:val="Akapitzlist"/>
        <w:numPr>
          <w:ilvl w:val="0"/>
          <w:numId w:val="14"/>
        </w:numPr>
        <w:spacing w:line="240" w:lineRule="auto"/>
        <w:ind w:left="567" w:hanging="425"/>
        <w:rPr>
          <w:rFonts w:cs="Arial"/>
        </w:rPr>
      </w:pPr>
      <w:r w:rsidRPr="00E76F59">
        <w:rPr>
          <w:rFonts w:cs="Arial"/>
        </w:rPr>
        <w:t xml:space="preserve">Wynagrodzenie ryczałtowe z tytułu </w:t>
      </w:r>
      <w:r w:rsidR="00CB4053" w:rsidRPr="00E76F59">
        <w:rPr>
          <w:rFonts w:cs="Arial"/>
        </w:rPr>
        <w:t>należytej</w:t>
      </w:r>
      <w:r w:rsidR="007648CD">
        <w:rPr>
          <w:rFonts w:cs="Arial"/>
        </w:rPr>
        <w:t xml:space="preserve"> r</w:t>
      </w:r>
      <w:r w:rsidR="00CB4053" w:rsidRPr="00E76F59">
        <w:rPr>
          <w:rFonts w:cs="Arial"/>
        </w:rPr>
        <w:t>ealizacji</w:t>
      </w:r>
      <w:r w:rsidRPr="00E76F59">
        <w:rPr>
          <w:rFonts w:cs="Arial"/>
        </w:rPr>
        <w:t xml:space="preserve"> </w:t>
      </w:r>
      <w:r w:rsidR="000B1CE8" w:rsidRPr="00E76F59">
        <w:rPr>
          <w:rFonts w:cs="Arial"/>
        </w:rPr>
        <w:t>U</w:t>
      </w:r>
      <w:r w:rsidRPr="00E76F59">
        <w:rPr>
          <w:rFonts w:cs="Arial"/>
        </w:rPr>
        <w:t xml:space="preserve">mowy, w tym </w:t>
      </w:r>
      <w:r w:rsidR="00E724E8">
        <w:rPr>
          <w:rFonts w:cs="Arial"/>
        </w:rPr>
        <w:t xml:space="preserve">za </w:t>
      </w:r>
      <w:r w:rsidRPr="00E76F59">
        <w:rPr>
          <w:rFonts w:cs="Arial"/>
        </w:rPr>
        <w:t xml:space="preserve">przeniesienie przez Wykonawcę na Zamawiającego autorskich praw majątkowych do wykonanej na podstawie Umowy </w:t>
      </w:r>
      <w:r w:rsidR="00052812">
        <w:rPr>
          <w:rFonts w:cs="Arial"/>
        </w:rPr>
        <w:t>D</w:t>
      </w:r>
      <w:r w:rsidRPr="00E76F59">
        <w:rPr>
          <w:rFonts w:cs="Arial"/>
        </w:rPr>
        <w:t xml:space="preserve">okumentacji wraz z prawem </w:t>
      </w:r>
      <w:r w:rsidR="00271C23" w:rsidRPr="00E76F59">
        <w:rPr>
          <w:rFonts w:cs="Arial"/>
        </w:rPr>
        <w:t xml:space="preserve">do </w:t>
      </w:r>
      <w:r w:rsidRPr="00E76F59">
        <w:rPr>
          <w:rFonts w:cs="Arial"/>
        </w:rPr>
        <w:t xml:space="preserve">wykonywania i zezwalania na wykonywanie </w:t>
      </w:r>
      <w:r w:rsidRPr="00BB188D">
        <w:rPr>
          <w:rFonts w:cs="Arial"/>
        </w:rPr>
        <w:t xml:space="preserve">autorskich praw zależnych </w:t>
      </w:r>
      <w:r w:rsidR="00271C23">
        <w:rPr>
          <w:rFonts w:cs="Arial"/>
        </w:rPr>
        <w:t xml:space="preserve">na </w:t>
      </w:r>
      <w:r w:rsidRPr="00BB188D">
        <w:rPr>
          <w:rFonts w:cs="Arial"/>
        </w:rPr>
        <w:t xml:space="preserve">polach eksploatacji </w:t>
      </w:r>
      <w:r w:rsidRPr="002F4C76">
        <w:rPr>
          <w:rFonts w:cs="Arial"/>
        </w:rPr>
        <w:t>wskazanych w § 1</w:t>
      </w:r>
      <w:r w:rsidR="00052812" w:rsidRPr="002F4C76">
        <w:rPr>
          <w:rFonts w:cs="Arial"/>
        </w:rPr>
        <w:t xml:space="preserve">5 ust. </w:t>
      </w:r>
      <w:r w:rsidR="00925A6F" w:rsidRPr="002F4C76">
        <w:rPr>
          <w:rFonts w:cs="Arial"/>
        </w:rPr>
        <w:t>3</w:t>
      </w:r>
      <w:r w:rsidR="007A3896" w:rsidRPr="002F4C76">
        <w:rPr>
          <w:rFonts w:cs="Arial"/>
        </w:rPr>
        <w:t xml:space="preserve"> Umowy</w:t>
      </w:r>
      <w:r w:rsidR="00FC1487" w:rsidRPr="002F4C76">
        <w:rPr>
          <w:rFonts w:cs="Arial"/>
        </w:rPr>
        <w:t xml:space="preserve">, </w:t>
      </w:r>
      <w:r w:rsidR="000B23E7" w:rsidRPr="002F4C76">
        <w:rPr>
          <w:rFonts w:cs="Arial"/>
        </w:rPr>
        <w:t>a t</w:t>
      </w:r>
      <w:r w:rsidR="000B23E7">
        <w:rPr>
          <w:rFonts w:cs="Arial"/>
        </w:rPr>
        <w:t>akże za przen</w:t>
      </w:r>
      <w:r w:rsidR="00052812">
        <w:rPr>
          <w:rFonts w:cs="Arial"/>
        </w:rPr>
        <w:t>iesienie własności egzemplarzy D</w:t>
      </w:r>
      <w:r w:rsidR="000B23E7">
        <w:rPr>
          <w:rFonts w:cs="Arial"/>
        </w:rPr>
        <w:t>okumentacji i nośników, na których zostanie utrwalona</w:t>
      </w:r>
      <w:r w:rsidR="00A77163">
        <w:rPr>
          <w:rFonts w:cs="Arial"/>
        </w:rPr>
        <w:t xml:space="preserve"> wynosi</w:t>
      </w:r>
      <w:r w:rsidR="00D56C70" w:rsidRPr="00E76F59">
        <w:rPr>
          <w:rFonts w:cs="Arial"/>
        </w:rPr>
        <w:t xml:space="preserve">: </w:t>
      </w:r>
      <w:r w:rsidR="001E615D" w:rsidRPr="00154D4C">
        <w:rPr>
          <w:rFonts w:cs="Arial"/>
          <w:b/>
          <w:highlight w:val="yellow"/>
        </w:rPr>
        <w:t>[x]</w:t>
      </w:r>
      <w:r w:rsidR="001E615D" w:rsidRPr="00154D4C">
        <w:rPr>
          <w:rFonts w:cs="Arial"/>
          <w:highlight w:val="yellow"/>
        </w:rPr>
        <w:t xml:space="preserve"> </w:t>
      </w:r>
      <w:r w:rsidR="00D56C70" w:rsidRPr="00154D4C">
        <w:rPr>
          <w:rFonts w:cs="Arial"/>
          <w:highlight w:val="yellow"/>
        </w:rPr>
        <w:t>(</w:t>
      </w:r>
      <w:r w:rsidR="00D56C70" w:rsidRPr="00154D4C">
        <w:rPr>
          <w:rFonts w:cs="Arial"/>
          <w:b/>
          <w:highlight w:val="yellow"/>
        </w:rPr>
        <w:t xml:space="preserve">słownie: </w:t>
      </w:r>
      <w:r w:rsidR="001E615D" w:rsidRPr="00154D4C">
        <w:rPr>
          <w:rFonts w:cs="Arial"/>
          <w:b/>
          <w:highlight w:val="yellow"/>
        </w:rPr>
        <w:t>……………</w:t>
      </w:r>
      <w:r w:rsidR="00040874" w:rsidRPr="00154D4C">
        <w:rPr>
          <w:rFonts w:cs="Arial"/>
          <w:highlight w:val="yellow"/>
        </w:rPr>
        <w:t>)</w:t>
      </w:r>
      <w:r w:rsidRPr="00E76F59">
        <w:rPr>
          <w:rFonts w:cs="Arial"/>
        </w:rPr>
        <w:t xml:space="preserve"> netto.</w:t>
      </w:r>
      <w:r w:rsidR="00CA16EC" w:rsidRPr="00E76F59">
        <w:rPr>
          <w:rFonts w:cs="Arial"/>
        </w:rPr>
        <w:t xml:space="preserve"> </w:t>
      </w:r>
    </w:p>
    <w:p w14:paraId="56631988" w14:textId="77777777" w:rsidR="00956EB6" w:rsidRPr="00E76F59" w:rsidRDefault="00956EB6" w:rsidP="009B5ACF">
      <w:pPr>
        <w:pStyle w:val="Akapitzlist"/>
        <w:numPr>
          <w:ilvl w:val="0"/>
          <w:numId w:val="14"/>
        </w:numPr>
        <w:spacing w:line="240" w:lineRule="auto"/>
        <w:ind w:left="567" w:hanging="425"/>
        <w:rPr>
          <w:rFonts w:cs="Arial"/>
        </w:rPr>
      </w:pPr>
      <w:r w:rsidRPr="00BB188D">
        <w:rPr>
          <w:rFonts w:cs="Arial"/>
        </w:rPr>
        <w:t xml:space="preserve">Wynagrodzenie netto określone w </w:t>
      </w:r>
      <w:r w:rsidR="00CA16EC" w:rsidRPr="00BB188D">
        <w:rPr>
          <w:rFonts w:cs="Arial"/>
        </w:rPr>
        <w:t xml:space="preserve">ust. </w:t>
      </w:r>
      <w:r w:rsidR="00787F2C" w:rsidRPr="00BB188D">
        <w:rPr>
          <w:rFonts w:cs="Arial"/>
        </w:rPr>
        <w:t>1 zwane jest w dalszej treści U</w:t>
      </w:r>
      <w:r w:rsidRPr="00BB188D">
        <w:rPr>
          <w:rFonts w:cs="Arial"/>
        </w:rPr>
        <w:t>mowy „</w:t>
      </w:r>
      <w:r w:rsidR="002A3940" w:rsidRPr="00335C3F">
        <w:rPr>
          <w:rFonts w:cs="Arial"/>
          <w:b/>
        </w:rPr>
        <w:t>W</w:t>
      </w:r>
      <w:r w:rsidRPr="00335C3F">
        <w:rPr>
          <w:rFonts w:cs="Arial"/>
          <w:b/>
        </w:rPr>
        <w:t>ynagrodzeniem umownym</w:t>
      </w:r>
      <w:r w:rsidRPr="00BB188D">
        <w:rPr>
          <w:rFonts w:cs="Arial"/>
        </w:rPr>
        <w:t xml:space="preserve">”. Wynagrodzenie umowne jest stałe i obejmuje wszystkie zobowiązania Wykonawcy </w:t>
      </w:r>
      <w:r w:rsidR="004A204D">
        <w:rPr>
          <w:rFonts w:cs="Arial"/>
        </w:rPr>
        <w:br/>
      </w:r>
      <w:r w:rsidRPr="00BB188D">
        <w:rPr>
          <w:rFonts w:cs="Arial"/>
        </w:rPr>
        <w:t>w ramach</w:t>
      </w:r>
      <w:r w:rsidR="00B4657C" w:rsidRPr="00BB188D">
        <w:rPr>
          <w:rFonts w:cs="Arial"/>
        </w:rPr>
        <w:t xml:space="preserve"> </w:t>
      </w:r>
      <w:r w:rsidR="00D16782" w:rsidRPr="00BB188D">
        <w:rPr>
          <w:rFonts w:cs="Arial"/>
        </w:rPr>
        <w:t>U</w:t>
      </w:r>
      <w:r w:rsidRPr="00BB188D">
        <w:rPr>
          <w:rFonts w:cs="Arial"/>
        </w:rPr>
        <w:t>mowy.</w:t>
      </w:r>
    </w:p>
    <w:p w14:paraId="32D762AE" w14:textId="77777777" w:rsidR="00956EB6" w:rsidRDefault="00956EB6" w:rsidP="009B5ACF">
      <w:pPr>
        <w:pStyle w:val="Akapitzlist"/>
        <w:numPr>
          <w:ilvl w:val="0"/>
          <w:numId w:val="14"/>
        </w:numPr>
        <w:spacing w:line="240" w:lineRule="auto"/>
        <w:ind w:left="567" w:hanging="425"/>
        <w:rPr>
          <w:rFonts w:cs="Arial"/>
        </w:rPr>
      </w:pPr>
      <w:r w:rsidRPr="00BB188D">
        <w:rPr>
          <w:rFonts w:cs="Arial"/>
        </w:rPr>
        <w:t xml:space="preserve">Koszty organizacji </w:t>
      </w:r>
      <w:r w:rsidR="009367B1">
        <w:rPr>
          <w:rFonts w:cs="Arial"/>
        </w:rPr>
        <w:t>P</w:t>
      </w:r>
      <w:r w:rsidR="009367B1" w:rsidRPr="00BB188D">
        <w:rPr>
          <w:rFonts w:cs="Arial"/>
        </w:rPr>
        <w:t>rac</w:t>
      </w:r>
      <w:r w:rsidR="000B23E7">
        <w:rPr>
          <w:rFonts w:cs="Arial"/>
        </w:rPr>
        <w:t xml:space="preserve">, w tym </w:t>
      </w:r>
      <w:r w:rsidR="00E76F59">
        <w:rPr>
          <w:rFonts w:cs="Arial"/>
        </w:rPr>
        <w:t xml:space="preserve">między innymi </w:t>
      </w:r>
      <w:r w:rsidR="000B23E7">
        <w:rPr>
          <w:rFonts w:cs="Arial"/>
        </w:rPr>
        <w:t xml:space="preserve">koszt </w:t>
      </w:r>
      <w:r w:rsidR="00882330">
        <w:rPr>
          <w:rFonts w:cs="Arial"/>
        </w:rPr>
        <w:t>p</w:t>
      </w:r>
      <w:r w:rsidR="000B23E7">
        <w:rPr>
          <w:rFonts w:cs="Arial"/>
        </w:rPr>
        <w:t>rac</w:t>
      </w:r>
      <w:r w:rsidRPr="00BB188D">
        <w:rPr>
          <w:rFonts w:cs="Arial"/>
        </w:rPr>
        <w:t xml:space="preserve"> przygotowawczych (przygotowanie miejsca pracy i jego likwidacja po wykonaniu </w:t>
      </w:r>
      <w:r w:rsidR="00E21155" w:rsidRPr="00BB188D">
        <w:rPr>
          <w:rFonts w:cs="Arial"/>
        </w:rPr>
        <w:t>U</w:t>
      </w:r>
      <w:r w:rsidRPr="00BB188D">
        <w:rPr>
          <w:rFonts w:cs="Arial"/>
        </w:rPr>
        <w:t xml:space="preserve">mowy), koszty związane ze składowaniem, wywozem oraz utylizacją odpadów powstałych przy realizacji </w:t>
      </w:r>
      <w:r w:rsidR="009367B1">
        <w:rPr>
          <w:rFonts w:cs="Arial"/>
        </w:rPr>
        <w:t>P</w:t>
      </w:r>
      <w:r w:rsidR="009367B1" w:rsidRPr="00BB188D">
        <w:rPr>
          <w:rFonts w:cs="Arial"/>
        </w:rPr>
        <w:t>rac</w:t>
      </w:r>
      <w:r w:rsidRPr="00BB188D">
        <w:rPr>
          <w:rFonts w:cs="Arial"/>
        </w:rPr>
        <w:t xml:space="preserve">, a także koszt wszystkich materiałów pomocniczych niezbędnych do wykonania </w:t>
      </w:r>
      <w:r w:rsidR="007648CD">
        <w:rPr>
          <w:rFonts w:cs="Arial"/>
        </w:rPr>
        <w:t>P</w:t>
      </w:r>
      <w:r w:rsidRPr="00BB188D">
        <w:rPr>
          <w:rFonts w:cs="Arial"/>
        </w:rPr>
        <w:t>rac, takich jak</w:t>
      </w:r>
      <w:r w:rsidR="00040874">
        <w:rPr>
          <w:rFonts w:cs="Arial"/>
        </w:rPr>
        <w:t xml:space="preserve"> w szczególności</w:t>
      </w:r>
      <w:r w:rsidRPr="00BB188D">
        <w:rPr>
          <w:rFonts w:cs="Arial"/>
        </w:rPr>
        <w:t>: zaślepki, gazy techniczne, materiały spawalnicze, ściernice</w:t>
      </w:r>
      <w:r w:rsidR="00040874">
        <w:rPr>
          <w:rFonts w:cs="Arial"/>
        </w:rPr>
        <w:t xml:space="preserve"> oraz</w:t>
      </w:r>
      <w:r w:rsidRPr="00BB188D">
        <w:rPr>
          <w:rFonts w:cs="Arial"/>
        </w:rPr>
        <w:t xml:space="preserve"> czyściwa i inne </w:t>
      </w:r>
      <w:r w:rsidR="00040874">
        <w:rPr>
          <w:rFonts w:cs="Arial"/>
        </w:rPr>
        <w:t>zawierają się w</w:t>
      </w:r>
      <w:r w:rsidRPr="00BB188D">
        <w:rPr>
          <w:rFonts w:cs="Arial"/>
        </w:rPr>
        <w:t xml:space="preserve"> </w:t>
      </w:r>
      <w:r w:rsidR="0055098A" w:rsidRPr="00BB188D">
        <w:rPr>
          <w:rFonts w:cs="Arial"/>
        </w:rPr>
        <w:t>Wynagrodzeni</w:t>
      </w:r>
      <w:r w:rsidR="00040874">
        <w:rPr>
          <w:rFonts w:cs="Arial"/>
        </w:rPr>
        <w:t>u</w:t>
      </w:r>
      <w:r w:rsidR="0055098A" w:rsidRPr="00BB188D">
        <w:rPr>
          <w:rFonts w:cs="Arial"/>
        </w:rPr>
        <w:t xml:space="preserve"> umown</w:t>
      </w:r>
      <w:r w:rsidR="00040874">
        <w:rPr>
          <w:rFonts w:cs="Arial"/>
        </w:rPr>
        <w:t>ym</w:t>
      </w:r>
      <w:r w:rsidRPr="00BB188D">
        <w:rPr>
          <w:rFonts w:cs="Arial"/>
        </w:rPr>
        <w:t>.</w:t>
      </w:r>
    </w:p>
    <w:p w14:paraId="0BF172BF" w14:textId="77777777" w:rsidR="00884635" w:rsidRPr="00884635" w:rsidRDefault="00884635" w:rsidP="009B5ACF">
      <w:pPr>
        <w:pStyle w:val="Akapitzlist"/>
        <w:numPr>
          <w:ilvl w:val="0"/>
          <w:numId w:val="14"/>
        </w:numPr>
        <w:spacing w:line="240" w:lineRule="auto"/>
        <w:ind w:left="567" w:hanging="425"/>
        <w:rPr>
          <w:rFonts w:cs="Arial"/>
        </w:rPr>
      </w:pPr>
      <w:r>
        <w:rPr>
          <w:rFonts w:cs="Arial"/>
        </w:rPr>
        <w:t>Wynagrodzenie umowne obejmuje także koszty uzyskania objętych Umową decyzji administracyjnych, zgłoszeń, postanowień i uzgodnień, wypisów z ewidencji gruntów oraz map zasadniczych i podkładów geodezyjnych, w tym map do celów projektowych i innych.</w:t>
      </w:r>
    </w:p>
    <w:p w14:paraId="48CBD271" w14:textId="77777777" w:rsidR="00E21155" w:rsidRPr="0027163A" w:rsidRDefault="0027163A" w:rsidP="009B5ACF">
      <w:pPr>
        <w:pStyle w:val="Akapitzlist"/>
        <w:numPr>
          <w:ilvl w:val="0"/>
          <w:numId w:val="14"/>
        </w:numPr>
        <w:spacing w:line="240" w:lineRule="auto"/>
        <w:ind w:left="567" w:hanging="425"/>
        <w:rPr>
          <w:rFonts w:cs="Arial"/>
        </w:rPr>
      </w:pPr>
      <w:r w:rsidRPr="00E76F59">
        <w:rPr>
          <w:rFonts w:cs="Arial"/>
        </w:rPr>
        <w:t xml:space="preserve">Wynagrodzenie za przeniesienie przez Wykonawcę na Zamawiającego, bez ograniczeń czasowych </w:t>
      </w:r>
      <w:r w:rsidR="004A204D">
        <w:rPr>
          <w:rFonts w:cs="Arial"/>
        </w:rPr>
        <w:br/>
      </w:r>
      <w:r w:rsidRPr="00E76F59">
        <w:rPr>
          <w:rFonts w:cs="Arial"/>
        </w:rPr>
        <w:t xml:space="preserve">i terytorialnych, autorskich praw majątkowych do wykonanej na podstawie Umowy </w:t>
      </w:r>
      <w:r>
        <w:rPr>
          <w:rFonts w:cs="Arial"/>
        </w:rPr>
        <w:t>D</w:t>
      </w:r>
      <w:r w:rsidRPr="00E76F59">
        <w:rPr>
          <w:rFonts w:cs="Arial"/>
        </w:rPr>
        <w:t xml:space="preserve">okumentacji </w:t>
      </w:r>
      <w:r w:rsidRPr="00BB188D">
        <w:rPr>
          <w:rFonts w:cs="Arial"/>
        </w:rPr>
        <w:t xml:space="preserve">wraz </w:t>
      </w:r>
      <w:r w:rsidRPr="00BB188D">
        <w:rPr>
          <w:rFonts w:cs="Arial"/>
        </w:rPr>
        <w:lastRenderedPageBreak/>
        <w:t xml:space="preserve">z prawem </w:t>
      </w:r>
      <w:r>
        <w:rPr>
          <w:rFonts w:cs="Arial"/>
        </w:rPr>
        <w:t xml:space="preserve">do </w:t>
      </w:r>
      <w:r w:rsidRPr="00BB188D">
        <w:rPr>
          <w:rFonts w:cs="Arial"/>
        </w:rPr>
        <w:t xml:space="preserve">wykonywania i zezwalania na wykonywanie autorskich praw zależnych </w:t>
      </w:r>
      <w:r w:rsidRPr="00116122">
        <w:rPr>
          <w:rFonts w:cs="Arial"/>
        </w:rPr>
        <w:t xml:space="preserve">na polach eksploatacji wskazanych </w:t>
      </w:r>
      <w:bookmarkStart w:id="28" w:name="_Hlk166830016"/>
      <w:r w:rsidRPr="00116122">
        <w:rPr>
          <w:rFonts w:cs="Arial"/>
        </w:rPr>
        <w:t>w §</w:t>
      </w:r>
      <w:bookmarkEnd w:id="28"/>
      <w:r w:rsidRPr="00116122">
        <w:rPr>
          <w:rFonts w:cs="Arial"/>
        </w:rPr>
        <w:t xml:space="preserve"> 15 ust. 3</w:t>
      </w:r>
      <w:r>
        <w:rPr>
          <w:rFonts w:cs="Arial"/>
        </w:rPr>
        <w:t xml:space="preserve"> </w:t>
      </w:r>
      <w:r w:rsidR="007A3896">
        <w:rPr>
          <w:rFonts w:cs="Arial"/>
        </w:rPr>
        <w:t xml:space="preserve">Umowy </w:t>
      </w:r>
      <w:r w:rsidRPr="00E76F59">
        <w:rPr>
          <w:rFonts w:cs="Arial"/>
        </w:rPr>
        <w:t xml:space="preserve">oraz za </w:t>
      </w:r>
      <w:r w:rsidRPr="00BB188D">
        <w:rPr>
          <w:rFonts w:cs="Arial"/>
        </w:rPr>
        <w:t xml:space="preserve">przeniesienie własności egzemplarzy </w:t>
      </w:r>
      <w:r>
        <w:rPr>
          <w:rFonts w:cs="Arial"/>
        </w:rPr>
        <w:t>D</w:t>
      </w:r>
      <w:r w:rsidRPr="00BB188D">
        <w:rPr>
          <w:rFonts w:cs="Arial"/>
        </w:rPr>
        <w:t>okumentacji oraz nośników, na których ją utrwalono,</w:t>
      </w:r>
      <w:r w:rsidRPr="00E76F59">
        <w:rPr>
          <w:rFonts w:cs="Arial"/>
        </w:rPr>
        <w:t xml:space="preserve"> zawarte w Wynagrodzeniu umownym, wynosi </w:t>
      </w:r>
      <w:r w:rsidR="001E615D">
        <w:rPr>
          <w:rFonts w:cs="Arial"/>
          <w:b/>
        </w:rPr>
        <w:t>[</w:t>
      </w:r>
      <w:r w:rsidR="001E615D" w:rsidRPr="00154D4C">
        <w:rPr>
          <w:rFonts w:cs="Arial"/>
          <w:b/>
          <w:highlight w:val="yellow"/>
        </w:rPr>
        <w:t>x]</w:t>
      </w:r>
      <w:r w:rsidR="001E615D" w:rsidRPr="00154D4C">
        <w:rPr>
          <w:rFonts w:cs="Arial"/>
          <w:highlight w:val="yellow"/>
        </w:rPr>
        <w:t xml:space="preserve"> </w:t>
      </w:r>
      <w:r w:rsidRPr="00154D4C">
        <w:rPr>
          <w:rFonts w:cs="Arial"/>
          <w:highlight w:val="yellow"/>
        </w:rPr>
        <w:t>(</w:t>
      </w:r>
      <w:r w:rsidRPr="00154D4C">
        <w:rPr>
          <w:rFonts w:cs="Arial"/>
          <w:b/>
          <w:highlight w:val="yellow"/>
        </w:rPr>
        <w:t xml:space="preserve">słownie: </w:t>
      </w:r>
      <w:r w:rsidR="001E615D" w:rsidRPr="00154D4C">
        <w:rPr>
          <w:rFonts w:cs="Arial"/>
          <w:b/>
          <w:highlight w:val="yellow"/>
        </w:rPr>
        <w:t>……………</w:t>
      </w:r>
      <w:r w:rsidRPr="00154D4C">
        <w:rPr>
          <w:rFonts w:cs="Arial"/>
          <w:highlight w:val="yellow"/>
        </w:rPr>
        <w:t>)</w:t>
      </w:r>
      <w:r w:rsidRPr="00E76F59">
        <w:rPr>
          <w:rFonts w:cs="Arial"/>
        </w:rPr>
        <w:t xml:space="preserve"> </w:t>
      </w:r>
      <w:r w:rsidR="00E17C1D">
        <w:rPr>
          <w:rFonts w:cs="Arial"/>
        </w:rPr>
        <w:t xml:space="preserve">PLN </w:t>
      </w:r>
      <w:r w:rsidRPr="00E76F59">
        <w:rPr>
          <w:rFonts w:cs="Arial"/>
        </w:rPr>
        <w:t>netto.</w:t>
      </w:r>
    </w:p>
    <w:p w14:paraId="4E5516B6" w14:textId="77777777" w:rsidR="00637ACB" w:rsidRPr="008A76F1" w:rsidRDefault="00637ACB" w:rsidP="009B5ACF">
      <w:pPr>
        <w:numPr>
          <w:ilvl w:val="0"/>
          <w:numId w:val="14"/>
        </w:numPr>
        <w:spacing w:line="240" w:lineRule="auto"/>
        <w:ind w:left="567" w:hanging="425"/>
        <w:rPr>
          <w:rFonts w:cs="Arial"/>
        </w:rPr>
      </w:pPr>
      <w:r w:rsidRPr="008A76F1">
        <w:rPr>
          <w:rFonts w:cs="Arial"/>
        </w:rPr>
        <w:t>W ramach Wynagrodzenia umownego Wykonawca zobowiązuje się</w:t>
      </w:r>
      <w:r w:rsidR="002E42CE" w:rsidRPr="008A76F1">
        <w:rPr>
          <w:rFonts w:cs="Arial"/>
        </w:rPr>
        <w:t xml:space="preserve"> także</w:t>
      </w:r>
      <w:r w:rsidRPr="008A76F1">
        <w:rPr>
          <w:rFonts w:cs="Arial"/>
        </w:rPr>
        <w:t xml:space="preserve"> do:</w:t>
      </w:r>
    </w:p>
    <w:p w14:paraId="31551FE8" w14:textId="77777777" w:rsidR="00637ACB" w:rsidRPr="008A76F1" w:rsidRDefault="00637ACB" w:rsidP="009B5ACF">
      <w:pPr>
        <w:pStyle w:val="Akapitzlist"/>
        <w:numPr>
          <w:ilvl w:val="0"/>
          <w:numId w:val="27"/>
        </w:numPr>
        <w:spacing w:line="240" w:lineRule="auto"/>
        <w:ind w:left="992" w:hanging="425"/>
      </w:pPr>
      <w:r w:rsidRPr="008A76F1">
        <w:t xml:space="preserve">wykonania wszystkich prac pomocniczych, w tym w szczególności transportowych, rusztowaniach, pomiarowych, diagnostycznych i innych, </w:t>
      </w:r>
    </w:p>
    <w:p w14:paraId="29B5CE51" w14:textId="77777777" w:rsidR="00637ACB" w:rsidRPr="008A76F1" w:rsidRDefault="00637ACB" w:rsidP="009B5ACF">
      <w:pPr>
        <w:pStyle w:val="Akapitzlist"/>
        <w:numPr>
          <w:ilvl w:val="0"/>
          <w:numId w:val="27"/>
        </w:numPr>
        <w:spacing w:line="240" w:lineRule="auto"/>
        <w:ind w:left="992" w:hanging="425"/>
      </w:pPr>
      <w:r w:rsidRPr="008A76F1">
        <w:t>zapewni</w:t>
      </w:r>
      <w:r w:rsidR="00E724E8">
        <w:t>eni</w:t>
      </w:r>
      <w:r w:rsidRPr="008A76F1">
        <w:t>a wszystkich urządzeń pomocniczych, w tym w szczególności narzędzi, przyrządów, aparatury pomiarowej, przyrządów diagnostycznych, maszyn roboczych, rusztowań, środków transportu,</w:t>
      </w:r>
    </w:p>
    <w:p w14:paraId="3EB8B465" w14:textId="77777777" w:rsidR="00637ACB" w:rsidRDefault="00637ACB" w:rsidP="009B5ACF">
      <w:pPr>
        <w:pStyle w:val="Akapitzlist"/>
        <w:numPr>
          <w:ilvl w:val="0"/>
          <w:numId w:val="27"/>
        </w:numPr>
        <w:spacing w:line="240" w:lineRule="auto"/>
        <w:ind w:left="992" w:hanging="425"/>
      </w:pPr>
      <w:r w:rsidRPr="008A76F1">
        <w:t>zapewnienia wszystkich materiałów pomocniczych, w tym w szczególności zaślepek do prób dozorowych, gazów technicznych, materiałów spawalniczych, ściernic, czyściw</w:t>
      </w:r>
      <w:r w:rsidR="004E4B9A" w:rsidRPr="008A76F1">
        <w:t xml:space="preserve"> </w:t>
      </w:r>
      <w:r w:rsidRPr="008A76F1">
        <w:t>niezbędnych do realizacji Umowy.</w:t>
      </w:r>
    </w:p>
    <w:p w14:paraId="4EED5EA8" w14:textId="77777777" w:rsidR="007926BC" w:rsidRPr="00E17C1D" w:rsidRDefault="0001047D" w:rsidP="009B5ACF">
      <w:pPr>
        <w:numPr>
          <w:ilvl w:val="0"/>
          <w:numId w:val="14"/>
        </w:numPr>
        <w:spacing w:line="240" w:lineRule="auto"/>
        <w:ind w:left="567" w:hanging="425"/>
        <w:rPr>
          <w:rFonts w:cs="Arial"/>
        </w:rPr>
      </w:pPr>
      <w:r w:rsidRPr="00E17C1D">
        <w:rPr>
          <w:rFonts w:cs="Arial"/>
        </w:rPr>
        <w:t>Wynagrodzenie (w tym zaliczki o ile dotyczy) oraz jego składniki określone w wartości (cenie) netto (bez uwzględnienia podatku VAT) zostanie powiększone o podatek od towarów i usług w przypadku, gdy zobowiązany do rozliczenia podatku VAT w Polsce zgodnie z obowiązującymi w tym zakresie przepisami będzie Wykonawca.</w:t>
      </w:r>
    </w:p>
    <w:p w14:paraId="03553651" w14:textId="77777777" w:rsidR="00DC03F9" w:rsidRPr="00BB188D" w:rsidRDefault="003F0022" w:rsidP="009B5ACF">
      <w:pPr>
        <w:pStyle w:val="Nagwek1"/>
        <w:numPr>
          <w:ilvl w:val="0"/>
          <w:numId w:val="2"/>
        </w:numPr>
        <w:tabs>
          <w:tab w:val="num" w:pos="546"/>
        </w:tabs>
        <w:spacing w:before="120" w:line="240" w:lineRule="auto"/>
        <w:ind w:left="567" w:hanging="567"/>
        <w:rPr>
          <w:rFonts w:cs="Arial"/>
        </w:rPr>
      </w:pPr>
      <w:bookmarkStart w:id="29" w:name="_Hlk188523041"/>
      <w:r>
        <w:rPr>
          <w:rFonts w:cs="Arial"/>
        </w:rPr>
        <w:t>W</w:t>
      </w:r>
      <w:r w:rsidR="009A797D" w:rsidRPr="00BB188D">
        <w:rPr>
          <w:rFonts w:cs="Arial"/>
        </w:rPr>
        <w:t>arunki płatności</w:t>
      </w:r>
      <w:bookmarkEnd w:id="27"/>
    </w:p>
    <w:p w14:paraId="77116863" w14:textId="77777777" w:rsidR="0001047D" w:rsidRPr="00904426" w:rsidRDefault="0001047D" w:rsidP="009B5ACF">
      <w:pPr>
        <w:widowControl/>
        <w:numPr>
          <w:ilvl w:val="0"/>
          <w:numId w:val="65"/>
        </w:numPr>
        <w:tabs>
          <w:tab w:val="clear" w:pos="340"/>
          <w:tab w:val="num" w:pos="851"/>
        </w:tabs>
        <w:adjustRightInd/>
        <w:spacing w:line="240" w:lineRule="auto"/>
        <w:ind w:left="567" w:hanging="425"/>
        <w:textAlignment w:val="auto"/>
        <w:rPr>
          <w:rFonts w:cs="Arial"/>
        </w:rPr>
      </w:pPr>
      <w:bookmarkStart w:id="30" w:name="_Toc478731241"/>
      <w:r w:rsidRPr="00904426">
        <w:rPr>
          <w:rFonts w:cs="Arial"/>
        </w:rPr>
        <w:t xml:space="preserve">Płatności wynikające z faktur wystawionych przez Wykonawcę Zamawiający zrealizuje przelewem na rachunek bankowy Wykonawcy nr </w:t>
      </w:r>
      <w:r w:rsidRPr="00904426">
        <w:rPr>
          <w:rFonts w:cs="Arial"/>
          <w:color w:val="000000"/>
          <w:lang w:eastAsia="pl-PL"/>
        </w:rPr>
        <w:t>.....</w:t>
      </w:r>
      <w:r>
        <w:rPr>
          <w:rFonts w:cs="Arial"/>
          <w:color w:val="000000"/>
          <w:lang w:eastAsia="pl-PL"/>
        </w:rPr>
        <w:t>....</w:t>
      </w:r>
      <w:r w:rsidRPr="00904426">
        <w:rPr>
          <w:rFonts w:cs="Arial"/>
          <w:color w:val="000000"/>
          <w:lang w:eastAsia="pl-PL"/>
        </w:rPr>
        <w:t xml:space="preserve"> </w:t>
      </w:r>
      <w:r w:rsidRPr="00904426">
        <w:rPr>
          <w:rFonts w:cs="Arial"/>
        </w:rPr>
        <w:t xml:space="preserve">prowadzony przez bank </w:t>
      </w:r>
      <w:r w:rsidRPr="00904426">
        <w:rPr>
          <w:rFonts w:cs="Arial"/>
          <w:color w:val="000000"/>
          <w:lang w:eastAsia="pl-PL"/>
        </w:rPr>
        <w:t>....</w:t>
      </w:r>
      <w:r>
        <w:rPr>
          <w:rFonts w:cs="Arial"/>
          <w:color w:val="000000"/>
          <w:lang w:eastAsia="pl-PL"/>
        </w:rPr>
        <w:t>....</w:t>
      </w:r>
      <w:r w:rsidRPr="00904426">
        <w:rPr>
          <w:rFonts w:cs="Arial"/>
          <w:color w:val="000000"/>
          <w:lang w:eastAsia="pl-PL"/>
        </w:rPr>
        <w:t>.</w:t>
      </w:r>
      <w:r w:rsidRPr="00904426">
        <w:rPr>
          <w:rFonts w:cs="Arial"/>
        </w:rPr>
        <w:t xml:space="preserve"> w terminie 30 dni od daty dostarczenia Zamawiającemu prawidłowo wystawionej faktury. Dla uniknięcia wątpliwości Strony postanawiają, że:</w:t>
      </w:r>
    </w:p>
    <w:p w14:paraId="71DE8930" w14:textId="77777777" w:rsidR="0001047D" w:rsidRPr="00904426" w:rsidRDefault="0001047D" w:rsidP="009B5ACF">
      <w:pPr>
        <w:widowControl/>
        <w:numPr>
          <w:ilvl w:val="1"/>
          <w:numId w:val="66"/>
        </w:numPr>
        <w:adjustRightInd/>
        <w:spacing w:line="240" w:lineRule="auto"/>
        <w:ind w:left="993" w:hanging="426"/>
        <w:textAlignment w:val="auto"/>
        <w:rPr>
          <w:rFonts w:cs="Arial"/>
        </w:rPr>
      </w:pPr>
      <w:r w:rsidRPr="00904426">
        <w:rPr>
          <w:rFonts w:cs="Arial"/>
        </w:rPr>
        <w:t>Zamawiający zrealizuje płatność na rachunek bankowy wskazany przez Wykonawcę zgodny z wykazem podmiotów („Wykaz Podmiotów”) prowadzonym przez Szefa Krajowej Administracji Skarbowej, o którym mowa w art. 96b ust. 1 ustawy z dnia 11 marca 2004 r. o podatku od towarów i usług („</w:t>
      </w:r>
      <w:r w:rsidRPr="009B5ACF">
        <w:rPr>
          <w:rFonts w:cs="Arial"/>
          <w:b/>
          <w:bCs/>
        </w:rPr>
        <w:t>ustawa o VAT</w:t>
      </w:r>
      <w:r w:rsidRPr="00904426">
        <w:rPr>
          <w:rFonts w:cs="Arial"/>
        </w:rPr>
        <w:t>”). W przypadku, gdy numer rachunku bankowego Wykonawcy, o którym mowa powyżej, nie będzie znajdować się w Wykazie Podmiotów, Zamawiający:</w:t>
      </w:r>
    </w:p>
    <w:p w14:paraId="0141E483" w14:textId="77777777" w:rsidR="0001047D" w:rsidRPr="00904426" w:rsidRDefault="0001047D" w:rsidP="009B5ACF">
      <w:pPr>
        <w:widowControl/>
        <w:numPr>
          <w:ilvl w:val="1"/>
          <w:numId w:val="67"/>
        </w:numPr>
        <w:adjustRightInd/>
        <w:spacing w:line="240" w:lineRule="auto"/>
        <w:ind w:left="1418"/>
        <w:textAlignment w:val="auto"/>
        <w:rPr>
          <w:rFonts w:cs="Arial"/>
        </w:rPr>
      </w:pPr>
      <w:r w:rsidRPr="00904426">
        <w:rPr>
          <w:rFonts w:cs="Arial"/>
        </w:rPr>
        <w:t xml:space="preserve">zrealizuje płatność na rachunek bankowy wskazany przez Wykonawcę powyżej, </w:t>
      </w:r>
      <w:r w:rsidR="004A204D">
        <w:rPr>
          <w:rFonts w:cs="Arial"/>
        </w:rPr>
        <w:br/>
      </w:r>
      <w:r w:rsidRPr="00904426">
        <w:rPr>
          <w:rFonts w:cs="Arial"/>
        </w:rPr>
        <w:t>z zastrzeżeniem pkt 4). Jednocześnie Zamawiający złoży przy pierwszej zapłacie należności zawiadomienie o tym fakcie do właściwego dla Zamawiającego naczelnika urzędu skarbowego, w terminie 7. dni od dnia zlecenia przelewu,</w:t>
      </w:r>
    </w:p>
    <w:p w14:paraId="57E8229F" w14:textId="77777777" w:rsidR="0001047D" w:rsidRPr="00904426" w:rsidRDefault="0001047D" w:rsidP="009B5ACF">
      <w:pPr>
        <w:widowControl/>
        <w:numPr>
          <w:ilvl w:val="1"/>
          <w:numId w:val="67"/>
        </w:numPr>
        <w:adjustRightInd/>
        <w:spacing w:line="240" w:lineRule="auto"/>
        <w:ind w:left="1418"/>
        <w:textAlignment w:val="auto"/>
        <w:rPr>
          <w:rFonts w:cs="Arial"/>
        </w:rPr>
      </w:pPr>
      <w:r w:rsidRPr="00904426">
        <w:rPr>
          <w:rFonts w:cs="Arial"/>
        </w:rPr>
        <w:t>zawiadomi Wykonawcę za pomocą poczty e-mail o nieznajdowaniu się numeru rachunku bankowego, o którym mowa powyżej, w Wykazie Podmiotów.</w:t>
      </w:r>
    </w:p>
    <w:p w14:paraId="7F850DF8" w14:textId="77777777" w:rsidR="0001047D" w:rsidRPr="00904426" w:rsidRDefault="0001047D" w:rsidP="009B5ACF">
      <w:pPr>
        <w:widowControl/>
        <w:numPr>
          <w:ilvl w:val="1"/>
          <w:numId w:val="66"/>
        </w:numPr>
        <w:adjustRightInd/>
        <w:spacing w:line="240" w:lineRule="auto"/>
        <w:ind w:left="993" w:hanging="426"/>
        <w:textAlignment w:val="auto"/>
        <w:rPr>
          <w:rFonts w:cs="Arial"/>
        </w:rPr>
      </w:pPr>
      <w:r w:rsidRPr="00904426">
        <w:rPr>
          <w:rFonts w:cs="Arial"/>
        </w:rPr>
        <w:t xml:space="preserve">Zamawiający nie będzie miał obowiązku zapłaty faktury wcześniej niż w terminie 30 dni od daty podpisania protokołu finansowego odbioru częściowego / końcowego </w:t>
      </w:r>
      <w:r w:rsidR="00F8039C">
        <w:rPr>
          <w:rFonts w:cs="Arial"/>
        </w:rPr>
        <w:t>P</w:t>
      </w:r>
      <w:r w:rsidRPr="00904426">
        <w:rPr>
          <w:rFonts w:cs="Arial"/>
        </w:rPr>
        <w:t xml:space="preserve">rac, których dana faktura dotyczy. W przypadku, o którym mowa w pkt 4) poniżej, zapłata nastąpi nie wcześniej niż </w:t>
      </w:r>
      <w:r w:rsidR="004A204D">
        <w:rPr>
          <w:rFonts w:cs="Arial"/>
        </w:rPr>
        <w:br/>
      </w:r>
      <w:r w:rsidRPr="00904426">
        <w:rPr>
          <w:rFonts w:cs="Arial"/>
        </w:rPr>
        <w:t xml:space="preserve">w terminie 30 dni od daty wskazania przez Wykonawcę nowego rachunku bankowego znajdującego się w Wykazie Podmiotów (dotyczy płatności objętych obligatoryjnym mechanizmem podzielonej płatności). </w:t>
      </w:r>
    </w:p>
    <w:p w14:paraId="2E75D117" w14:textId="77777777" w:rsidR="0001047D" w:rsidRPr="00904426" w:rsidRDefault="0001047D" w:rsidP="009B5ACF">
      <w:pPr>
        <w:widowControl/>
        <w:numPr>
          <w:ilvl w:val="1"/>
          <w:numId w:val="66"/>
        </w:numPr>
        <w:adjustRightInd/>
        <w:spacing w:line="240" w:lineRule="auto"/>
        <w:ind w:left="993" w:hanging="426"/>
        <w:textAlignment w:val="auto"/>
        <w:rPr>
          <w:rFonts w:cs="Arial"/>
        </w:rPr>
      </w:pPr>
      <w:r w:rsidRPr="00904426">
        <w:rPr>
          <w:rFonts w:cs="Arial"/>
        </w:rPr>
        <w:t xml:space="preserve">Zamawiający zastosuje mechanizm podzielonej płatności (MPP), w każdym przypadku, w którym będzie obowiązany do jego stosowania zgodnie z obowiązującymi przepisami z uwzględnieniem postanowień pkt 2) i 4). W pozostałych przypadkach Zamawiający, według swojego wyboru, ma prawo przy realizacji przelewu zastosować mechanizm podzielonej płatności (MPP). </w:t>
      </w:r>
    </w:p>
    <w:p w14:paraId="78E32BB4" w14:textId="77777777" w:rsidR="0001047D" w:rsidRPr="00904426" w:rsidRDefault="0001047D" w:rsidP="009B5ACF">
      <w:pPr>
        <w:widowControl/>
        <w:numPr>
          <w:ilvl w:val="1"/>
          <w:numId w:val="66"/>
        </w:numPr>
        <w:adjustRightInd/>
        <w:spacing w:line="240" w:lineRule="auto"/>
        <w:ind w:left="993" w:hanging="426"/>
        <w:textAlignment w:val="auto"/>
        <w:rPr>
          <w:rFonts w:cs="Arial"/>
        </w:rPr>
      </w:pPr>
      <w:r w:rsidRPr="00904426">
        <w:rPr>
          <w:rFonts w:cs="Arial"/>
        </w:rPr>
        <w:t xml:space="preserve">W przypadku, gdy rachunek bankowy wskazany przez Wykonawcę w ust. 1 uniemożliwia zastosowanie obligatoryjnego mechanizmu podzielonej płatności (MPP), o którym mowa w art. 108a ust. 1a ustawy o VAT, Zamawiający wstrzyma realizację płatności do czasu wskazania przez Wykonawcę nowego rachunku bankowego, o którym mowa w art. 108e ustawy o VAT, umożliwiającego płatność z zastosowaniem mechanizmu podzielonej płatności, na co Wykonawca niniejszym wyraża zgodę i nie wnosi zastrzeżeń. W takim przypadku Wykonawca zrzeka się prawa do żądania odsetek za opóźnienie w płatności za okres od pierwszego dnia po </w:t>
      </w:r>
      <w:r w:rsidRPr="00904426">
        <w:rPr>
          <w:rFonts w:cs="Arial"/>
        </w:rPr>
        <w:lastRenderedPageBreak/>
        <w:t xml:space="preserve">upływie terminu płatności ustalonego zgodnie z pkt 2) zdanie pierwsze do 30-ego dnia od daty powiadomienia Zamawiającego o numerze rachunku spełniającego wymogi, o których mowa </w:t>
      </w:r>
      <w:r w:rsidR="004A204D">
        <w:rPr>
          <w:rFonts w:cs="Arial"/>
        </w:rPr>
        <w:br/>
      </w:r>
      <w:r w:rsidRPr="00904426">
        <w:rPr>
          <w:rFonts w:cs="Arial"/>
        </w:rPr>
        <w:t>w zdaniu poprzednim.</w:t>
      </w:r>
    </w:p>
    <w:p w14:paraId="3E109C1D" w14:textId="77777777" w:rsidR="0001047D" w:rsidRPr="005A7DBD" w:rsidRDefault="0001047D" w:rsidP="009B5ACF">
      <w:pPr>
        <w:widowControl/>
        <w:numPr>
          <w:ilvl w:val="1"/>
          <w:numId w:val="66"/>
        </w:numPr>
        <w:adjustRightInd/>
        <w:spacing w:line="240" w:lineRule="auto"/>
        <w:ind w:left="993" w:hanging="426"/>
        <w:textAlignment w:val="auto"/>
        <w:rPr>
          <w:rFonts w:cs="Arial"/>
        </w:rPr>
      </w:pPr>
      <w:bookmarkStart w:id="31" w:name="_Hlk184893370"/>
      <w:r w:rsidRPr="00904426">
        <w:rPr>
          <w:rFonts w:cs="Arial"/>
        </w:rPr>
        <w:t xml:space="preserve">W przypadku dostawy towarów lub świadczenia usług, potwierdzonych </w:t>
      </w:r>
      <w:proofErr w:type="gramStart"/>
      <w:r w:rsidRPr="00904426">
        <w:rPr>
          <w:rFonts w:cs="Arial"/>
        </w:rPr>
        <w:t>fakturą</w:t>
      </w:r>
      <w:proofErr w:type="gramEnd"/>
      <w:r w:rsidRPr="00904426">
        <w:rPr>
          <w:rFonts w:cs="Arial"/>
        </w:rPr>
        <w:t xml:space="preserve"> na której nie wykazano kwoty podatku VAT, dokonanych przez dostawcę towarów lub usługodawcę niezarejestrowanego na potrzeby podatku od towarów i usług jako podatnik VAT czynny nie stosuje się postanowień ust. 1 w zakresie w jakim dotyczą płatności na rachunek bankowy ujawniony w Wykazie Podmiotów.</w:t>
      </w:r>
    </w:p>
    <w:bookmarkEnd w:id="31"/>
    <w:p w14:paraId="1E41EAF7" w14:textId="77777777" w:rsidR="0001047D" w:rsidRPr="00904426" w:rsidRDefault="0001047D" w:rsidP="009B5ACF">
      <w:pPr>
        <w:widowControl/>
        <w:numPr>
          <w:ilvl w:val="0"/>
          <w:numId w:val="65"/>
        </w:numPr>
        <w:tabs>
          <w:tab w:val="clear" w:pos="340"/>
          <w:tab w:val="num" w:pos="851"/>
        </w:tabs>
        <w:adjustRightInd/>
        <w:spacing w:line="240" w:lineRule="auto"/>
        <w:ind w:left="567" w:hanging="425"/>
        <w:textAlignment w:val="auto"/>
        <w:rPr>
          <w:rFonts w:cs="Arial"/>
        </w:rPr>
      </w:pPr>
      <w:r w:rsidRPr="00904426">
        <w:rPr>
          <w:rFonts w:cs="Arial"/>
        </w:rPr>
        <w:t>Za dzień zapłaty faktury uznaje się dzień obciążenia rachunku bankowego Zamawiającego.</w:t>
      </w:r>
    </w:p>
    <w:p w14:paraId="61DFC4D1" w14:textId="77777777" w:rsidR="00154D4C" w:rsidRPr="008C01A7" w:rsidRDefault="0001047D" w:rsidP="009B5ACF">
      <w:pPr>
        <w:widowControl/>
        <w:numPr>
          <w:ilvl w:val="0"/>
          <w:numId w:val="65"/>
        </w:numPr>
        <w:tabs>
          <w:tab w:val="clear" w:pos="340"/>
          <w:tab w:val="num" w:pos="567"/>
        </w:tabs>
        <w:adjustRightInd/>
        <w:spacing w:line="240" w:lineRule="auto"/>
        <w:ind w:left="567" w:hanging="425"/>
        <w:textAlignment w:val="auto"/>
        <w:rPr>
          <w:rFonts w:cs="Arial"/>
        </w:rPr>
      </w:pPr>
      <w:r w:rsidRPr="00904426">
        <w:rPr>
          <w:rFonts w:cs="Arial"/>
        </w:rPr>
        <w:t>Wykonawca może w toku wykonywania Umowy powiadomić Zamawiającego o zmianie swojego rachunku bankowego, na który realizowane mają być płatności wynikające z Umowy. Powiadomienie takie powinno nastąpić na piśmie i być podpisane przez osoby uprawnione do reprezentowania Wykonawcy lub odpowiednio przez niego umocowane. Zmiana taka staje się skuteczna z dniem potwierdzenia przez Zamawiającego pisemnie lub pocztą elektroniczną otrzymania od Wykonawcy powiadomienia, o którym mowa powyżej i nie wymaga sporządzenia aneksu do Umowy. Powiadomienie wraz ze stosownym dokumentem potwierdzającym umocowanie do reprezentowania Wykonawcy winno być przesłane przez Wykonawcę na adres: ORLEN Termika S.A. Departament Sprawozdawczości i Ubezpieczeń, ul. Modlińska 15, 03-216 Warszawa.</w:t>
      </w:r>
      <w:bookmarkEnd w:id="29"/>
      <w:r w:rsidR="00154D4C" w:rsidRPr="008C01A7">
        <w:rPr>
          <w:rFonts w:cs="Arial"/>
        </w:rPr>
        <w:t xml:space="preserve"> </w:t>
      </w:r>
    </w:p>
    <w:p w14:paraId="608E83E1" w14:textId="77777777" w:rsidR="003742EE" w:rsidRPr="00BB188D" w:rsidRDefault="003742EE" w:rsidP="009B5ACF">
      <w:pPr>
        <w:pStyle w:val="Nagwek1"/>
        <w:numPr>
          <w:ilvl w:val="0"/>
          <w:numId w:val="2"/>
        </w:numPr>
        <w:tabs>
          <w:tab w:val="num" w:pos="546"/>
        </w:tabs>
        <w:spacing w:before="120" w:line="240" w:lineRule="auto"/>
        <w:ind w:left="567" w:hanging="567"/>
        <w:rPr>
          <w:rFonts w:cs="Arial"/>
        </w:rPr>
      </w:pPr>
      <w:r>
        <w:rPr>
          <w:rFonts w:cs="Arial"/>
        </w:rPr>
        <w:t>Faktury</w:t>
      </w:r>
    </w:p>
    <w:p w14:paraId="5666358A" w14:textId="77777777" w:rsidR="009752E5" w:rsidRPr="009752E5" w:rsidRDefault="009752E5" w:rsidP="009B5ACF">
      <w:pPr>
        <w:numPr>
          <w:ilvl w:val="0"/>
          <w:numId w:val="15"/>
        </w:numPr>
        <w:spacing w:line="240" w:lineRule="auto"/>
        <w:ind w:left="567" w:hanging="425"/>
        <w:rPr>
          <w:rFonts w:cs="Arial"/>
        </w:rPr>
      </w:pPr>
      <w:r w:rsidRPr="009752E5">
        <w:rPr>
          <w:rFonts w:cs="Arial"/>
        </w:rPr>
        <w:t xml:space="preserve">Podstawą do wystawienia faktury/faktur jest należyte wykonanie Prac </w:t>
      </w:r>
      <w:r w:rsidR="005C3981">
        <w:rPr>
          <w:rFonts w:cs="Arial"/>
        </w:rPr>
        <w:t xml:space="preserve">i dostaw </w:t>
      </w:r>
      <w:r w:rsidRPr="009752E5">
        <w:rPr>
          <w:rFonts w:cs="Arial"/>
        </w:rPr>
        <w:t xml:space="preserve">potwierdzone obustronnie podpisanym protokołem finansowym odbioru częściowego lub końcowego </w:t>
      </w:r>
      <w:r w:rsidR="008524C4">
        <w:rPr>
          <w:rFonts w:cs="Arial"/>
        </w:rPr>
        <w:t>P</w:t>
      </w:r>
      <w:r w:rsidRPr="009752E5">
        <w:rPr>
          <w:rFonts w:cs="Arial"/>
        </w:rPr>
        <w:t xml:space="preserve">rac, który Wykonawca zobowiązany jest załączyć do składanej faktury. </w:t>
      </w:r>
    </w:p>
    <w:p w14:paraId="2A20D111" w14:textId="77777777" w:rsidR="009752E5" w:rsidRPr="009752E5" w:rsidRDefault="009752E5" w:rsidP="009B5ACF">
      <w:pPr>
        <w:numPr>
          <w:ilvl w:val="0"/>
          <w:numId w:val="15"/>
        </w:numPr>
        <w:spacing w:line="240" w:lineRule="auto"/>
        <w:ind w:left="567" w:hanging="425"/>
        <w:rPr>
          <w:spacing w:val="-3"/>
        </w:rPr>
      </w:pPr>
      <w:r w:rsidRPr="009752E5">
        <w:rPr>
          <w:rFonts w:cs="Arial"/>
        </w:rPr>
        <w:t>Jeżeli</w:t>
      </w:r>
      <w:r w:rsidRPr="009752E5">
        <w:rPr>
          <w:spacing w:val="-3"/>
        </w:rPr>
        <w:t xml:space="preserve"> realizacja Umowy w zakresie robót budowlanych została w całości lub w części powierzona podwykonawcom, Wykonawca załącza do  każdej faktury oświadczenia wszystkich podwykonawców realizujących roboty budowlane potwierdzające, że Wykonawca zapłacił im wynagrodzenie należne za część robót, za które Wykonawca wystawił poprzednią fakturę opłaconą przez Zamawiającego. Dostarczenie oświadczeń podwykonawców wspomnianych powyżej będzie warunkiem dokonania płatności każdej faktury wystawionej przez Wykonawcę. Zamawiający będzie uprawniony do wstrzymania płatności na rzecz Wykonawcy do wysokości kwot, które nie zostały udokumentowane przez Wykonawcę w sposób opisany powyżej. W takim wypadku Zamawiający wezwie Wykonawcę do przekazania w ciągu siedmiu dni (i) brakujących oświadczeń podwykonawców lub (ii) wyjaśnień czy wynagrodzenie podwykonawców jest przedmiotem sporu pomiędzy Wykonawcą a którymkolwiek z podwykonawców. </w:t>
      </w:r>
    </w:p>
    <w:p w14:paraId="48013C29" w14:textId="77777777" w:rsidR="009752E5" w:rsidRPr="009752E5" w:rsidRDefault="009752E5" w:rsidP="009B5ACF">
      <w:pPr>
        <w:numPr>
          <w:ilvl w:val="0"/>
          <w:numId w:val="15"/>
        </w:numPr>
        <w:spacing w:line="240" w:lineRule="auto"/>
        <w:ind w:left="567" w:hanging="425"/>
        <w:rPr>
          <w:rFonts w:cs="Arial"/>
        </w:rPr>
      </w:pPr>
      <w:r w:rsidRPr="009752E5">
        <w:rPr>
          <w:rFonts w:cs="Arial"/>
        </w:rPr>
        <w:t>Wraz z fakturą Wykonawca dostarcza także zestawienie środków trwałych powstających/powstałych lub zmodernizowanych na podstawie Umowy, z wyszczególnieniem nakładów na poszczególne środki trwałe.</w:t>
      </w:r>
    </w:p>
    <w:p w14:paraId="726DD991" w14:textId="77777777" w:rsidR="008524C4" w:rsidRPr="008524C4" w:rsidRDefault="008524C4" w:rsidP="009B5ACF">
      <w:pPr>
        <w:numPr>
          <w:ilvl w:val="0"/>
          <w:numId w:val="15"/>
        </w:numPr>
        <w:spacing w:line="240" w:lineRule="auto"/>
        <w:rPr>
          <w:rFonts w:cs="Arial"/>
        </w:rPr>
      </w:pPr>
      <w:r w:rsidRPr="00E1491A">
        <w:rPr>
          <w:rFonts w:cs="Arial"/>
        </w:rPr>
        <w:t>Zapłata za</w:t>
      </w:r>
      <w:r w:rsidRPr="008524C4">
        <w:rPr>
          <w:rFonts w:cs="Arial"/>
        </w:rPr>
        <w:t xml:space="preserve"> Prace i dostawy realizowana będzie przez Zamawiającego w terminie określonym w § 8 Umowy, na podstawie faktur Wykonawcy, zgodnie z następującym harmonogramem rozliczeń:</w:t>
      </w:r>
    </w:p>
    <w:p w14:paraId="7B40865C" w14:textId="30CDE3B7" w:rsidR="00C82DAE" w:rsidRPr="00C82DAE" w:rsidRDefault="00C82DAE" w:rsidP="009B5ACF">
      <w:pPr>
        <w:widowControl/>
        <w:numPr>
          <w:ilvl w:val="1"/>
          <w:numId w:val="81"/>
        </w:numPr>
        <w:adjustRightInd/>
        <w:spacing w:line="240" w:lineRule="auto"/>
        <w:ind w:left="993" w:right="372" w:hanging="426"/>
        <w:textAlignment w:val="auto"/>
      </w:pPr>
      <w:r>
        <w:t xml:space="preserve">pierwsza płatność na kwotę w wysokości 10% Wynagrodzenia umownego </w:t>
      </w:r>
      <w:r w:rsidR="00516C83">
        <w:t>−</w:t>
      </w:r>
      <w:r>
        <w:t xml:space="preserve"> po realizacji Prac </w:t>
      </w:r>
      <w:r w:rsidR="00516C83">
        <w:t xml:space="preserve">opisanych </w:t>
      </w:r>
      <w:r>
        <w:t>w pozycjach</w:t>
      </w:r>
      <w:r w:rsidR="00DA2027">
        <w:t xml:space="preserve"> od</w:t>
      </w:r>
      <w:r>
        <w:t xml:space="preserve"> 1 do </w:t>
      </w:r>
      <w:r w:rsidR="00DA2027">
        <w:t>2</w:t>
      </w:r>
      <w:r>
        <w:t xml:space="preserve"> </w:t>
      </w:r>
      <w:r w:rsidR="00DB687D">
        <w:t>T</w:t>
      </w:r>
      <w:r>
        <w:t xml:space="preserve">abeli nr 2 </w:t>
      </w:r>
      <w:r w:rsidR="00DB687D">
        <w:t>„</w:t>
      </w:r>
      <w:r>
        <w:t>Harmonogram bazowy</w:t>
      </w:r>
      <w:r w:rsidR="00DB687D">
        <w:t>”</w:t>
      </w:r>
      <w:r>
        <w:t xml:space="preserve"> zamieszczonej </w:t>
      </w:r>
      <w:r>
        <w:br/>
        <w:t xml:space="preserve">w § 5 ust. 1 </w:t>
      </w:r>
      <w:r w:rsidR="00516C83">
        <w:t xml:space="preserve">Umowy </w:t>
      </w:r>
      <w:r>
        <w:t xml:space="preserve">i po podpisaniu finansowego protokołu odbioru częściowego Prac, </w:t>
      </w:r>
    </w:p>
    <w:p w14:paraId="756F6CD5" w14:textId="65A5AB43" w:rsidR="008524C4" w:rsidRPr="00516C83" w:rsidRDefault="00516C83" w:rsidP="009B5ACF">
      <w:pPr>
        <w:widowControl/>
        <w:numPr>
          <w:ilvl w:val="1"/>
          <w:numId w:val="81"/>
        </w:numPr>
        <w:adjustRightInd/>
        <w:spacing w:line="240" w:lineRule="auto"/>
        <w:ind w:left="993" w:right="372" w:hanging="426"/>
        <w:textAlignment w:val="auto"/>
      </w:pPr>
      <w:r>
        <w:rPr>
          <w:rFonts w:cs="Arial"/>
        </w:rPr>
        <w:t xml:space="preserve">druga </w:t>
      </w:r>
      <w:r w:rsidR="008524C4" w:rsidRPr="008524C4">
        <w:rPr>
          <w:rFonts w:cs="Arial"/>
        </w:rPr>
        <w:t xml:space="preserve">płatność na kwotę w wysokości </w:t>
      </w:r>
      <w:r w:rsidR="00C82DAE">
        <w:rPr>
          <w:rFonts w:cs="Arial"/>
        </w:rPr>
        <w:t>4</w:t>
      </w:r>
      <w:r w:rsidR="00E1491A">
        <w:rPr>
          <w:rFonts w:cs="Arial"/>
        </w:rPr>
        <w:t>0</w:t>
      </w:r>
      <w:r w:rsidR="008524C4" w:rsidRPr="008524C4">
        <w:rPr>
          <w:rFonts w:cs="Arial"/>
        </w:rPr>
        <w:t xml:space="preserve">% Wynagrodzenia umownego </w:t>
      </w:r>
      <w:r w:rsidR="00E1491A">
        <w:rPr>
          <w:rFonts w:cs="Arial"/>
        </w:rPr>
        <w:t>−</w:t>
      </w:r>
      <w:r w:rsidR="008524C4" w:rsidRPr="008524C4">
        <w:rPr>
          <w:rFonts w:cs="Arial"/>
        </w:rPr>
        <w:t xml:space="preserve"> po realizacji Prac </w:t>
      </w:r>
      <w:r w:rsidR="00E1491A">
        <w:rPr>
          <w:rFonts w:cs="Arial"/>
        </w:rPr>
        <w:t>i</w:t>
      </w:r>
      <w:r w:rsidR="004B1184">
        <w:rPr>
          <w:rFonts w:cs="Arial"/>
        </w:rPr>
        <w:t> </w:t>
      </w:r>
      <w:r w:rsidR="00E1491A" w:rsidRPr="00516C83">
        <w:t xml:space="preserve">dostaw </w:t>
      </w:r>
      <w:r w:rsidR="008524C4" w:rsidRPr="00516C83">
        <w:t xml:space="preserve">opisanych w pozycjach od </w:t>
      </w:r>
      <w:r w:rsidR="00DA2027" w:rsidRPr="00516C83">
        <w:t>3</w:t>
      </w:r>
      <w:r w:rsidR="008524C4" w:rsidRPr="00516C83">
        <w:t xml:space="preserve"> do </w:t>
      </w:r>
      <w:r w:rsidR="00E1491A" w:rsidRPr="00516C83">
        <w:t>4</w:t>
      </w:r>
      <w:r w:rsidR="00DB687D">
        <w:t xml:space="preserve"> T</w:t>
      </w:r>
      <w:r w:rsidR="008524C4" w:rsidRPr="00516C83">
        <w:t xml:space="preserve">abeli nr 2 </w:t>
      </w:r>
      <w:r w:rsidR="00DB687D">
        <w:t>„</w:t>
      </w:r>
      <w:r w:rsidR="008524C4" w:rsidRPr="00516C83">
        <w:t>Harmonogram bazowy</w:t>
      </w:r>
      <w:r w:rsidR="00DB687D">
        <w:t>”</w:t>
      </w:r>
      <w:r w:rsidR="008524C4" w:rsidRPr="00516C83">
        <w:t xml:space="preserve"> zamieszczonej </w:t>
      </w:r>
      <w:r w:rsidR="00DA2027" w:rsidRPr="00516C83">
        <w:br/>
      </w:r>
      <w:r w:rsidR="008524C4" w:rsidRPr="00516C83">
        <w:t>w § 5 ust. 1 Umowy i po podpisaniu finansowego protokołu odbioru częściowego Prac,</w:t>
      </w:r>
    </w:p>
    <w:p w14:paraId="4EAF197E" w14:textId="77777777" w:rsidR="009752E5" w:rsidRPr="00E1491A" w:rsidRDefault="00E1491A" w:rsidP="009B5ACF">
      <w:pPr>
        <w:widowControl/>
        <w:numPr>
          <w:ilvl w:val="1"/>
          <w:numId w:val="81"/>
        </w:numPr>
        <w:adjustRightInd/>
        <w:spacing w:line="240" w:lineRule="auto"/>
        <w:ind w:left="993" w:right="372" w:hanging="426"/>
        <w:textAlignment w:val="auto"/>
        <w:rPr>
          <w:rFonts w:cs="Arial"/>
        </w:rPr>
      </w:pPr>
      <w:r w:rsidRPr="00516C83">
        <w:t>p</w:t>
      </w:r>
      <w:r w:rsidR="009752E5" w:rsidRPr="00516C83">
        <w:t xml:space="preserve">łatność końcowa na kwotę w wysokości uzupełniającej do 100% Wynagrodzenia umownego </w:t>
      </w:r>
      <w:r w:rsidR="00516C83">
        <w:t>−</w:t>
      </w:r>
      <w:r w:rsidR="00516C83" w:rsidRPr="00516C83">
        <w:t xml:space="preserve"> </w:t>
      </w:r>
      <w:r w:rsidR="009752E5" w:rsidRPr="00516C83">
        <w:t>p</w:t>
      </w:r>
      <w:r w:rsidR="009752E5" w:rsidRPr="00E1491A">
        <w:rPr>
          <w:rFonts w:cs="Arial"/>
        </w:rPr>
        <w:t>o wykonaniu wszystkich Prac</w:t>
      </w:r>
      <w:r>
        <w:rPr>
          <w:rFonts w:cs="Arial"/>
        </w:rPr>
        <w:t xml:space="preserve"> i dostaw</w:t>
      </w:r>
      <w:r w:rsidR="009752E5" w:rsidRPr="00E1491A">
        <w:rPr>
          <w:rFonts w:cs="Arial"/>
        </w:rPr>
        <w:t xml:space="preserve"> – poza pracami wykonywanymi w ramach </w:t>
      </w:r>
      <w:r w:rsidR="005C3981">
        <w:rPr>
          <w:rFonts w:cs="Arial"/>
        </w:rPr>
        <w:t>przeglądów gwarancyjnych</w:t>
      </w:r>
      <w:r w:rsidR="009752E5" w:rsidRPr="00E1491A">
        <w:rPr>
          <w:rFonts w:cs="Arial"/>
        </w:rPr>
        <w:t xml:space="preserve"> oraz </w:t>
      </w:r>
      <w:r w:rsidR="009752E5" w:rsidRPr="009752E5">
        <w:t xml:space="preserve">realizacją Gwarancji </w:t>
      </w:r>
      <w:r w:rsidR="009752E5" w:rsidRPr="00E1491A">
        <w:rPr>
          <w:rFonts w:cs="Arial"/>
        </w:rPr>
        <w:t xml:space="preserve">– oraz po podpisaniu przez Strony protokołu finansowego odbioru końcowego </w:t>
      </w:r>
      <w:r w:rsidR="0041481C">
        <w:rPr>
          <w:rFonts w:cs="Arial"/>
        </w:rPr>
        <w:t>P</w:t>
      </w:r>
      <w:r w:rsidR="009752E5" w:rsidRPr="00E1491A">
        <w:rPr>
          <w:rFonts w:cs="Arial"/>
        </w:rPr>
        <w:t>rac.</w:t>
      </w:r>
    </w:p>
    <w:p w14:paraId="2E71E931" w14:textId="77777777" w:rsidR="009752E5" w:rsidRPr="009752E5" w:rsidRDefault="009752E5" w:rsidP="009B5ACF">
      <w:pPr>
        <w:numPr>
          <w:ilvl w:val="0"/>
          <w:numId w:val="15"/>
        </w:numPr>
        <w:spacing w:line="240" w:lineRule="auto"/>
        <w:ind w:left="567" w:hanging="425"/>
        <w:rPr>
          <w:spacing w:val="-3"/>
        </w:rPr>
      </w:pPr>
      <w:r w:rsidRPr="009752E5">
        <w:rPr>
          <w:spacing w:val="-3"/>
        </w:rPr>
        <w:t xml:space="preserve">Do faktury końcowej Wykonawca zobowiązuje się dołączyć końcowe oświadczenia wszystkich </w:t>
      </w:r>
      <w:r w:rsidRPr="009752E5">
        <w:rPr>
          <w:rFonts w:cs="Arial"/>
        </w:rPr>
        <w:t>podwykonawców</w:t>
      </w:r>
      <w:r w:rsidRPr="009752E5">
        <w:rPr>
          <w:spacing w:val="-3"/>
        </w:rPr>
        <w:t xml:space="preserve">, realizujących roboty budowlane, potwierdzające, że Wykonawca zapłacił im pełne wynagrodzenie za wykonane przez nich prace, wobec czego podwykonawcy nie będą żądali żadnych płatności od Wykonawcy i Zamawiającego. Dostarczenie oświadczeń końcowych podwykonawców </w:t>
      </w:r>
      <w:r w:rsidRPr="009752E5">
        <w:rPr>
          <w:spacing w:val="-3"/>
        </w:rPr>
        <w:lastRenderedPageBreak/>
        <w:t>wymienionych powyżej jest warunkiem dokonania zapłaty za fakturę końcową wystawioną przez Wykonawcę.</w:t>
      </w:r>
    </w:p>
    <w:p w14:paraId="630BBE49" w14:textId="77777777" w:rsidR="009752E5" w:rsidRPr="009752E5" w:rsidRDefault="009752E5" w:rsidP="009B5ACF">
      <w:pPr>
        <w:numPr>
          <w:ilvl w:val="0"/>
          <w:numId w:val="15"/>
        </w:numPr>
        <w:spacing w:line="240" w:lineRule="auto"/>
        <w:ind w:left="567" w:hanging="425"/>
        <w:rPr>
          <w:rFonts w:cs="Arial"/>
        </w:rPr>
      </w:pPr>
      <w:r w:rsidRPr="009752E5">
        <w:rPr>
          <w:rFonts w:cs="Arial"/>
        </w:rPr>
        <w:t xml:space="preserve">Płatności częściowe świadczone będą na poczet Wynagrodzenia umownego. Odbiór i zapłata za wykonanie przez Wykonawcę części Prac nie jest warunkiem wystarczającym dla uznania prawidłowości wykonania tych Prac. Weryfikacja zgodności wykonania tych </w:t>
      </w:r>
      <w:r w:rsidR="0041481C">
        <w:rPr>
          <w:rFonts w:cs="Arial"/>
        </w:rPr>
        <w:t>P</w:t>
      </w:r>
      <w:r w:rsidRPr="009752E5">
        <w:rPr>
          <w:rFonts w:cs="Arial"/>
        </w:rPr>
        <w:t xml:space="preserve">rac z wymaganiami Umowy następuje przy odbiorze końcowym po wykonaniu ruchu próbnego, przekazaniu </w:t>
      </w:r>
      <w:r w:rsidR="00E1491A">
        <w:rPr>
          <w:rFonts w:cs="Arial"/>
        </w:rPr>
        <w:t>O</w:t>
      </w:r>
      <w:r w:rsidRPr="009752E5">
        <w:rPr>
          <w:rFonts w:cs="Arial"/>
        </w:rPr>
        <w:t>biekt</w:t>
      </w:r>
      <w:r w:rsidR="00E1491A">
        <w:rPr>
          <w:rFonts w:cs="Arial"/>
        </w:rPr>
        <w:t>ów</w:t>
      </w:r>
      <w:r w:rsidRPr="009752E5">
        <w:rPr>
          <w:rFonts w:cs="Arial"/>
        </w:rPr>
        <w:t xml:space="preserve"> do eksploatacji, badaniach gwarancyjnych i podpisaniu protokołu odbioru końcowego. Rozliczenie końcowe będzie miało miejsce po zakończeniu realizacji Umowy oraz po podpisaniu przez Strony protokołu finansowego odbioru końcowego </w:t>
      </w:r>
      <w:r w:rsidR="00E1491A">
        <w:rPr>
          <w:rFonts w:cs="Arial"/>
        </w:rPr>
        <w:t>P</w:t>
      </w:r>
      <w:r w:rsidRPr="009752E5">
        <w:rPr>
          <w:rFonts w:cs="Arial"/>
        </w:rPr>
        <w:t>rac.</w:t>
      </w:r>
    </w:p>
    <w:p w14:paraId="548FED48" w14:textId="77777777" w:rsidR="009752E5" w:rsidRPr="009752E5" w:rsidRDefault="009752E5" w:rsidP="009B5ACF">
      <w:pPr>
        <w:numPr>
          <w:ilvl w:val="0"/>
          <w:numId w:val="15"/>
        </w:numPr>
        <w:spacing w:line="240" w:lineRule="auto"/>
        <w:ind w:left="567" w:hanging="425"/>
        <w:rPr>
          <w:rFonts w:cs="Arial"/>
        </w:rPr>
      </w:pPr>
      <w:r w:rsidRPr="009752E5">
        <w:rPr>
          <w:rFonts w:cs="Arial"/>
        </w:rPr>
        <w:t>W przypadku płatności częściowych, o których mowa powyżej, kwotę należnego wynagrodzenia netto Wykonawca zaokrągla do pełnych złotych w ten sposób, że końcówki kwot wynoszące mniej niż 50 groszy pomija się, a końcówki kwot wynoszące 50 i więcej groszy podwyższa się do pełnych złotych, a ewentualne wynikające z tego faktu różnice Wykonawca uwzględni w fakturze końcowej.</w:t>
      </w:r>
    </w:p>
    <w:p w14:paraId="308EB92D" w14:textId="0BA00C9C" w:rsidR="009752E5" w:rsidRPr="009752E5" w:rsidRDefault="009752E5" w:rsidP="009B5ACF">
      <w:pPr>
        <w:numPr>
          <w:ilvl w:val="0"/>
          <w:numId w:val="15"/>
        </w:numPr>
        <w:spacing w:line="240" w:lineRule="auto"/>
        <w:ind w:left="567" w:hanging="425"/>
        <w:rPr>
          <w:rFonts w:cs="Arial"/>
        </w:rPr>
      </w:pPr>
      <w:r w:rsidRPr="009752E5">
        <w:rPr>
          <w:rFonts w:cs="Arial"/>
        </w:rPr>
        <w:t xml:space="preserve">Wykonawca dołoży starań, aby wystawić faktury będące podstawą dokonania rozliczeń i zapłaty należności obliczonych zgodnie z zasadami określonymi powyżej w terminie 7 dni od dnia obustronnego podpisania protokołu finansowego odbioru częściowego/końcowego </w:t>
      </w:r>
      <w:r w:rsidR="00E1491A">
        <w:rPr>
          <w:rFonts w:cs="Arial"/>
        </w:rPr>
        <w:t>P</w:t>
      </w:r>
      <w:r w:rsidRPr="009752E5">
        <w:rPr>
          <w:rFonts w:cs="Arial"/>
        </w:rPr>
        <w:t xml:space="preserve">rac oraz zobowiązuje się bezzwłocznie przesłać je </w:t>
      </w:r>
      <w:r w:rsidR="00294A61">
        <w:rPr>
          <w:rFonts w:cs="Arial"/>
        </w:rPr>
        <w:t>Zamawiającemu</w:t>
      </w:r>
      <w:r w:rsidRPr="009752E5">
        <w:rPr>
          <w:rFonts w:cs="Arial"/>
        </w:rPr>
        <w:t>.</w:t>
      </w:r>
    </w:p>
    <w:p w14:paraId="6E62BAE7" w14:textId="77777777" w:rsidR="009752E5" w:rsidRPr="009752E5" w:rsidRDefault="009752E5" w:rsidP="009B5ACF">
      <w:pPr>
        <w:numPr>
          <w:ilvl w:val="0"/>
          <w:numId w:val="15"/>
        </w:numPr>
        <w:spacing w:line="240" w:lineRule="auto"/>
        <w:ind w:left="567" w:hanging="425"/>
        <w:rPr>
          <w:rFonts w:cs="Arial"/>
        </w:rPr>
      </w:pPr>
      <w:r w:rsidRPr="009752E5">
        <w:rPr>
          <w:rFonts w:cs="Arial"/>
        </w:rPr>
        <w:t xml:space="preserve">W protokole finansowym odbioru częściowego/końcowego </w:t>
      </w:r>
      <w:r w:rsidR="00E1491A">
        <w:rPr>
          <w:rFonts w:cs="Arial"/>
        </w:rPr>
        <w:t>P</w:t>
      </w:r>
      <w:r w:rsidRPr="009752E5">
        <w:rPr>
          <w:rFonts w:cs="Arial"/>
        </w:rPr>
        <w:t>rac załączanym do składanej faktury powinny się znaleźć w osobnych pozycjach:</w:t>
      </w:r>
    </w:p>
    <w:p w14:paraId="5CA91BAA" w14:textId="77777777" w:rsidR="009752E5" w:rsidRPr="009752E5" w:rsidRDefault="009752E5" w:rsidP="009B5ACF">
      <w:pPr>
        <w:numPr>
          <w:ilvl w:val="1"/>
          <w:numId w:val="15"/>
        </w:numPr>
        <w:spacing w:line="240" w:lineRule="auto"/>
        <w:ind w:left="993" w:hanging="426"/>
        <w:rPr>
          <w:rFonts w:cs="Arial"/>
        </w:rPr>
      </w:pPr>
      <w:r w:rsidRPr="009752E5">
        <w:rPr>
          <w:rFonts w:cs="Arial"/>
        </w:rPr>
        <w:t>numer Umowy wraz z datą jej zawarcia,</w:t>
      </w:r>
    </w:p>
    <w:p w14:paraId="5E972A63" w14:textId="77777777" w:rsidR="009752E5" w:rsidRPr="009752E5" w:rsidRDefault="009752E5" w:rsidP="009B5ACF">
      <w:pPr>
        <w:numPr>
          <w:ilvl w:val="1"/>
          <w:numId w:val="15"/>
        </w:numPr>
        <w:spacing w:line="240" w:lineRule="auto"/>
        <w:ind w:left="993" w:hanging="426"/>
        <w:rPr>
          <w:rFonts w:cs="Arial"/>
        </w:rPr>
      </w:pPr>
      <w:r w:rsidRPr="009752E5">
        <w:rPr>
          <w:rFonts w:cs="Arial"/>
        </w:rPr>
        <w:t>numer zamówienia zakupu Zamawiającego,</w:t>
      </w:r>
    </w:p>
    <w:p w14:paraId="68420BCD" w14:textId="77777777" w:rsidR="009752E5" w:rsidRPr="009752E5" w:rsidRDefault="009752E5" w:rsidP="009B5ACF">
      <w:pPr>
        <w:numPr>
          <w:ilvl w:val="1"/>
          <w:numId w:val="15"/>
        </w:numPr>
        <w:spacing w:line="240" w:lineRule="auto"/>
        <w:ind w:left="993" w:hanging="426"/>
        <w:rPr>
          <w:rFonts w:cs="Arial"/>
        </w:rPr>
      </w:pPr>
      <w:r w:rsidRPr="009752E5">
        <w:rPr>
          <w:rFonts w:cs="Arial"/>
        </w:rPr>
        <w:t xml:space="preserve">wartość wynagrodzenia za Prace, odrębnie za materiały i urządzenia, a dodatkowo w protokole finansowym odbioru końcowego </w:t>
      </w:r>
      <w:r w:rsidR="00E1491A">
        <w:rPr>
          <w:rFonts w:cs="Arial"/>
        </w:rPr>
        <w:t>P</w:t>
      </w:r>
      <w:r w:rsidRPr="009752E5">
        <w:rPr>
          <w:rFonts w:cs="Arial"/>
        </w:rPr>
        <w:t>rac oraz w fakturze także wyszczególnienie odrębnie wartości wynagrodzenia za przeniesienie autorskich praw majątkowych do wykonanej dokumentacji technicznej i odrębnie za szkolenie pracowników Zamawiającego przed ruchem próbnym</w:t>
      </w:r>
      <w:r w:rsidR="00F94706">
        <w:rPr>
          <w:rFonts w:cs="Arial"/>
        </w:rPr>
        <w:t>.</w:t>
      </w:r>
    </w:p>
    <w:p w14:paraId="48CBB0A2" w14:textId="16107D56" w:rsidR="009752E5" w:rsidRPr="009752E5" w:rsidRDefault="002F4622" w:rsidP="009B5ACF">
      <w:pPr>
        <w:numPr>
          <w:ilvl w:val="0"/>
          <w:numId w:val="15"/>
        </w:numPr>
        <w:spacing w:line="240" w:lineRule="auto"/>
        <w:ind w:left="567" w:hanging="425"/>
        <w:rPr>
          <w:rFonts w:cs="Arial"/>
        </w:rPr>
      </w:pPr>
      <w:r w:rsidRPr="00904426">
        <w:rPr>
          <w:rFonts w:cs="Arial"/>
          <w:lang w:eastAsia="pl-PL"/>
        </w:rPr>
        <w:t xml:space="preserve">Wykonawca przesyła fakturę </w:t>
      </w:r>
      <w:r w:rsidR="00294A61" w:rsidRPr="005E685B">
        <w:rPr>
          <w:rFonts w:cs="Arial"/>
          <w:lang w:eastAsia="pl-PL"/>
        </w:rPr>
        <w:t>lub inne dokumenty księgowe na dane</w:t>
      </w:r>
      <w:r w:rsidRPr="00904426">
        <w:rPr>
          <w:rFonts w:cs="Arial"/>
          <w:lang w:eastAsia="pl-PL"/>
        </w:rPr>
        <w:t xml:space="preserve">: </w:t>
      </w:r>
      <w:r w:rsidRPr="00904426">
        <w:rPr>
          <w:rFonts w:eastAsia="Calibri" w:cs="Arial"/>
          <w:b/>
        </w:rPr>
        <w:t xml:space="preserve">ORLEN Termika S.A., 03-216 Warszawa, ul. Modlińska 15, NIP: 5250000630 </w:t>
      </w:r>
      <w:r w:rsidRPr="00904426">
        <w:rPr>
          <w:rFonts w:cs="Arial"/>
          <w:lang w:eastAsia="pl-PL"/>
        </w:rPr>
        <w:t xml:space="preserve">lub po spełnieniu warunków wskazanych w ust. </w:t>
      </w:r>
      <w:r w:rsidR="00583737">
        <w:rPr>
          <w:rFonts w:cs="Arial"/>
          <w:lang w:eastAsia="pl-PL"/>
        </w:rPr>
        <w:t>12</w:t>
      </w:r>
      <w:r w:rsidRPr="00904426">
        <w:rPr>
          <w:rFonts w:cs="Arial"/>
          <w:lang w:eastAsia="pl-PL"/>
        </w:rPr>
        <w:t xml:space="preserve"> przesyła ją w wersji elektronicznej na uzgodniony adres e-mail lub za pośrednictwem Krajowego Systemu eFaktur (KSeF) w przypadku, gdy fakturowanie odbywać się będzie za pośrednictwem KSeF</w:t>
      </w:r>
      <w:r w:rsidR="009752E5" w:rsidRPr="009752E5">
        <w:rPr>
          <w:rFonts w:cs="Arial"/>
        </w:rPr>
        <w:t>.</w:t>
      </w:r>
    </w:p>
    <w:p w14:paraId="494405AD" w14:textId="77777777" w:rsidR="009752E5" w:rsidRPr="009752E5" w:rsidRDefault="009752E5" w:rsidP="009B5ACF">
      <w:pPr>
        <w:numPr>
          <w:ilvl w:val="0"/>
          <w:numId w:val="15"/>
        </w:numPr>
        <w:spacing w:line="240" w:lineRule="auto"/>
        <w:ind w:left="567" w:hanging="425"/>
        <w:rPr>
          <w:rFonts w:cs="Arial"/>
        </w:rPr>
      </w:pPr>
      <w:r w:rsidRPr="009752E5">
        <w:rPr>
          <w:rFonts w:cs="Arial"/>
        </w:rPr>
        <w:t>Na fakturach Wykonawca umieszcza następujące informacje:</w:t>
      </w:r>
    </w:p>
    <w:p w14:paraId="519A9AFC" w14:textId="77777777" w:rsidR="009752E5" w:rsidRPr="009752E5" w:rsidRDefault="009752E5" w:rsidP="009B5ACF">
      <w:pPr>
        <w:numPr>
          <w:ilvl w:val="1"/>
          <w:numId w:val="15"/>
        </w:numPr>
        <w:spacing w:line="240" w:lineRule="auto"/>
        <w:ind w:left="993" w:hanging="426"/>
        <w:rPr>
          <w:rFonts w:cs="Arial"/>
        </w:rPr>
      </w:pPr>
      <w:r w:rsidRPr="009752E5">
        <w:rPr>
          <w:rFonts w:cs="Arial"/>
        </w:rPr>
        <w:t>numer Umowy nadany przez Zamawiającego,</w:t>
      </w:r>
    </w:p>
    <w:p w14:paraId="333886EC" w14:textId="77777777" w:rsidR="009752E5" w:rsidRPr="009752E5" w:rsidRDefault="009752E5" w:rsidP="009B5ACF">
      <w:pPr>
        <w:numPr>
          <w:ilvl w:val="1"/>
          <w:numId w:val="15"/>
        </w:numPr>
        <w:spacing w:line="240" w:lineRule="auto"/>
        <w:ind w:left="993" w:hanging="426"/>
        <w:rPr>
          <w:rFonts w:cs="Arial"/>
        </w:rPr>
      </w:pPr>
      <w:r w:rsidRPr="009752E5">
        <w:rPr>
          <w:rFonts w:cs="Arial"/>
        </w:rPr>
        <w:t>numer zlecenia/zamówienia złożonego przez Zamawiającego, o ile został wskazany przez Zamawiającego,</w:t>
      </w:r>
    </w:p>
    <w:p w14:paraId="1A9CC941" w14:textId="77777777" w:rsidR="009752E5" w:rsidRPr="009752E5" w:rsidRDefault="00F94706" w:rsidP="009B5ACF">
      <w:pPr>
        <w:numPr>
          <w:ilvl w:val="1"/>
          <w:numId w:val="15"/>
        </w:numPr>
        <w:spacing w:line="240" w:lineRule="auto"/>
        <w:ind w:left="993" w:hanging="426"/>
        <w:rPr>
          <w:rFonts w:cs="Arial"/>
        </w:rPr>
      </w:pPr>
      <w:r w:rsidRPr="00F94706">
        <w:rPr>
          <w:rFonts w:eastAsia="Calibri" w:cs="Arial"/>
          <w:iCs/>
        </w:rPr>
        <w:t>kod Nomenklatury Scalonej (CN) w przypadku wyrobów akcyzowych i/lub towarów nabywanych od podmiotu nieposiadającego siedziby lub miejsca zarządu w Polsce,</w:t>
      </w:r>
    </w:p>
    <w:p w14:paraId="0BE17AF6" w14:textId="334D7A50" w:rsidR="009752E5" w:rsidRPr="009752E5" w:rsidRDefault="009752E5" w:rsidP="009B5ACF">
      <w:pPr>
        <w:numPr>
          <w:ilvl w:val="1"/>
          <w:numId w:val="15"/>
        </w:numPr>
        <w:spacing w:line="240" w:lineRule="auto"/>
        <w:ind w:left="993" w:hanging="426"/>
        <w:rPr>
          <w:rFonts w:cs="Arial"/>
        </w:rPr>
      </w:pPr>
      <w:r w:rsidRPr="009752E5">
        <w:rPr>
          <w:rFonts w:cs="Arial"/>
        </w:rPr>
        <w:t>okres rozliczeniowy</w:t>
      </w:r>
      <w:r w:rsidR="001D5F1B">
        <w:rPr>
          <w:rFonts w:cs="Arial"/>
        </w:rPr>
        <w:t xml:space="preserve">/etap </w:t>
      </w:r>
      <w:r w:rsidR="00DB687D">
        <w:rPr>
          <w:rFonts w:cs="Arial"/>
        </w:rPr>
        <w:t>P</w:t>
      </w:r>
      <w:r w:rsidR="001D5F1B">
        <w:rPr>
          <w:rFonts w:cs="Arial"/>
        </w:rPr>
        <w:t>rac</w:t>
      </w:r>
      <w:r w:rsidRPr="009752E5">
        <w:rPr>
          <w:rFonts w:cs="Arial"/>
        </w:rPr>
        <w:t>, którego dotyczy faktura (o ile występuje),</w:t>
      </w:r>
    </w:p>
    <w:p w14:paraId="6436F99F" w14:textId="77777777" w:rsidR="009752E5" w:rsidRPr="009752E5" w:rsidRDefault="009752E5" w:rsidP="009B5ACF">
      <w:pPr>
        <w:numPr>
          <w:ilvl w:val="1"/>
          <w:numId w:val="15"/>
        </w:numPr>
        <w:spacing w:line="240" w:lineRule="auto"/>
        <w:ind w:left="993" w:hanging="426"/>
        <w:rPr>
          <w:rFonts w:cs="Arial"/>
        </w:rPr>
      </w:pPr>
      <w:r w:rsidRPr="009752E5">
        <w:rPr>
          <w:rFonts w:eastAsia="Calibri" w:cs="Arial"/>
          <w:iCs/>
        </w:rPr>
        <w:t>w przypadku: przeprowadzenia szkoleń, przeniesienia na Zamawiającego wartości niematerialnych i prawnych lub praw do nich – wymagane jest wyszczególnienie tych pozycji oraz ich wartości w odrębnych liniach faktury.</w:t>
      </w:r>
    </w:p>
    <w:p w14:paraId="2C1322D4" w14:textId="212B36C2" w:rsidR="009752E5" w:rsidRDefault="007B4344" w:rsidP="009B5ACF">
      <w:pPr>
        <w:numPr>
          <w:ilvl w:val="0"/>
          <w:numId w:val="15"/>
        </w:numPr>
        <w:spacing w:line="240" w:lineRule="auto"/>
        <w:ind w:left="567" w:hanging="425"/>
        <w:rPr>
          <w:rFonts w:cs="Arial"/>
        </w:rPr>
      </w:pPr>
      <w:r w:rsidRPr="006275DF">
        <w:rPr>
          <w:rFonts w:cs="Arial"/>
          <w:lang w:eastAsia="pl-PL"/>
        </w:rPr>
        <w:t>Zamawiający umożliwia Wykonawcy przesyłanie faktur</w:t>
      </w:r>
      <w:r w:rsidR="0048744A" w:rsidRPr="006275DF">
        <w:rPr>
          <w:rFonts w:cs="Arial"/>
          <w:lang w:eastAsia="pl-PL"/>
        </w:rPr>
        <w:t xml:space="preserve"> elektronicznych w rozumieniu art. 2 pkt 32 ustawy o VAT o</w:t>
      </w:r>
      <w:r w:rsidRPr="006275DF">
        <w:rPr>
          <w:rFonts w:cs="Arial"/>
          <w:lang w:eastAsia="pl-PL"/>
        </w:rPr>
        <w:t xml:space="preserve"> oraz not</w:t>
      </w:r>
      <w:r w:rsidRPr="00904426">
        <w:rPr>
          <w:rFonts w:cs="Arial"/>
          <w:lang w:eastAsia="pl-PL"/>
        </w:rPr>
        <w:t xml:space="preserve"> księgowych w formie elektronicznej. W celu przesyłania ww. dokumentów drogą elektroniczną Wykonawca powinien przesłać Zamawiającemu uzupełnione porozumienie (oświadczenie) o akceptacji faktur przesyłanych drogą elektroniczną („Porozumienie”). Celem otrzymania wzoru Porozumienia Wykonawca powinien zwrócić się do Zamawiającego na adres </w:t>
      </w:r>
      <w:r w:rsidR="00D22C14">
        <w:rPr>
          <w:rFonts w:cs="Arial"/>
          <w:lang w:eastAsia="pl-PL"/>
        </w:rPr>
        <w:br/>
      </w:r>
      <w:r w:rsidRPr="00904426">
        <w:rPr>
          <w:rFonts w:cs="Arial"/>
          <w:lang w:eastAsia="pl-PL"/>
        </w:rPr>
        <w:t xml:space="preserve">e-mail: </w:t>
      </w:r>
      <w:hyperlink r:id="rId14" w:history="1">
        <w:r w:rsidR="00BC0456" w:rsidRPr="0063163B">
          <w:rPr>
            <w:rStyle w:val="Hipercze"/>
          </w:rPr>
          <w:t>oswiadczenie.efaktura@termika.orlen.pl</w:t>
        </w:r>
      </w:hyperlink>
      <w:r w:rsidRPr="00904426">
        <w:rPr>
          <w:rFonts w:cs="Arial"/>
          <w:lang w:eastAsia="pl-PL"/>
        </w:rPr>
        <w:t>. Obowiązek ten nie dotyczy kontrahentów z którymi zawarto już Porozumienie, a adres email, z którego będą przesyłane eFaktury i noty księgowe nie uległ zmianie.</w:t>
      </w:r>
    </w:p>
    <w:p w14:paraId="752BDF3A" w14:textId="5CAC6E7C" w:rsidR="007B4344" w:rsidRDefault="007B4344" w:rsidP="009B5ACF">
      <w:pPr>
        <w:numPr>
          <w:ilvl w:val="0"/>
          <w:numId w:val="15"/>
        </w:numPr>
        <w:spacing w:line="240" w:lineRule="auto"/>
        <w:ind w:left="567" w:hanging="425"/>
        <w:rPr>
          <w:rFonts w:cs="Arial"/>
        </w:rPr>
      </w:pPr>
      <w:r w:rsidRPr="00904426">
        <w:rPr>
          <w:rFonts w:cs="Arial"/>
          <w:lang w:eastAsia="pl-PL"/>
        </w:rPr>
        <w:t xml:space="preserve">W przypadku stosowania faktur ustrukturyzowanych w rozumieniu art. 2 pkt 32a ustawy o VAT („faktura ustrukturyzowana”), Strony uzgadniają, iż w przypadku niedostępności KSeF </w:t>
      </w:r>
      <w:r w:rsidRPr="00904426">
        <w:rPr>
          <w:rFonts w:cs="Arial"/>
          <w:lang w:eastAsia="pl-PL"/>
        </w:rPr>
        <w:lastRenderedPageBreak/>
        <w:t xml:space="preserve">spowodowanego jego awarią, faktury wystawiane w trybie awaryjnym będą doręczane zgodnie </w:t>
      </w:r>
      <w:r w:rsidR="00D22C14">
        <w:rPr>
          <w:rFonts w:cs="Arial"/>
          <w:lang w:eastAsia="pl-PL"/>
        </w:rPr>
        <w:br/>
      </w:r>
      <w:r w:rsidRPr="00904426">
        <w:rPr>
          <w:rFonts w:cs="Arial"/>
          <w:lang w:eastAsia="pl-PL"/>
        </w:rPr>
        <w:t>z zasadami określonymi w ust.</w:t>
      </w:r>
      <w:r w:rsidR="004570D1">
        <w:rPr>
          <w:rFonts w:cs="Arial"/>
          <w:lang w:eastAsia="pl-PL"/>
        </w:rPr>
        <w:t xml:space="preserve"> 10,</w:t>
      </w:r>
      <w:r w:rsidR="001D5F1B" w:rsidRPr="00904426">
        <w:rPr>
          <w:rFonts w:cs="Arial"/>
          <w:lang w:eastAsia="pl-PL"/>
        </w:rPr>
        <w:t xml:space="preserve"> </w:t>
      </w:r>
      <w:r w:rsidRPr="00904426">
        <w:rPr>
          <w:rFonts w:cs="Arial"/>
          <w:lang w:eastAsia="pl-PL"/>
        </w:rPr>
        <w:t>chyba że przepisy prawa będą przewidywać inny sposób ich wystawienia i doręczenia.</w:t>
      </w:r>
    </w:p>
    <w:p w14:paraId="3EBAA516" w14:textId="77777777" w:rsidR="00EF0670" w:rsidRPr="005E685B" w:rsidRDefault="00EF0670" w:rsidP="009B5ACF">
      <w:pPr>
        <w:numPr>
          <w:ilvl w:val="0"/>
          <w:numId w:val="15"/>
        </w:numPr>
        <w:suppressAutoHyphens/>
        <w:spacing w:line="240" w:lineRule="auto"/>
        <w:rPr>
          <w:rFonts w:eastAsia="Calibri" w:cs="Arial"/>
        </w:rPr>
      </w:pPr>
      <w:r w:rsidRPr="005E685B">
        <w:rPr>
          <w:rFonts w:eastAsia="Calibri" w:cs="Arial"/>
        </w:rPr>
        <w:t xml:space="preserve">Za dzień doręczenia faktury ustrukturyzowanej uznaje się dzień jej otrzymania w rozumieniu przepisów ustawy o VAT (tj. dzień przydzielenia jej indywidualnego numeru identyfikującego tę fakturę w KSeF). </w:t>
      </w:r>
    </w:p>
    <w:p w14:paraId="195C0EAB" w14:textId="4ABD06A3" w:rsidR="00EF0670" w:rsidRPr="005E685B" w:rsidRDefault="00EF0670" w:rsidP="009B5ACF">
      <w:pPr>
        <w:numPr>
          <w:ilvl w:val="0"/>
          <w:numId w:val="15"/>
        </w:numPr>
        <w:suppressAutoHyphens/>
        <w:spacing w:line="240" w:lineRule="auto"/>
        <w:rPr>
          <w:rFonts w:eastAsia="Calibri" w:cs="Arial"/>
        </w:rPr>
      </w:pPr>
      <w:r w:rsidRPr="005E685B">
        <w:rPr>
          <w:rFonts w:eastAsia="Calibri" w:cs="Arial"/>
        </w:rPr>
        <w:t xml:space="preserve">Jeżeli przepisy prawa dopuszczają możliwość udostępnienia faktury w sposób inny niż przy użyciu KSeF, taka faktura może zostać doręczona zgodnie z ust. </w:t>
      </w:r>
      <w:r>
        <w:rPr>
          <w:rFonts w:eastAsia="Calibri" w:cs="Arial"/>
        </w:rPr>
        <w:t>10</w:t>
      </w:r>
      <w:r w:rsidRPr="005E685B">
        <w:rPr>
          <w:rFonts w:eastAsia="Calibri" w:cs="Arial"/>
        </w:rPr>
        <w:t>, przy czym za datę doręczenia faktury w takim przypadku będzie uznawana data doręczenia ww. faktury, oznaczonej zgodnie z wymogami ustawy o VAT (o ile dotyczy) lub data nadania fakturze numeru identyfikującego KSeF (o ile dotyczy) – w zależności od tego, która z wymienionych sytuacji nastąpi jako pierwsza.</w:t>
      </w:r>
    </w:p>
    <w:p w14:paraId="6C682937" w14:textId="77777777" w:rsidR="007B4344" w:rsidRDefault="007B4344" w:rsidP="009B5ACF">
      <w:pPr>
        <w:numPr>
          <w:ilvl w:val="0"/>
          <w:numId w:val="15"/>
        </w:numPr>
        <w:spacing w:line="240" w:lineRule="auto"/>
        <w:ind w:left="567" w:hanging="425"/>
        <w:rPr>
          <w:rFonts w:cs="Arial"/>
          <w:lang w:eastAsia="pl-PL"/>
        </w:rPr>
      </w:pPr>
      <w:r w:rsidRPr="00904426">
        <w:rPr>
          <w:rFonts w:cs="Arial"/>
          <w:lang w:eastAsia="pl-PL"/>
        </w:rPr>
        <w:t xml:space="preserve">Wykonawca oświadcza, że podlega nieograniczonemu obowiązkowi podatkowemu od całości swoich dochodów bez względu na miejsce ich osiągania w </w:t>
      </w:r>
      <w:r w:rsidRPr="00E17C1D">
        <w:rPr>
          <w:rFonts w:cs="Arial"/>
          <w:highlight w:val="yellow"/>
          <w:lang w:eastAsia="pl-PL"/>
        </w:rPr>
        <w:t>…………….</w:t>
      </w:r>
      <w:r w:rsidRPr="00904426">
        <w:rPr>
          <w:rFonts w:cs="Arial"/>
          <w:lang w:eastAsia="pl-PL"/>
        </w:rPr>
        <w:t xml:space="preserve"> (kraj nieograniczonej rezydencji podatkowej).</w:t>
      </w:r>
    </w:p>
    <w:p w14:paraId="73020A87" w14:textId="65DE713C" w:rsidR="00D237F7" w:rsidRPr="00904426" w:rsidRDefault="00D237F7" w:rsidP="009B5ACF">
      <w:pPr>
        <w:numPr>
          <w:ilvl w:val="0"/>
          <w:numId w:val="15"/>
        </w:numPr>
        <w:spacing w:line="240" w:lineRule="auto"/>
        <w:ind w:left="567" w:hanging="425"/>
        <w:rPr>
          <w:rFonts w:cs="Arial"/>
          <w:lang w:eastAsia="pl-PL"/>
        </w:rPr>
      </w:pPr>
      <w:r>
        <w:rPr>
          <w:rFonts w:cs="Arial"/>
        </w:rPr>
        <w:t xml:space="preserve">W przypadku </w:t>
      </w:r>
      <w:r w:rsidRPr="00504A6D">
        <w:rPr>
          <w:rFonts w:cs="Arial"/>
        </w:rPr>
        <w:t>braku możliwości dołączenia do faktury załącznika/ów, Wykonawca prześle je mailem na adres e-mail przedstawiciela Zamawiającego ds. technicznych wskazany w § 6 ust. 1 pkt 2) Umowy</w:t>
      </w:r>
      <w:r w:rsidR="00BC46F4">
        <w:rPr>
          <w:rFonts w:cs="Arial"/>
        </w:rPr>
        <w:t>.</w:t>
      </w:r>
    </w:p>
    <w:p w14:paraId="305ADE72" w14:textId="77777777" w:rsidR="007B4344" w:rsidRDefault="007B4344" w:rsidP="009B5ACF">
      <w:pPr>
        <w:numPr>
          <w:ilvl w:val="0"/>
          <w:numId w:val="15"/>
        </w:numPr>
        <w:spacing w:line="240" w:lineRule="auto"/>
        <w:ind w:left="567" w:hanging="425"/>
        <w:rPr>
          <w:rFonts w:cs="Arial"/>
          <w:lang w:eastAsia="pl-PL"/>
        </w:rPr>
      </w:pPr>
      <w:bookmarkStart w:id="32" w:name="_Hlk184892622"/>
      <w:r w:rsidRPr="00904426">
        <w:rPr>
          <w:rFonts w:cs="Arial"/>
          <w:lang w:eastAsia="pl-PL"/>
        </w:rPr>
        <w:t>Zamawiający oświadcza, że jest czynnym podatnikiem podatku VAT w Polsce i posługuje się numerem identyfikacji podatkowej (NIP) 5250000630, jest też zarejestrowany na potrzeby transakcji wewnątrzwspólnotowych pod numerem: PL5250000630.</w:t>
      </w:r>
    </w:p>
    <w:p w14:paraId="29148991" w14:textId="77777777" w:rsidR="004C1C83" w:rsidRDefault="00D237F7" w:rsidP="009B5ACF">
      <w:pPr>
        <w:numPr>
          <w:ilvl w:val="0"/>
          <w:numId w:val="15"/>
        </w:numPr>
        <w:spacing w:line="240" w:lineRule="auto"/>
        <w:ind w:left="567" w:hanging="425"/>
        <w:rPr>
          <w:rFonts w:cs="Arial"/>
          <w:lang w:eastAsia="pl-PL"/>
        </w:rPr>
      </w:pPr>
      <w:r>
        <w:rPr>
          <w:rFonts w:cs="Arial"/>
          <w:lang w:eastAsia="pl-PL"/>
        </w:rPr>
        <w:t>Wykonawca oświadcza,</w:t>
      </w:r>
      <w:r w:rsidR="004C1C83">
        <w:rPr>
          <w:rFonts w:cs="Arial"/>
          <w:lang w:eastAsia="pl-PL"/>
        </w:rPr>
        <w:t xml:space="preserve"> </w:t>
      </w:r>
      <w:r w:rsidR="004C1C83" w:rsidRPr="00E17C1D">
        <w:rPr>
          <w:rFonts w:cs="Arial"/>
          <w:highlight w:val="yellow"/>
          <w:lang w:eastAsia="pl-PL"/>
        </w:rPr>
        <w:t xml:space="preserve">że jest czynnym podatnikiem </w:t>
      </w:r>
      <w:r>
        <w:rPr>
          <w:rFonts w:cs="Arial"/>
          <w:highlight w:val="yellow"/>
          <w:lang w:eastAsia="pl-PL"/>
        </w:rPr>
        <w:t xml:space="preserve">podatku </w:t>
      </w:r>
      <w:r w:rsidR="004C1C83" w:rsidRPr="00E17C1D">
        <w:rPr>
          <w:rFonts w:cs="Arial"/>
          <w:highlight w:val="yellow"/>
          <w:lang w:eastAsia="pl-PL"/>
        </w:rPr>
        <w:t xml:space="preserve">VAT w Polsce i posługuje się numerem identyfikacji podatkowej (NIP) ……………. </w:t>
      </w:r>
      <w:r w:rsidR="004C1C83" w:rsidRPr="00E17C1D">
        <w:rPr>
          <w:rFonts w:cs="Arial"/>
          <w:i/>
          <w:highlight w:val="yellow"/>
          <w:lang w:eastAsia="pl-PL"/>
        </w:rPr>
        <w:t>[do uzupełnienia</w:t>
      </w:r>
    </w:p>
    <w:p w14:paraId="13EE4477" w14:textId="77777777" w:rsidR="004C1C83" w:rsidRDefault="004C1C83" w:rsidP="009B5ACF">
      <w:pPr>
        <w:spacing w:line="240" w:lineRule="auto"/>
        <w:ind w:left="567"/>
        <w:rPr>
          <w:rFonts w:cs="Arial"/>
          <w:lang w:eastAsia="pl-PL"/>
        </w:rPr>
      </w:pPr>
      <w:r w:rsidRPr="004C1C83">
        <w:rPr>
          <w:rFonts w:cs="Arial"/>
          <w:b/>
          <w:highlight w:val="yellow"/>
          <w:lang w:eastAsia="pl-PL"/>
        </w:rPr>
        <w:t>LUB (dotyczy kontrahenta mającego siedzibę poza terytorium RP niezarejestrowanego jako podatnik VAT czynny w Polsce)</w:t>
      </w:r>
    </w:p>
    <w:p w14:paraId="36C532F7" w14:textId="77777777" w:rsidR="004C1C83" w:rsidRDefault="004C1C83" w:rsidP="009B5ACF">
      <w:pPr>
        <w:spacing w:line="240" w:lineRule="auto"/>
        <w:ind w:left="567"/>
        <w:rPr>
          <w:rFonts w:cs="Arial"/>
          <w:lang w:eastAsia="pl-PL"/>
        </w:rPr>
      </w:pPr>
    </w:p>
    <w:p w14:paraId="46410E3D" w14:textId="77777777" w:rsidR="004C1C83" w:rsidRPr="004C1C83" w:rsidRDefault="004C1C83" w:rsidP="009B5ACF">
      <w:pPr>
        <w:spacing w:line="240" w:lineRule="auto"/>
        <w:ind w:left="567"/>
        <w:rPr>
          <w:rFonts w:cs="Arial"/>
          <w:lang w:eastAsia="pl-PL"/>
        </w:rPr>
      </w:pPr>
      <w:r w:rsidRPr="00E17C1D">
        <w:rPr>
          <w:rFonts w:cs="Arial"/>
          <w:highlight w:val="yellow"/>
          <w:lang w:eastAsia="pl-PL"/>
        </w:rPr>
        <w:t xml:space="preserve">Wykonawca oświadcza, że jest zarejestrowanym podatnikiem podatku od wartości dodanej </w:t>
      </w:r>
      <w:r w:rsidR="00D22C14">
        <w:rPr>
          <w:rFonts w:cs="Arial"/>
          <w:highlight w:val="yellow"/>
          <w:lang w:eastAsia="pl-PL"/>
        </w:rPr>
        <w:br/>
      </w:r>
      <w:r w:rsidRPr="00E17C1D">
        <w:rPr>
          <w:rFonts w:cs="Arial"/>
          <w:highlight w:val="yellow"/>
          <w:lang w:eastAsia="pl-PL"/>
        </w:rPr>
        <w:t xml:space="preserve">w ………… (kraj) pod numerem identyfikacji podatkowej ……………... </w:t>
      </w:r>
      <w:r w:rsidRPr="00E17C1D">
        <w:rPr>
          <w:rFonts w:cs="Arial"/>
          <w:i/>
          <w:highlight w:val="yellow"/>
          <w:lang w:eastAsia="pl-PL"/>
        </w:rPr>
        <w:t>[do uzupełnienia]</w:t>
      </w:r>
      <w:r w:rsidRPr="00E17C1D">
        <w:rPr>
          <w:rFonts w:cs="Arial"/>
          <w:highlight w:val="yellow"/>
          <w:lang w:eastAsia="pl-PL"/>
        </w:rPr>
        <w:t xml:space="preserve">.  W przypadku, gdy Wykonawca będzie zobowiązany zgodnie z obowiązującymi przepisami do rozliczenia podatku VAT w Polsce, niezwłocznie zarejestruje się jako czynny podatnik VAT (o ile tego nie uczynił wcześniej) i rozliczać będzie transakcję z wykazanym na fakturze polskim podatkiem VAT i posługiwać się będzie polskim numerem identyfikacji podatkowej dla celów podatku VAT. </w:t>
      </w:r>
    </w:p>
    <w:p w14:paraId="48CC1233" w14:textId="77777777" w:rsidR="004C1C83" w:rsidRDefault="004C1C83" w:rsidP="009B5ACF">
      <w:pPr>
        <w:spacing w:line="240" w:lineRule="auto"/>
        <w:ind w:left="567"/>
        <w:rPr>
          <w:rFonts w:cs="Arial"/>
          <w:lang w:eastAsia="pl-PL"/>
        </w:rPr>
      </w:pPr>
    </w:p>
    <w:p w14:paraId="57E318C6" w14:textId="77777777" w:rsidR="004C1C83" w:rsidRPr="00E17C1D" w:rsidRDefault="004C1C83" w:rsidP="009B5ACF">
      <w:pPr>
        <w:widowControl/>
        <w:numPr>
          <w:ilvl w:val="0"/>
          <w:numId w:val="68"/>
        </w:numPr>
        <w:adjustRightInd/>
        <w:spacing w:line="240" w:lineRule="auto"/>
        <w:textAlignment w:val="auto"/>
        <w:rPr>
          <w:rFonts w:cs="Arial"/>
          <w:b/>
          <w:highlight w:val="yellow"/>
          <w:lang w:eastAsia="pl-PL"/>
        </w:rPr>
      </w:pPr>
      <w:r w:rsidRPr="00E17C1D">
        <w:rPr>
          <w:rFonts w:cs="Arial"/>
          <w:b/>
          <w:highlight w:val="yellow"/>
          <w:lang w:eastAsia="pl-PL"/>
        </w:rPr>
        <w:t xml:space="preserve">Ograniczona rezydencja podatkowa w zakresie podatku CIT (postanowienia mają zastosowanie w przypadku nabycia </w:t>
      </w:r>
      <w:r w:rsidRPr="00E17C1D">
        <w:rPr>
          <w:rFonts w:cs="Arial"/>
          <w:b/>
          <w:highlight w:val="yellow"/>
          <w:u w:val="single"/>
          <w:lang w:eastAsia="pl-PL"/>
        </w:rPr>
        <w:t>usług lub przeniesienia praw do WNiP w ramach dostawy towarów</w:t>
      </w:r>
      <w:r w:rsidRPr="00E17C1D">
        <w:rPr>
          <w:rFonts w:cs="Arial"/>
          <w:b/>
          <w:highlight w:val="yellow"/>
          <w:lang w:eastAsia="pl-PL"/>
        </w:rPr>
        <w:t xml:space="preserve"> od Wykonawcy posiadającego ograniczoną rezydencję podatkową w Polsce (upraszczając - nieposiadającego siedziby lub miejsca zarządu w Polsce))</w:t>
      </w:r>
    </w:p>
    <w:p w14:paraId="3E3A5380" w14:textId="77777777" w:rsidR="004C1C83" w:rsidRDefault="004C1C83" w:rsidP="009B5ACF">
      <w:pPr>
        <w:spacing w:line="240" w:lineRule="auto"/>
        <w:ind w:left="567"/>
        <w:rPr>
          <w:rFonts w:cs="Arial"/>
          <w:lang w:eastAsia="pl-PL"/>
        </w:rPr>
      </w:pPr>
    </w:p>
    <w:p w14:paraId="5EA21ABB" w14:textId="77777777" w:rsidR="006C2E99" w:rsidRPr="006C2E99" w:rsidRDefault="006C2E99" w:rsidP="009B5ACF">
      <w:pPr>
        <w:pStyle w:val="Akapitzlist"/>
        <w:numPr>
          <w:ilvl w:val="0"/>
          <w:numId w:val="15"/>
        </w:numPr>
        <w:suppressAutoHyphens/>
        <w:spacing w:line="240" w:lineRule="auto"/>
        <w:rPr>
          <w:rFonts w:cs="Arial"/>
          <w:highlight w:val="yellow"/>
          <w:lang w:eastAsia="pl-PL"/>
        </w:rPr>
      </w:pPr>
      <w:r w:rsidRPr="006C2E99">
        <w:rPr>
          <w:rFonts w:cs="Arial"/>
          <w:highlight w:val="yellow"/>
          <w:lang w:eastAsia="pl-PL"/>
        </w:rPr>
        <w:t xml:space="preserve">W przypadku wypłaty należności przez Zamawiającego na rzecz Wykonawcy z tytułów wymienionych w art. 21 ust. 1 ustawy o podatku dochodowym od osób prawnych, tj. należności, z którymi wiązać się może obowiązek poboru zryczałtowanego podatku dochodowego od osób prawnych, lub art. 29 ust. 1 ustawy o podatku dochodowym od osób fizycznych, tzw. „podatku u źródła”, ustala się w tym zakresie następujące zasady rozliczeń: </w:t>
      </w:r>
    </w:p>
    <w:p w14:paraId="0BE871D8"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Przedmiot świadczeń, z którymi związana jest wypłata należności, o których mowa w niniejszym ustępie, wynika z Umowy. W przypadku wystąpienia wątpliwości, co do tytułów świadczeń, z którymi związana jest wypłata należności, Zamawiający i Wykonawca porozumieją się w tym zakresie, przy czym ze względu na ryzyko podatkowe odpowiedzialności Zamawiającego, jako płatnika, decydujące znaczenie będzie miało stanowisko Zamawiającego.</w:t>
      </w:r>
    </w:p>
    <w:p w14:paraId="6F64333F"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W przypadku powstania obowiązku poboru zryczałtowanego podatku dochodowego od osób prawnych, Zamawiający naliczy i potrąci w dniu dokonania wypłaty zryczałtowany podatek dochodowy od osób prawnych z kwoty wynagrodzenia należnego Wykonawcy.</w:t>
      </w:r>
    </w:p>
    <w:p w14:paraId="720EF889"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lastRenderedPageBreak/>
        <w:t xml:space="preserve">Zamawiający w dniu dokonania wypłaty należności, z zastrzeżeniem pkt 4) poniżej, pobierze zryczałtowany podatek dochodowy od osób prawnych według stawki podatku wynikającej </w:t>
      </w:r>
      <w:r w:rsidR="00D22C14">
        <w:rPr>
          <w:rFonts w:cs="Arial"/>
          <w:highlight w:val="yellow"/>
          <w:lang w:eastAsia="pl-PL"/>
        </w:rPr>
        <w:br/>
      </w:r>
      <w:r w:rsidRPr="00E17C1D">
        <w:rPr>
          <w:rFonts w:cs="Arial"/>
          <w:highlight w:val="yellow"/>
          <w:lang w:eastAsia="pl-PL"/>
        </w:rPr>
        <w:t>z właściwej umowy o unikaniu podwójnego opodatkowania albo nie pobierze tego podatku zgodnie z taką umową, bądź zastosuje zwolnienie na podstawie wydanej przez właściwy organ podatkowy opinii o stosowaniu preferencji, o której mowa w art. 26b ustawy o podatku dochodowy od osób prawnych i art. 41d ustawy o podatku dochodowym od osób fizycznych), pod warunkiem:</w:t>
      </w:r>
    </w:p>
    <w:p w14:paraId="43619B54"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przekazania przez Wykonawcę na rzecz Zamawiającego, oryginału certyfikatu rezydencji podatkowej Wykonawcy ważnego na moment wypłaty należności lub kopii certyfikatu rezydencji, jeżeli informacje wynikające z przedłożonej kopii certyfikatu rezydencji nie budzą uzasadnionych wątpliwości co do zgodności ze stanem faktycznym oraz</w:t>
      </w:r>
    </w:p>
    <w:p w14:paraId="1290AD3A"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przekazania przez Wykonawcę na rzecz Zamawiającego aktualnego oświadczenia, że Wykonawca jest rzeczywistym właścicielem należności, tj. spełnia łącznie następujące warunki:</w:t>
      </w:r>
    </w:p>
    <w:p w14:paraId="53523707"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otrzymuje należność dla własnej korzyści, w tym decyduje samodzielnie o jej przeznaczeniu i ponosi ryzyko ekonomiczne związane z utratą tej należności lub jej części;</w:t>
      </w:r>
    </w:p>
    <w:p w14:paraId="1415E0C9"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nie jest pośrednikiem, przedstawicielem, powiernikiem lub innym podmiotem zobowiązanym do przekazania całości lub części należności innemu podmiotowi;</w:t>
      </w:r>
    </w:p>
    <w:p w14:paraId="265D3F4F"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otrzymuje ww. należności w związku z prowadzoną przez siebie rzeczywistą działalnością gospodarczą w kraju swojej siedziby;</w:t>
      </w:r>
    </w:p>
    <w:p w14:paraId="62528DB1"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 xml:space="preserve">prowadzi rzeczywistą działalność gospodarczą na terytorium …………. [kraj] oraz potwierdza, że jego zarejestrowanie w ……….. [kraj] wiąże się z istnieniem przedsiębiorstwa, w ramach którego Wykonawca wykonuje faktycznie czynności stanowiące działalność gospodarczą przy wykorzystaniu własnych zasobów, w tym </w:t>
      </w:r>
      <w:r w:rsidR="00D22C14">
        <w:rPr>
          <w:rFonts w:cs="Arial"/>
          <w:highlight w:val="yellow"/>
          <w:lang w:eastAsia="pl-PL"/>
        </w:rPr>
        <w:br/>
      </w:r>
      <w:r w:rsidRPr="00E17C1D">
        <w:rPr>
          <w:rFonts w:cs="Arial"/>
          <w:highlight w:val="yellow"/>
          <w:lang w:eastAsia="pl-PL"/>
        </w:rPr>
        <w:t>w szczególności posiada lokal, wykwalifikowany personel oraz wyposażenie wykorzystywane w prowadzonej działalności gospodarczej;</w:t>
      </w:r>
    </w:p>
    <w:p w14:paraId="1412B0E5"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nie tworzy struktury funkcjonującej w oderwaniu od przyczyn ekonomicznych;</w:t>
      </w:r>
    </w:p>
    <w:p w14:paraId="2C1902C1"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zachowuje współmierność między zakresem prowadzonej działalności a faktycznie posiadanym lokalem, personelem lub wyposażeniem;</w:t>
      </w:r>
    </w:p>
    <w:p w14:paraId="568B7D7B"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zawiera porozumienia zgodne z rzeczywistością gospodarczą mające uzasadnienie gospodarcze i nie będące w sposób oczywisty sprzeczne z ogólnymi interesami gospodarczymi Wykonawcy;</w:t>
      </w:r>
    </w:p>
    <w:p w14:paraId="4059A995" w14:textId="77777777" w:rsidR="006C2E99" w:rsidRPr="00E17C1D" w:rsidRDefault="006C2E99" w:rsidP="009B5ACF">
      <w:pPr>
        <w:widowControl/>
        <w:numPr>
          <w:ilvl w:val="0"/>
          <w:numId w:val="70"/>
        </w:numPr>
        <w:adjustRightInd/>
        <w:spacing w:line="240" w:lineRule="auto"/>
        <w:ind w:left="1843"/>
        <w:textAlignment w:val="auto"/>
        <w:rPr>
          <w:rFonts w:cs="Arial"/>
          <w:highlight w:val="yellow"/>
          <w:lang w:eastAsia="pl-PL"/>
        </w:rPr>
      </w:pPr>
      <w:r w:rsidRPr="00E17C1D">
        <w:rPr>
          <w:rFonts w:cs="Arial"/>
          <w:highlight w:val="yellow"/>
          <w:lang w:eastAsia="pl-PL"/>
        </w:rPr>
        <w:t>samodzielnie wykonuje swoje podstawowe funkcje gospodarcze przy wykorzystaniu zasobów własnych, w tym obecnych na miejscu osób zarządzających;</w:t>
      </w:r>
    </w:p>
    <w:p w14:paraId="4ACB810F"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 xml:space="preserve">Wykonawca obowiązany jest dostarczać certyfikat rezydencji, o którym mowa w lit. a), na początku każdego roku kalendarzowego obowiązywania Umowy, jednak nie później niż 7 dni przed terminem wypłaty pierwszego wynagrodzenia lub zaliczki na poczet wynagrodzenia </w:t>
      </w:r>
      <w:r w:rsidR="00D22C14">
        <w:rPr>
          <w:rFonts w:cs="Arial"/>
          <w:highlight w:val="yellow"/>
          <w:lang w:eastAsia="pl-PL"/>
        </w:rPr>
        <w:br/>
      </w:r>
      <w:r w:rsidRPr="00E17C1D">
        <w:rPr>
          <w:rFonts w:cs="Arial"/>
          <w:highlight w:val="yellow"/>
          <w:lang w:eastAsia="pl-PL"/>
        </w:rPr>
        <w:t xml:space="preserve">w każdym nowo rozpoczętym roku kalendarzowym. </w:t>
      </w:r>
    </w:p>
    <w:p w14:paraId="7C2304AC"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 xml:space="preserve">W przypadku zmiany rezydencji podatkowej, Wykonawca jest zobowiązany dostarczyć niezwłocznie aktualny certyfikat rezydencji (bądź jego kopię, jeżeli informacje wynikające </w:t>
      </w:r>
      <w:r w:rsidR="00D22C14">
        <w:rPr>
          <w:rFonts w:cs="Arial"/>
          <w:highlight w:val="yellow"/>
          <w:lang w:eastAsia="pl-PL"/>
        </w:rPr>
        <w:br/>
      </w:r>
      <w:r w:rsidRPr="00E17C1D">
        <w:rPr>
          <w:rFonts w:cs="Arial"/>
          <w:highlight w:val="yellow"/>
          <w:lang w:eastAsia="pl-PL"/>
        </w:rPr>
        <w:t>z przedłożonej kopii certyfikatu rezydencji nie budzą uzasadnionych wątpliwości co do zgodności ze stanem faktycznym).</w:t>
      </w:r>
    </w:p>
    <w:p w14:paraId="66772DB9"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W przypadku, gdyby informacje zawarte w oświadczeniu, o którym mowa w lit. b), uległy zmianie, Wykonawca niezwłocznie poinformuje o tym Zamawiającego oraz złoży bez wezwania, nowe, zgodne ze stanem faktycznym oświadczenie.</w:t>
      </w:r>
    </w:p>
    <w:p w14:paraId="0521FA23" w14:textId="77777777" w:rsidR="006C2E99" w:rsidRPr="00E17C1D" w:rsidRDefault="006C2E99" w:rsidP="009B5ACF">
      <w:pPr>
        <w:widowControl/>
        <w:numPr>
          <w:ilvl w:val="2"/>
          <w:numId w:val="69"/>
        </w:numPr>
        <w:adjustRightInd/>
        <w:spacing w:line="240" w:lineRule="auto"/>
        <w:ind w:left="1276" w:hanging="275"/>
        <w:textAlignment w:val="auto"/>
        <w:rPr>
          <w:rFonts w:cs="Arial"/>
          <w:highlight w:val="yellow"/>
          <w:lang w:eastAsia="pl-PL"/>
        </w:rPr>
      </w:pPr>
      <w:r w:rsidRPr="00E17C1D">
        <w:rPr>
          <w:rFonts w:cs="Arial"/>
          <w:highlight w:val="yellow"/>
          <w:lang w:eastAsia="pl-PL"/>
        </w:rPr>
        <w:t xml:space="preserve">Zwolnienia nie stosuje się, jeżeli z informacji posiadanych przez Zamawiającego, w tym </w:t>
      </w:r>
      <w:r w:rsidR="00D22C14">
        <w:rPr>
          <w:rFonts w:cs="Arial"/>
          <w:highlight w:val="yellow"/>
          <w:lang w:eastAsia="pl-PL"/>
        </w:rPr>
        <w:br/>
      </w:r>
      <w:r w:rsidRPr="00E17C1D">
        <w:rPr>
          <w:rFonts w:cs="Arial"/>
          <w:highlight w:val="yellow"/>
          <w:lang w:eastAsia="pl-PL"/>
        </w:rPr>
        <w:t xml:space="preserve">z dokumentów, w szczególności z faktury lub z umowy, wynika, że Wykonawca, którego dotyczy opinia o stosowaniu preferencji, nie spełnia warunków określonych w art. 21 ust. 3-9 </w:t>
      </w:r>
      <w:r w:rsidRPr="00E17C1D">
        <w:rPr>
          <w:rFonts w:cs="Arial"/>
          <w:highlight w:val="yellow"/>
          <w:lang w:eastAsia="pl-PL"/>
        </w:rPr>
        <w:lastRenderedPageBreak/>
        <w:t>ustawy o podatku dochodowym od osób prawnych lub stan faktyczny nie odpowiada stanowi faktycznemu przedstawionemu w tej opinii.</w:t>
      </w:r>
    </w:p>
    <w:p w14:paraId="0385C1B9"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W przypadku, gdy do należności, o których mowa w niniejszym ustępie wypłacanych przez Zamawiającego w roku podatkowym znajdzie zastosowanie art. 26 ust. 2e ustawy o podatku dochodowym od osób prawnych, Zamawiający od kwoty należności stanowiącej nadwyżkę ponad kwotę 2 000 000 zł pobierze w dniu dokonania wypłaty należności zryczałtowany podatek dochodowy od osób prawnych według stawki podatku określonej w art. 21 ust. 1 ustawy o podatku dochodowym od osób prawnych, tj. w wysokości 20% należności wypłacanej na rzecz Wykonawcy.</w:t>
      </w:r>
    </w:p>
    <w:p w14:paraId="3D6581BE"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 xml:space="preserve">Za wypłatę należności, o której mowa w niniejszym ustępie uznaje się wykonanie zobowiązania </w:t>
      </w:r>
      <w:r w:rsidR="00D22C14">
        <w:rPr>
          <w:rFonts w:cs="Arial"/>
          <w:highlight w:val="yellow"/>
          <w:lang w:eastAsia="pl-PL"/>
        </w:rPr>
        <w:br/>
      </w:r>
      <w:r w:rsidRPr="00E17C1D">
        <w:rPr>
          <w:rFonts w:cs="Arial"/>
          <w:highlight w:val="yellow"/>
          <w:lang w:eastAsia="pl-PL"/>
        </w:rPr>
        <w:t>w jakiejkolwiek formie, w tym poprzez zapłatę, potrącenie lub kapitalizację odsetek (a także przekaz, wydanie udziałów lub akcji w zamian za wierzytelność wniesioną aportem lub inne formy uznawane w polskiej praktyce skarbowej za rodzące obowiązek poboru podatku u źródła).</w:t>
      </w:r>
    </w:p>
    <w:p w14:paraId="7A2F1DF4"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Dla uniknięcia wątpliwości, rok podatkowy Zamawiającego oznacza okres od 1 stycznia do 31 grudnia danego roku kalendarzowego.</w:t>
      </w:r>
    </w:p>
    <w:p w14:paraId="7C9D01DD" w14:textId="77777777" w:rsidR="006C2E99" w:rsidRPr="00E17C1D"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 xml:space="preserve">W przypadku, gdy wypłata należności, o której mowa w niniejszym ustępie dokonywana będzie na rzecz Wykonawcy prowadzącego działalność poprzez położony na terytorium Rzeczypospolitej Polskiej zagraniczny zakład, Zamawiający nie pobiera zryczałtowanego podatku od dokonywanych wypłat pod warunkiem udokumentowania miejsca siedziby Wykonawcy prowadzącego działalność poprzez położony na terytorium Rzeczypospolitej Polskiej zagraniczny zakład, uzyskanym od niego certyfikatem rezydencji (lub jego kopii, jeżeli informacje wynikające z przedłożonej kopii certyfikatu rezydencji nie budzą uzasadnionych wątpliwości co do zgodności ze stanem faktycznym), oraz uzyskania pisemnego oświadczenia (w tym oświadczenia złożonego elektronicznie opatrzonego kwalifikowanym podpisem elektronicznym), że należności te związane są z działalnością tego zakładu (oświadczenie powinno zawierać dane identyfikujące Wykonawcy prowadzącego działalność poprzez położony na terytorium Rzeczypospolitej Polskiej zagraniczny zakład, </w:t>
      </w:r>
      <w:r w:rsidR="00D22C14">
        <w:rPr>
          <w:rFonts w:cs="Arial"/>
          <w:highlight w:val="yellow"/>
          <w:lang w:eastAsia="pl-PL"/>
        </w:rPr>
        <w:br/>
      </w:r>
      <w:r w:rsidRPr="00E17C1D">
        <w:rPr>
          <w:rFonts w:cs="Arial"/>
          <w:highlight w:val="yellow"/>
          <w:lang w:eastAsia="pl-PL"/>
        </w:rPr>
        <w:t>a w szczególności pełną nazwę, adres i numer identyfikacji podatkowej podatnika oraz adres zagranicznego zakładu Wykonawcy).</w:t>
      </w:r>
    </w:p>
    <w:p w14:paraId="2E5D6E9A" w14:textId="2CA67444" w:rsidR="006C2E99" w:rsidRPr="00106735" w:rsidRDefault="006C2E99" w:rsidP="009B5ACF">
      <w:pPr>
        <w:widowControl/>
        <w:numPr>
          <w:ilvl w:val="1"/>
          <w:numId w:val="69"/>
        </w:numPr>
        <w:adjustRightInd/>
        <w:spacing w:line="240" w:lineRule="auto"/>
        <w:ind w:left="709" w:hanging="283"/>
        <w:textAlignment w:val="auto"/>
        <w:rPr>
          <w:rFonts w:cs="Arial"/>
          <w:highlight w:val="yellow"/>
          <w:lang w:eastAsia="pl-PL"/>
        </w:rPr>
      </w:pPr>
      <w:r w:rsidRPr="00E17C1D">
        <w:rPr>
          <w:rFonts w:cs="Arial"/>
          <w:highlight w:val="yellow"/>
          <w:lang w:eastAsia="pl-PL"/>
        </w:rPr>
        <w:t xml:space="preserve">Zamawiający obowiązany jest do przekazywania Wykonawcy informacji o dokonanych wypłatach </w:t>
      </w:r>
      <w:r w:rsidR="00D22C14">
        <w:rPr>
          <w:rFonts w:cs="Arial"/>
          <w:highlight w:val="yellow"/>
          <w:lang w:eastAsia="pl-PL"/>
        </w:rPr>
        <w:br/>
      </w:r>
      <w:r w:rsidRPr="00E17C1D">
        <w:rPr>
          <w:rFonts w:cs="Arial"/>
          <w:highlight w:val="yellow"/>
          <w:lang w:eastAsia="pl-PL"/>
        </w:rPr>
        <w:t>i pobranym podatku w terminie do końca trzeciego miesiąca roku następującego po roku podatkowym, w którym dokonano wypłat należności, o których mowa w niniejszym ustępie</w:t>
      </w:r>
      <w:r w:rsidR="0048744A">
        <w:rPr>
          <w:rFonts w:cs="Arial"/>
          <w:highlight w:val="yellow"/>
          <w:lang w:eastAsia="pl-PL"/>
        </w:rPr>
        <w:t>.</w:t>
      </w:r>
    </w:p>
    <w:bookmarkEnd w:id="32"/>
    <w:p w14:paraId="2E7C35C3" w14:textId="35C4C122" w:rsidR="00154D4C" w:rsidRPr="008C01A7" w:rsidRDefault="00154D4C" w:rsidP="009B5ACF">
      <w:pPr>
        <w:spacing w:line="240" w:lineRule="auto"/>
        <w:ind w:left="567"/>
        <w:rPr>
          <w:rFonts w:cs="Arial"/>
          <w:highlight w:val="yellow"/>
        </w:rPr>
      </w:pPr>
    </w:p>
    <w:p w14:paraId="6E274D88" w14:textId="77777777" w:rsidR="00D85969" w:rsidRPr="009367B1" w:rsidRDefault="007648CD" w:rsidP="009B5ACF">
      <w:pPr>
        <w:pStyle w:val="Nagwek1"/>
        <w:numPr>
          <w:ilvl w:val="0"/>
          <w:numId w:val="2"/>
        </w:numPr>
        <w:tabs>
          <w:tab w:val="num" w:pos="546"/>
        </w:tabs>
        <w:spacing w:before="120" w:line="240" w:lineRule="auto"/>
        <w:ind w:left="567" w:hanging="567"/>
        <w:rPr>
          <w:rFonts w:cs="Arial"/>
          <w:color w:val="000000"/>
        </w:rPr>
      </w:pPr>
      <w:r w:rsidRPr="009367B1">
        <w:rPr>
          <w:rFonts w:cs="Arial"/>
        </w:rPr>
        <w:t>Podwykonawcy</w:t>
      </w:r>
    </w:p>
    <w:p w14:paraId="74D6567C" w14:textId="77777777" w:rsidR="00B971F9" w:rsidRDefault="00B971F9" w:rsidP="009B5ACF">
      <w:pPr>
        <w:pStyle w:val="Akapitzlist"/>
        <w:numPr>
          <w:ilvl w:val="0"/>
          <w:numId w:val="26"/>
        </w:numPr>
        <w:spacing w:line="240" w:lineRule="auto"/>
        <w:ind w:left="567" w:hanging="425"/>
        <w:rPr>
          <w:rFonts w:cs="Arial"/>
        </w:rPr>
      </w:pPr>
      <w:r>
        <w:rPr>
          <w:rFonts w:cs="Arial"/>
        </w:rPr>
        <w:t xml:space="preserve">Wykonawca musi pisemnie poinformować Zamawiającego o powierzeniu podwykonawcy </w:t>
      </w:r>
      <w:r w:rsidR="008E2B53">
        <w:rPr>
          <w:rFonts w:cs="Arial"/>
        </w:rPr>
        <w:t>P</w:t>
      </w:r>
      <w:r>
        <w:rPr>
          <w:rFonts w:cs="Arial"/>
        </w:rPr>
        <w:t xml:space="preserve">rac innych niż roboty budowlane. Zamawiający może w terminie 14 dni od otrzymania wymienionej informacji odmówić zgody na takie powierzenie </w:t>
      </w:r>
      <w:r w:rsidR="008E2B53">
        <w:rPr>
          <w:rFonts w:cs="Arial"/>
        </w:rPr>
        <w:t>P</w:t>
      </w:r>
      <w:r>
        <w:rPr>
          <w:rFonts w:cs="Arial"/>
        </w:rPr>
        <w:t xml:space="preserve">rac podwykonawcy.  </w:t>
      </w:r>
    </w:p>
    <w:p w14:paraId="5DC0CB75" w14:textId="77777777" w:rsidR="00B971F9" w:rsidRPr="00BB188D" w:rsidRDefault="00B971F9" w:rsidP="009B5ACF">
      <w:pPr>
        <w:pStyle w:val="Akapitzlist"/>
        <w:numPr>
          <w:ilvl w:val="0"/>
          <w:numId w:val="26"/>
        </w:numPr>
        <w:spacing w:line="240" w:lineRule="auto"/>
        <w:ind w:left="567" w:hanging="425"/>
        <w:rPr>
          <w:rFonts w:cs="Arial"/>
        </w:rPr>
      </w:pPr>
      <w:r w:rsidRPr="00BB188D">
        <w:rPr>
          <w:rFonts w:cs="Arial"/>
        </w:rPr>
        <w:t xml:space="preserve">Wykonawca nie może bez </w:t>
      </w:r>
      <w:r>
        <w:rPr>
          <w:rFonts w:cs="Arial"/>
        </w:rPr>
        <w:t xml:space="preserve">pisemnej </w:t>
      </w:r>
      <w:r w:rsidRPr="00BB188D">
        <w:rPr>
          <w:rFonts w:cs="Arial"/>
        </w:rPr>
        <w:t xml:space="preserve">zgody Zamawiającego powierzyć podwykonawcy wykonania całości lub części </w:t>
      </w:r>
      <w:r>
        <w:rPr>
          <w:rFonts w:cs="Arial"/>
        </w:rPr>
        <w:t>Prac w zakresie robót budowlanych</w:t>
      </w:r>
      <w:r w:rsidRPr="00BB188D">
        <w:rPr>
          <w:rFonts w:cs="Arial"/>
        </w:rPr>
        <w:t>.</w:t>
      </w:r>
      <w:r>
        <w:rPr>
          <w:rFonts w:cs="Arial"/>
        </w:rPr>
        <w:t xml:space="preserve"> </w:t>
      </w:r>
      <w:r w:rsidRPr="00BB188D">
        <w:rPr>
          <w:rFonts w:cs="Arial"/>
        </w:rPr>
        <w:t xml:space="preserve"> </w:t>
      </w:r>
    </w:p>
    <w:p w14:paraId="484A1D72" w14:textId="77777777" w:rsidR="00B971F9" w:rsidRPr="00F476A2" w:rsidRDefault="00B971F9" w:rsidP="009B5ACF">
      <w:pPr>
        <w:pStyle w:val="Akapitzlist"/>
        <w:numPr>
          <w:ilvl w:val="0"/>
          <w:numId w:val="26"/>
        </w:numPr>
        <w:spacing w:line="240" w:lineRule="auto"/>
        <w:ind w:left="567" w:hanging="425"/>
        <w:rPr>
          <w:rFonts w:cs="Arial"/>
        </w:rPr>
      </w:pPr>
      <w:r>
        <w:rPr>
          <w:rFonts w:cs="Arial"/>
        </w:rPr>
        <w:t xml:space="preserve">W </w:t>
      </w:r>
      <w:r w:rsidRPr="00F476A2">
        <w:rPr>
          <w:rFonts w:cs="Arial"/>
        </w:rPr>
        <w:t xml:space="preserve">celu uzyskania zgody, o której mowa w ust. 2, Wykonawca zwraca się w formie pisemnej </w:t>
      </w:r>
      <w:r w:rsidR="006E2B3A" w:rsidRPr="00F476A2">
        <w:rPr>
          <w:rFonts w:cs="Arial"/>
        </w:rPr>
        <w:t xml:space="preserve">pod rygorem nieważności </w:t>
      </w:r>
      <w:r w:rsidRPr="00F476A2">
        <w:rPr>
          <w:rFonts w:cs="Arial"/>
        </w:rPr>
        <w:t xml:space="preserve">do Zamawiającego o wyrażenie zgody na powierzenie Prac podwykonawcy </w:t>
      </w:r>
      <w:r w:rsidR="00D22C14" w:rsidRPr="00F476A2">
        <w:rPr>
          <w:rFonts w:cs="Arial"/>
        </w:rPr>
        <w:br/>
      </w:r>
      <w:r w:rsidR="006E2B3A" w:rsidRPr="00F476A2">
        <w:rPr>
          <w:rFonts w:cs="Arial"/>
        </w:rPr>
        <w:t xml:space="preserve">w zakresie robót budowlanych </w:t>
      </w:r>
      <w:r w:rsidRPr="00F476A2">
        <w:rPr>
          <w:rFonts w:cs="Arial"/>
        </w:rPr>
        <w:t>i załącza do wniosku</w:t>
      </w:r>
      <w:r w:rsidR="00031197" w:rsidRPr="00F476A2">
        <w:rPr>
          <w:rFonts w:cs="Arial"/>
        </w:rPr>
        <w:t xml:space="preserve"> (wzór wniosku stanowi </w:t>
      </w:r>
      <w:r w:rsidR="00031197" w:rsidRPr="00F476A2">
        <w:rPr>
          <w:rFonts w:cs="Arial"/>
          <w:b/>
        </w:rPr>
        <w:t xml:space="preserve">Załącznik nr </w:t>
      </w:r>
      <w:r w:rsidR="00825E25" w:rsidRPr="00F476A2">
        <w:rPr>
          <w:rFonts w:cs="Arial"/>
          <w:b/>
        </w:rPr>
        <w:t>2</w:t>
      </w:r>
      <w:r w:rsidR="00031197" w:rsidRPr="00F476A2">
        <w:rPr>
          <w:rFonts w:cs="Arial"/>
          <w:b/>
        </w:rPr>
        <w:t xml:space="preserve"> do Umowy</w:t>
      </w:r>
      <w:r w:rsidR="00031197" w:rsidRPr="00F476A2">
        <w:rPr>
          <w:rFonts w:cs="Arial"/>
        </w:rPr>
        <w:t>)</w:t>
      </w:r>
      <w:r w:rsidRPr="00F476A2">
        <w:rPr>
          <w:rFonts w:cs="Arial"/>
        </w:rPr>
        <w:t>:</w:t>
      </w:r>
    </w:p>
    <w:p w14:paraId="5E58855D" w14:textId="77777777" w:rsidR="00B971F9" w:rsidRPr="00F476A2" w:rsidRDefault="00B971F9" w:rsidP="009B5ACF">
      <w:pPr>
        <w:pStyle w:val="Akapitzlist"/>
        <w:numPr>
          <w:ilvl w:val="1"/>
          <w:numId w:val="15"/>
        </w:numPr>
        <w:spacing w:line="240" w:lineRule="auto"/>
        <w:ind w:left="993" w:hanging="426"/>
        <w:rPr>
          <w:rFonts w:cs="Arial"/>
        </w:rPr>
      </w:pPr>
      <w:r w:rsidRPr="00F476A2">
        <w:rPr>
          <w:rFonts w:cs="Arial"/>
        </w:rPr>
        <w:t xml:space="preserve">aktualny odpis z Rejestru Przedsiębiorców KRS lub wydruk z CEIDG dotyczące podwykonawcy; </w:t>
      </w:r>
    </w:p>
    <w:p w14:paraId="050130A8" w14:textId="77777777" w:rsidR="00B971F9" w:rsidRPr="009C5159" w:rsidRDefault="00B971F9" w:rsidP="009B5ACF">
      <w:pPr>
        <w:pStyle w:val="Akapitzlist"/>
        <w:numPr>
          <w:ilvl w:val="1"/>
          <w:numId w:val="15"/>
        </w:numPr>
        <w:spacing w:line="240" w:lineRule="auto"/>
        <w:ind w:left="993" w:hanging="426"/>
        <w:rPr>
          <w:rFonts w:cs="Arial"/>
        </w:rPr>
      </w:pPr>
      <w:r w:rsidRPr="00F476A2">
        <w:rPr>
          <w:rFonts w:cs="Arial"/>
        </w:rPr>
        <w:t>wykaz wykonanych przez</w:t>
      </w:r>
      <w:r w:rsidRPr="009C5159">
        <w:rPr>
          <w:rFonts w:cs="Arial"/>
        </w:rPr>
        <w:t xml:space="preserve"> podwykonawcę prac podobnych do prac objętych zakresem projektu umowy z podwykonawcą </w:t>
      </w:r>
      <w:r>
        <w:rPr>
          <w:rFonts w:cs="Arial"/>
        </w:rPr>
        <w:t xml:space="preserve">wraz </w:t>
      </w:r>
      <w:r w:rsidRPr="009C5159">
        <w:rPr>
          <w:rFonts w:cs="Arial"/>
        </w:rPr>
        <w:t xml:space="preserve">z załączonymi dokumentami poświadczającymi należyte wykonanie tych prac dla wykazania doświadczenia w wykonaniu określonej w umowie ilości takich prac; </w:t>
      </w:r>
    </w:p>
    <w:p w14:paraId="19B457C7" w14:textId="77777777" w:rsidR="00B971F9" w:rsidRPr="009C5159" w:rsidRDefault="00B971F9" w:rsidP="009B5ACF">
      <w:pPr>
        <w:pStyle w:val="Akapitzlist"/>
        <w:numPr>
          <w:ilvl w:val="1"/>
          <w:numId w:val="15"/>
        </w:numPr>
        <w:spacing w:line="240" w:lineRule="auto"/>
        <w:ind w:left="993" w:hanging="426"/>
        <w:rPr>
          <w:rFonts w:cs="Arial"/>
        </w:rPr>
      </w:pPr>
      <w:r w:rsidRPr="009C5159">
        <w:rPr>
          <w:rFonts w:cs="Arial"/>
        </w:rPr>
        <w:t>oświadczenie podwykonawcy o posiadaniu lub dysponowaniu pracownikami, sprzętem, urządzeniami i maszynami niezbędnymi do wykonania prac objętych zakresem projektu umowy z podwykonawcą;</w:t>
      </w:r>
    </w:p>
    <w:p w14:paraId="3698305B" w14:textId="77777777" w:rsidR="00B971F9" w:rsidRPr="009C5159" w:rsidRDefault="00B971F9" w:rsidP="009B5ACF">
      <w:pPr>
        <w:pStyle w:val="Akapitzlist"/>
        <w:numPr>
          <w:ilvl w:val="1"/>
          <w:numId w:val="15"/>
        </w:numPr>
        <w:spacing w:line="240" w:lineRule="auto"/>
        <w:ind w:left="993" w:hanging="426"/>
        <w:rPr>
          <w:rFonts w:cs="Arial"/>
        </w:rPr>
      </w:pPr>
      <w:r w:rsidRPr="009C5159">
        <w:rPr>
          <w:rFonts w:cs="Arial"/>
        </w:rPr>
        <w:t xml:space="preserve">projekt umowy z podwykonawcą, włącznie z częścią dokumentacji opisującej zakres </w:t>
      </w:r>
      <w:r w:rsidRPr="009C5159">
        <w:rPr>
          <w:rFonts w:cs="Arial"/>
        </w:rPr>
        <w:lastRenderedPageBreak/>
        <w:t xml:space="preserve">powierzanych prac. </w:t>
      </w:r>
    </w:p>
    <w:p w14:paraId="0783DC58" w14:textId="583210D6" w:rsidR="00B971F9" w:rsidRPr="00BB188D" w:rsidRDefault="00B971F9" w:rsidP="009B5ACF">
      <w:pPr>
        <w:pStyle w:val="Akapitzlist"/>
        <w:numPr>
          <w:ilvl w:val="0"/>
          <w:numId w:val="26"/>
        </w:numPr>
        <w:spacing w:line="240" w:lineRule="auto"/>
        <w:ind w:left="567" w:hanging="425"/>
        <w:rPr>
          <w:rFonts w:cs="Arial"/>
        </w:rPr>
      </w:pPr>
      <w:r w:rsidRPr="00BB188D">
        <w:rPr>
          <w:rFonts w:cs="Arial"/>
        </w:rPr>
        <w:t>Pisemne oświadczenie Zamawiającego w przedmiocie wyrażenia zgody albo odmowy udzielenia zgody</w:t>
      </w:r>
      <w:r>
        <w:rPr>
          <w:rFonts w:cs="Arial"/>
        </w:rPr>
        <w:t xml:space="preserve"> (sprzeciw)</w:t>
      </w:r>
      <w:r w:rsidRPr="00BB188D">
        <w:rPr>
          <w:rFonts w:cs="Arial"/>
        </w:rPr>
        <w:t xml:space="preserve">, </w:t>
      </w:r>
      <w:r>
        <w:rPr>
          <w:rFonts w:cs="Arial"/>
        </w:rPr>
        <w:t>zostanie</w:t>
      </w:r>
      <w:r w:rsidRPr="00BB188D">
        <w:rPr>
          <w:rFonts w:cs="Arial"/>
        </w:rPr>
        <w:t xml:space="preserve"> </w:t>
      </w:r>
      <w:r>
        <w:rPr>
          <w:rFonts w:cs="Arial"/>
        </w:rPr>
        <w:t>złożone</w:t>
      </w:r>
      <w:r w:rsidRPr="00BB188D">
        <w:rPr>
          <w:rFonts w:cs="Arial"/>
        </w:rPr>
        <w:t xml:space="preserve"> Wykonawcy w terminie </w:t>
      </w:r>
      <w:r>
        <w:rPr>
          <w:rFonts w:cs="Arial"/>
        </w:rPr>
        <w:t>30</w:t>
      </w:r>
      <w:r w:rsidRPr="00BB188D">
        <w:rPr>
          <w:rFonts w:cs="Arial"/>
        </w:rPr>
        <w:t xml:space="preserve"> dni od d</w:t>
      </w:r>
      <w:r>
        <w:rPr>
          <w:rFonts w:cs="Arial"/>
        </w:rPr>
        <w:t>aty doręczenia Zamawiającemu wniosku Wykonawcy, o</w:t>
      </w:r>
      <w:r w:rsidRPr="00BB188D">
        <w:rPr>
          <w:rFonts w:cs="Arial"/>
        </w:rPr>
        <w:t xml:space="preserve"> </w:t>
      </w:r>
      <w:r>
        <w:rPr>
          <w:rFonts w:cs="Arial"/>
        </w:rPr>
        <w:t xml:space="preserve">którym mowa w </w:t>
      </w:r>
      <w:r w:rsidRPr="00BB188D">
        <w:rPr>
          <w:rFonts w:cs="Arial"/>
        </w:rPr>
        <w:t xml:space="preserve">ust. </w:t>
      </w:r>
      <w:r w:rsidR="009B5ACF">
        <w:rPr>
          <w:rFonts w:cs="Arial"/>
        </w:rPr>
        <w:t>3</w:t>
      </w:r>
      <w:r w:rsidRPr="00BB188D">
        <w:rPr>
          <w:rFonts w:cs="Arial"/>
        </w:rPr>
        <w:t xml:space="preserve">. </w:t>
      </w:r>
    </w:p>
    <w:p w14:paraId="68A8C1CE" w14:textId="77777777" w:rsidR="00B971F9" w:rsidRPr="00BB188D" w:rsidRDefault="00B971F9" w:rsidP="009B5ACF">
      <w:pPr>
        <w:pStyle w:val="Akapitzlist"/>
        <w:numPr>
          <w:ilvl w:val="0"/>
          <w:numId w:val="26"/>
        </w:numPr>
        <w:spacing w:line="240" w:lineRule="auto"/>
        <w:ind w:left="567" w:hanging="425"/>
        <w:rPr>
          <w:rFonts w:cs="Arial"/>
        </w:rPr>
      </w:pPr>
      <w:r>
        <w:rPr>
          <w:rFonts w:cs="Arial"/>
        </w:rPr>
        <w:t xml:space="preserve">Umowa z podwykonawcą </w:t>
      </w:r>
      <w:r w:rsidRPr="00BB188D">
        <w:rPr>
          <w:rFonts w:cs="Arial"/>
        </w:rPr>
        <w:t>mus</w:t>
      </w:r>
      <w:r>
        <w:rPr>
          <w:rFonts w:cs="Arial"/>
        </w:rPr>
        <w:t>i</w:t>
      </w:r>
      <w:r w:rsidRPr="00BB188D">
        <w:rPr>
          <w:rFonts w:cs="Arial"/>
        </w:rPr>
        <w:t xml:space="preserve"> </w:t>
      </w:r>
      <w:r>
        <w:rPr>
          <w:rFonts w:cs="Arial"/>
        </w:rPr>
        <w:t>zawierać</w:t>
      </w:r>
      <w:r w:rsidRPr="00BB188D">
        <w:rPr>
          <w:rFonts w:cs="Arial"/>
        </w:rPr>
        <w:t>:</w:t>
      </w:r>
    </w:p>
    <w:p w14:paraId="2D1FF1A0" w14:textId="77777777" w:rsidR="006E2B3A" w:rsidRPr="006E2B3A" w:rsidRDefault="006E2B3A" w:rsidP="009B5ACF">
      <w:pPr>
        <w:pStyle w:val="Akapitzlist"/>
        <w:numPr>
          <w:ilvl w:val="0"/>
          <w:numId w:val="33"/>
        </w:numPr>
        <w:tabs>
          <w:tab w:val="clear" w:pos="720"/>
        </w:tabs>
        <w:adjustRightInd/>
        <w:spacing w:line="240" w:lineRule="auto"/>
        <w:ind w:left="850" w:hanging="357"/>
        <w:textAlignment w:val="auto"/>
        <w:rPr>
          <w:rFonts w:cs="Arial"/>
        </w:rPr>
      </w:pPr>
      <w:r w:rsidRPr="006E2B3A">
        <w:rPr>
          <w:rFonts w:cs="Arial"/>
        </w:rPr>
        <w:t>zakres robót zleconych podwykonawcy,</w:t>
      </w:r>
    </w:p>
    <w:p w14:paraId="3D854F48" w14:textId="77777777" w:rsidR="006E2B3A" w:rsidRPr="006E2B3A" w:rsidRDefault="006E2B3A" w:rsidP="009B5ACF">
      <w:pPr>
        <w:pStyle w:val="Akapitzlist"/>
        <w:numPr>
          <w:ilvl w:val="0"/>
          <w:numId w:val="33"/>
        </w:numPr>
        <w:tabs>
          <w:tab w:val="clear" w:pos="720"/>
        </w:tabs>
        <w:adjustRightInd/>
        <w:spacing w:line="240" w:lineRule="auto"/>
        <w:ind w:left="850" w:hanging="357"/>
        <w:textAlignment w:val="auto"/>
        <w:rPr>
          <w:rFonts w:cs="Arial"/>
        </w:rPr>
      </w:pPr>
      <w:r w:rsidRPr="006E2B3A">
        <w:rPr>
          <w:rFonts w:cs="Arial"/>
        </w:rPr>
        <w:t>kwotę wynagrodzenia należną za prace podwykonawcy, jednak wskazana kwota nie może być wyższa niż wartość tego zakresu prac wynikająca z oferty Wykonawcy,</w:t>
      </w:r>
    </w:p>
    <w:p w14:paraId="3E3F53EC" w14:textId="77777777" w:rsidR="00B971F9" w:rsidRDefault="00B971F9" w:rsidP="009B5ACF">
      <w:pPr>
        <w:pStyle w:val="Akapitzlist"/>
        <w:numPr>
          <w:ilvl w:val="0"/>
          <w:numId w:val="33"/>
        </w:numPr>
        <w:tabs>
          <w:tab w:val="clear" w:pos="720"/>
        </w:tabs>
        <w:adjustRightInd/>
        <w:spacing w:line="240" w:lineRule="auto"/>
        <w:ind w:left="850" w:hanging="357"/>
        <w:textAlignment w:val="auto"/>
        <w:rPr>
          <w:rFonts w:cs="Arial"/>
        </w:rPr>
      </w:pPr>
      <w:r w:rsidRPr="00BB188D">
        <w:rPr>
          <w:rFonts w:cs="Arial"/>
        </w:rPr>
        <w:t>termi</w:t>
      </w:r>
      <w:r>
        <w:rPr>
          <w:rFonts w:cs="Arial"/>
        </w:rPr>
        <w:t>n</w:t>
      </w:r>
      <w:r w:rsidRPr="00BB188D">
        <w:rPr>
          <w:rFonts w:cs="Arial"/>
        </w:rPr>
        <w:t xml:space="preserve"> wykonywania prac, termi</w:t>
      </w:r>
      <w:r>
        <w:rPr>
          <w:rFonts w:cs="Arial"/>
        </w:rPr>
        <w:t>n</w:t>
      </w:r>
      <w:r w:rsidRPr="00BB188D">
        <w:rPr>
          <w:rFonts w:cs="Arial"/>
        </w:rPr>
        <w:t xml:space="preserve"> odbioru oraz termin płatności, dostosowane do warunków Umowy,</w:t>
      </w:r>
    </w:p>
    <w:p w14:paraId="1E836B9D" w14:textId="77777777" w:rsidR="006E2B3A" w:rsidRPr="006E2B3A" w:rsidRDefault="006E2B3A" w:rsidP="009B5ACF">
      <w:pPr>
        <w:pStyle w:val="Akapitzlist"/>
        <w:numPr>
          <w:ilvl w:val="0"/>
          <w:numId w:val="33"/>
        </w:numPr>
        <w:tabs>
          <w:tab w:val="clear" w:pos="720"/>
        </w:tabs>
        <w:adjustRightInd/>
        <w:spacing w:line="240" w:lineRule="auto"/>
        <w:ind w:left="850" w:hanging="357"/>
        <w:textAlignment w:val="auto"/>
        <w:rPr>
          <w:rFonts w:cs="Arial"/>
        </w:rPr>
      </w:pPr>
      <w:r w:rsidRPr="006E2B3A">
        <w:rPr>
          <w:rFonts w:cs="Arial"/>
        </w:rPr>
        <w:t>dokonywanie zmian umów wyłącznie w formie pisemnej pod rygorem nieważności,</w:t>
      </w:r>
    </w:p>
    <w:p w14:paraId="32C42893" w14:textId="77777777" w:rsidR="00B971F9" w:rsidRPr="00BB188D" w:rsidRDefault="00B971F9" w:rsidP="009B5ACF">
      <w:pPr>
        <w:pStyle w:val="Akapitzlist"/>
        <w:numPr>
          <w:ilvl w:val="0"/>
          <w:numId w:val="33"/>
        </w:numPr>
        <w:tabs>
          <w:tab w:val="clear" w:pos="720"/>
          <w:tab w:val="num" w:pos="851"/>
        </w:tabs>
        <w:adjustRightInd/>
        <w:spacing w:line="240" w:lineRule="auto"/>
        <w:ind w:left="850" w:hanging="357"/>
        <w:textAlignment w:val="auto"/>
        <w:rPr>
          <w:rFonts w:cs="Arial"/>
        </w:rPr>
      </w:pPr>
      <w:r>
        <w:rPr>
          <w:rFonts w:cs="Arial"/>
        </w:rPr>
        <w:t>postanowienia ograniczające dokonanie</w:t>
      </w:r>
      <w:r w:rsidRPr="00BB188D">
        <w:rPr>
          <w:rFonts w:cs="Arial"/>
        </w:rPr>
        <w:t xml:space="preserve"> cesji wierzytelności wynikających z takiej umowy bez zgody Zamawiającego</w:t>
      </w:r>
      <w:r>
        <w:rPr>
          <w:rFonts w:cs="Arial"/>
        </w:rPr>
        <w:t xml:space="preserve"> wyrażonej w formie pisemnej, pod rygorem nieważności</w:t>
      </w:r>
      <w:r w:rsidRPr="00BB188D">
        <w:rPr>
          <w:rFonts w:cs="Arial"/>
        </w:rPr>
        <w:t>,</w:t>
      </w:r>
    </w:p>
    <w:p w14:paraId="2A554E45" w14:textId="77777777" w:rsidR="00B971F9" w:rsidRPr="00BB188D" w:rsidRDefault="00B971F9" w:rsidP="009B5ACF">
      <w:pPr>
        <w:pStyle w:val="Akapitzlist"/>
        <w:numPr>
          <w:ilvl w:val="0"/>
          <w:numId w:val="33"/>
        </w:numPr>
        <w:tabs>
          <w:tab w:val="clear" w:pos="720"/>
          <w:tab w:val="num" w:pos="851"/>
        </w:tabs>
        <w:adjustRightInd/>
        <w:spacing w:line="240" w:lineRule="auto"/>
        <w:ind w:left="850" w:hanging="357"/>
        <w:textAlignment w:val="auto"/>
        <w:rPr>
          <w:rFonts w:cs="Arial"/>
        </w:rPr>
      </w:pPr>
      <w:r>
        <w:rPr>
          <w:rFonts w:cs="Arial"/>
        </w:rPr>
        <w:t xml:space="preserve">postanowienie uprawniające </w:t>
      </w:r>
      <w:r w:rsidRPr="00BB188D">
        <w:rPr>
          <w:rFonts w:cs="Arial"/>
        </w:rPr>
        <w:t>Zamawiające</w:t>
      </w:r>
      <w:r>
        <w:rPr>
          <w:rFonts w:cs="Arial"/>
        </w:rPr>
        <w:t>go</w:t>
      </w:r>
      <w:r w:rsidRPr="00BB188D">
        <w:rPr>
          <w:rFonts w:cs="Arial"/>
        </w:rPr>
        <w:t xml:space="preserve"> </w:t>
      </w:r>
      <w:r>
        <w:rPr>
          <w:rFonts w:cs="Arial"/>
        </w:rPr>
        <w:t xml:space="preserve">do </w:t>
      </w:r>
      <w:r w:rsidRPr="00BB188D">
        <w:rPr>
          <w:rFonts w:cs="Arial"/>
        </w:rPr>
        <w:t>bezpośredniego</w:t>
      </w:r>
      <w:r>
        <w:rPr>
          <w:rFonts w:cs="Arial"/>
        </w:rPr>
        <w:t xml:space="preserve"> uzyskiwania informacji od</w:t>
      </w:r>
      <w:r w:rsidRPr="00BB188D">
        <w:rPr>
          <w:rFonts w:cs="Arial"/>
        </w:rPr>
        <w:t xml:space="preserve"> podwykonawcy </w:t>
      </w:r>
      <w:r>
        <w:rPr>
          <w:rFonts w:cs="Arial"/>
        </w:rPr>
        <w:t>na temat rozliczeń pomiędzy Wykonawcą i podwykonawcą</w:t>
      </w:r>
      <w:r w:rsidRPr="00BB188D">
        <w:rPr>
          <w:rFonts w:cs="Arial"/>
        </w:rPr>
        <w:t xml:space="preserve"> oraz o opóźnieni</w:t>
      </w:r>
      <w:r>
        <w:rPr>
          <w:rFonts w:cs="Arial"/>
        </w:rPr>
        <w:t>ach</w:t>
      </w:r>
      <w:r w:rsidRPr="00BB188D">
        <w:rPr>
          <w:rFonts w:cs="Arial"/>
        </w:rPr>
        <w:t xml:space="preserve"> </w:t>
      </w:r>
      <w:r w:rsidR="00D22C14">
        <w:rPr>
          <w:rFonts w:cs="Arial"/>
        </w:rPr>
        <w:br/>
      </w:r>
      <w:r w:rsidRPr="00BB188D">
        <w:rPr>
          <w:rFonts w:cs="Arial"/>
        </w:rPr>
        <w:t>w ich uregulowaniu</w:t>
      </w:r>
      <w:r>
        <w:rPr>
          <w:rFonts w:cs="Arial"/>
        </w:rPr>
        <w:t>,</w:t>
      </w:r>
    </w:p>
    <w:p w14:paraId="25A86FC1" w14:textId="77777777" w:rsidR="00B971F9" w:rsidRPr="00031197" w:rsidRDefault="00B971F9" w:rsidP="009B5ACF">
      <w:pPr>
        <w:pStyle w:val="Akapitzlist"/>
        <w:numPr>
          <w:ilvl w:val="0"/>
          <w:numId w:val="33"/>
        </w:numPr>
        <w:tabs>
          <w:tab w:val="clear" w:pos="720"/>
          <w:tab w:val="num" w:pos="851"/>
        </w:tabs>
        <w:adjustRightInd/>
        <w:spacing w:line="240" w:lineRule="auto"/>
        <w:ind w:left="850" w:hanging="357"/>
        <w:textAlignment w:val="auto"/>
        <w:rPr>
          <w:rFonts w:cs="Arial"/>
        </w:rPr>
      </w:pPr>
      <w:r w:rsidRPr="00BB188D">
        <w:rPr>
          <w:rFonts w:cs="Arial"/>
        </w:rPr>
        <w:t>zobowiąz</w:t>
      </w:r>
      <w:r>
        <w:rPr>
          <w:rFonts w:cs="Arial"/>
        </w:rPr>
        <w:t>anie podwykonawcę</w:t>
      </w:r>
      <w:r w:rsidRPr="00BB188D">
        <w:rPr>
          <w:rFonts w:cs="Arial"/>
        </w:rPr>
        <w:t xml:space="preserve"> do pisemnego informowania Zamawiającego o każdej zaległej płatności Wykonawcy</w:t>
      </w:r>
      <w:r>
        <w:rPr>
          <w:rFonts w:cs="Arial"/>
        </w:rPr>
        <w:t>, przy czym pismo takie będzie miało charakter jedynie informacyjny i nie będzie równoznaczne z wezwaniem Zamawiającego do zapłaty.</w:t>
      </w:r>
    </w:p>
    <w:p w14:paraId="49D40BEA" w14:textId="77777777" w:rsidR="00B971F9" w:rsidRDefault="00B971F9" w:rsidP="009B5ACF">
      <w:pPr>
        <w:pStyle w:val="Akapitzlist"/>
        <w:numPr>
          <w:ilvl w:val="0"/>
          <w:numId w:val="26"/>
        </w:numPr>
        <w:spacing w:line="240" w:lineRule="auto"/>
        <w:ind w:left="567" w:hanging="425"/>
        <w:rPr>
          <w:rFonts w:cs="Arial"/>
        </w:rPr>
      </w:pPr>
      <w:r>
        <w:rPr>
          <w:rFonts w:cs="Arial"/>
        </w:rPr>
        <w:t xml:space="preserve">Wykonawca przedłoży Zamawiającemu kopię </w:t>
      </w:r>
      <w:r w:rsidR="006E2B3A">
        <w:rPr>
          <w:rFonts w:cs="Arial"/>
        </w:rPr>
        <w:t xml:space="preserve">obustronnie podpisanej </w:t>
      </w:r>
      <w:r>
        <w:rPr>
          <w:rFonts w:cs="Arial"/>
        </w:rPr>
        <w:t xml:space="preserve">umowy o podwykonawstwo </w:t>
      </w:r>
      <w:r w:rsidR="00D22C14">
        <w:rPr>
          <w:rFonts w:cs="Arial"/>
        </w:rPr>
        <w:br/>
      </w:r>
      <w:r w:rsidR="006E2B3A" w:rsidRPr="6696950A">
        <w:rPr>
          <w:rFonts w:cs="Arial"/>
        </w:rPr>
        <w:t>w zakresie robót budowlanych</w:t>
      </w:r>
      <w:r w:rsidR="006E2B3A">
        <w:rPr>
          <w:rFonts w:cs="Arial"/>
        </w:rPr>
        <w:t xml:space="preserve"> zawartej z zaakceptowanym przez Zamawiającego podwykonawcą robót budowlanych </w:t>
      </w:r>
      <w:r>
        <w:rPr>
          <w:rFonts w:cs="Arial"/>
        </w:rPr>
        <w:t xml:space="preserve">w terminie 7 dni od jej zawarcia. </w:t>
      </w:r>
    </w:p>
    <w:p w14:paraId="66D9F0D0" w14:textId="77777777" w:rsidR="00B971F9" w:rsidRDefault="00B971F9" w:rsidP="009B5ACF">
      <w:pPr>
        <w:pStyle w:val="Akapitzlist"/>
        <w:numPr>
          <w:ilvl w:val="0"/>
          <w:numId w:val="26"/>
        </w:numPr>
        <w:spacing w:line="240" w:lineRule="auto"/>
        <w:ind w:left="567" w:hanging="425"/>
        <w:rPr>
          <w:rFonts w:cs="Arial"/>
        </w:rPr>
      </w:pPr>
      <w:r>
        <w:rPr>
          <w:rFonts w:cs="Arial"/>
        </w:rPr>
        <w:t>Wykonawca przesyła Zamawiającemu projekt aneksu do umowy o podwykonawstwo</w:t>
      </w:r>
      <w:r w:rsidR="006E2B3A">
        <w:rPr>
          <w:rFonts w:cs="Arial"/>
        </w:rPr>
        <w:t xml:space="preserve"> w zakresie robót budowlanych</w:t>
      </w:r>
      <w:r>
        <w:rPr>
          <w:rFonts w:cs="Arial"/>
        </w:rPr>
        <w:t>. Zamawiający ma 30 dni na wyrażenie zgody albo odmowę</w:t>
      </w:r>
      <w:r w:rsidRPr="00BB188D">
        <w:rPr>
          <w:rFonts w:cs="Arial"/>
        </w:rPr>
        <w:t xml:space="preserve"> udzielenia zgody</w:t>
      </w:r>
      <w:r>
        <w:rPr>
          <w:rFonts w:cs="Arial"/>
        </w:rPr>
        <w:t xml:space="preserve"> (sprzeciw) na zawarcie aneksu o proponowanej treści. Wykonawca przedłoży Zmawiającemu kopię podpisanego aneksu do umowy o podwykonawstwo w terminie 7 dni od jego zawarcia.</w:t>
      </w:r>
    </w:p>
    <w:p w14:paraId="51F84F7A" w14:textId="77777777" w:rsidR="00B971F9" w:rsidRDefault="00B971F9" w:rsidP="009B5ACF">
      <w:pPr>
        <w:pStyle w:val="Akapitzlist"/>
        <w:numPr>
          <w:ilvl w:val="0"/>
          <w:numId w:val="26"/>
        </w:numPr>
        <w:spacing w:line="240" w:lineRule="auto"/>
        <w:ind w:left="567" w:hanging="425"/>
        <w:rPr>
          <w:rFonts w:cs="Arial"/>
        </w:rPr>
      </w:pPr>
      <w:r w:rsidRPr="004A03AC">
        <w:rPr>
          <w:rFonts w:cs="Arial"/>
        </w:rPr>
        <w:t xml:space="preserve">Wykonawca </w:t>
      </w:r>
      <w:r>
        <w:rPr>
          <w:rFonts w:cs="Arial"/>
        </w:rPr>
        <w:t xml:space="preserve">odpowiada </w:t>
      </w:r>
      <w:r w:rsidRPr="004A03AC">
        <w:rPr>
          <w:rFonts w:cs="Arial"/>
        </w:rPr>
        <w:t xml:space="preserve">w pełni </w:t>
      </w:r>
      <w:r>
        <w:rPr>
          <w:rFonts w:cs="Arial"/>
        </w:rPr>
        <w:t>z</w:t>
      </w:r>
      <w:r w:rsidRPr="004A03AC">
        <w:rPr>
          <w:rFonts w:cs="Arial"/>
        </w:rPr>
        <w:t>a działania lub zaniechania podwykonawców i innych osób, którymi się posługuje</w:t>
      </w:r>
      <w:r>
        <w:rPr>
          <w:rFonts w:cs="Arial"/>
        </w:rPr>
        <w:t xml:space="preserve"> przy</w:t>
      </w:r>
      <w:r w:rsidRPr="004A03AC">
        <w:rPr>
          <w:rFonts w:cs="Arial"/>
        </w:rPr>
        <w:t xml:space="preserve"> realizacji Umowy</w:t>
      </w:r>
      <w:r>
        <w:rPr>
          <w:rFonts w:cs="Arial"/>
        </w:rPr>
        <w:t>,</w:t>
      </w:r>
      <w:r w:rsidRPr="004A03AC">
        <w:rPr>
          <w:rFonts w:cs="Arial"/>
        </w:rPr>
        <w:t xml:space="preserve"> tak jak za swoje własne działania lub zaniechania.</w:t>
      </w:r>
    </w:p>
    <w:p w14:paraId="3E0DD516" w14:textId="77777777" w:rsidR="00E60414" w:rsidRPr="00700569" w:rsidRDefault="00E60414" w:rsidP="009B5ACF">
      <w:pPr>
        <w:pStyle w:val="Akapitzlist"/>
        <w:numPr>
          <w:ilvl w:val="0"/>
          <w:numId w:val="26"/>
        </w:numPr>
        <w:spacing w:line="240" w:lineRule="auto"/>
        <w:ind w:left="567" w:hanging="425"/>
        <w:rPr>
          <w:rFonts w:cs="Arial"/>
        </w:rPr>
      </w:pPr>
      <w:r>
        <w:t>Wykonawca zobowiązuje się zapoznać podwykonawcę z dokumentami i regulacjami bhp i ppoż. obowiązującymi u Zamawiającego.</w:t>
      </w:r>
    </w:p>
    <w:p w14:paraId="33B477B2" w14:textId="77777777" w:rsidR="00B971F9" w:rsidRPr="00AB16AE" w:rsidRDefault="00B971F9" w:rsidP="009B5ACF">
      <w:pPr>
        <w:pStyle w:val="Akapitzlist"/>
        <w:numPr>
          <w:ilvl w:val="0"/>
          <w:numId w:val="26"/>
        </w:numPr>
        <w:spacing w:line="240" w:lineRule="auto"/>
        <w:ind w:left="567" w:hanging="425"/>
        <w:rPr>
          <w:rFonts w:cs="Arial"/>
        </w:rPr>
      </w:pPr>
      <w:r w:rsidRPr="00D25CCD">
        <w:rPr>
          <w:rFonts w:cs="Arial"/>
        </w:rPr>
        <w:t xml:space="preserve">Wykonawca jest zobowiązany niezwłocznie </w:t>
      </w:r>
      <w:r w:rsidRPr="00AB16AE">
        <w:rPr>
          <w:rFonts w:cs="Arial"/>
        </w:rPr>
        <w:t xml:space="preserve">poinformować Zamawiającego o  </w:t>
      </w:r>
      <w:proofErr w:type="gramStart"/>
      <w:r w:rsidRPr="00AB16AE">
        <w:rPr>
          <w:rFonts w:cs="Arial"/>
        </w:rPr>
        <w:t>nie zapłaceniu</w:t>
      </w:r>
      <w:proofErr w:type="gramEnd"/>
      <w:r w:rsidRPr="00AB16AE">
        <w:rPr>
          <w:rFonts w:cs="Arial"/>
        </w:rPr>
        <w:t xml:space="preserve"> </w:t>
      </w:r>
      <w:r w:rsidR="00D22C14">
        <w:rPr>
          <w:rFonts w:cs="Arial"/>
        </w:rPr>
        <w:br/>
      </w:r>
      <w:r w:rsidRPr="00AB16AE">
        <w:rPr>
          <w:rFonts w:cs="Arial"/>
        </w:rPr>
        <w:t xml:space="preserve">w terminie wynagrodzenia należnego podwykonawcy jak również przekazać stosowną dokumentację i poinformować o wszelkich możliwych roszczeniach i zarzutach, jakie mogą mu przysługiwać </w:t>
      </w:r>
      <w:r w:rsidR="00D22C14">
        <w:rPr>
          <w:rFonts w:cs="Arial"/>
        </w:rPr>
        <w:br/>
      </w:r>
      <w:r w:rsidRPr="00AB16AE">
        <w:rPr>
          <w:rFonts w:cs="Arial"/>
        </w:rPr>
        <w:t xml:space="preserve">w stosunku do podwykonawcy, w tym o okoliczności odebrania robót od podwykonawcy oraz  </w:t>
      </w:r>
      <w:r w:rsidR="00D22C14">
        <w:rPr>
          <w:rFonts w:cs="Arial"/>
        </w:rPr>
        <w:br/>
      </w:r>
      <w:r w:rsidRPr="00AB16AE">
        <w:rPr>
          <w:rFonts w:cs="Arial"/>
        </w:rPr>
        <w:t>o dokonanych na jego rzecz zapłatach.</w:t>
      </w:r>
    </w:p>
    <w:p w14:paraId="2D60C52D" w14:textId="77777777" w:rsidR="00B971F9" w:rsidRPr="00D25CCD" w:rsidRDefault="00B971F9" w:rsidP="009B5ACF">
      <w:pPr>
        <w:pStyle w:val="Akapitzlist"/>
        <w:numPr>
          <w:ilvl w:val="0"/>
          <w:numId w:val="26"/>
        </w:numPr>
        <w:spacing w:line="240" w:lineRule="auto"/>
        <w:ind w:left="567" w:hanging="425"/>
        <w:rPr>
          <w:rFonts w:cs="Arial"/>
        </w:rPr>
      </w:pPr>
      <w:r w:rsidRPr="00AB16AE">
        <w:rPr>
          <w:rFonts w:cs="Arial"/>
        </w:rPr>
        <w:t>W przypadkach uzyska</w:t>
      </w:r>
      <w:r w:rsidRPr="00D25CCD">
        <w:rPr>
          <w:rFonts w:cs="Arial"/>
        </w:rPr>
        <w:t>nia przez Zamawiają</w:t>
      </w:r>
      <w:r w:rsidRPr="00AB16AE">
        <w:rPr>
          <w:rFonts w:cs="Arial"/>
        </w:rPr>
        <w:t>cego informacj</w:t>
      </w:r>
      <w:r w:rsidRPr="00D25CCD">
        <w:rPr>
          <w:rFonts w:cs="Arial"/>
        </w:rPr>
        <w:t xml:space="preserve">i o opóźnieniu się przez Wykonawcę </w:t>
      </w:r>
      <w:r w:rsidR="00D22C14">
        <w:rPr>
          <w:rFonts w:cs="Arial"/>
        </w:rPr>
        <w:br/>
      </w:r>
      <w:r w:rsidRPr="00D25CCD">
        <w:rPr>
          <w:rFonts w:cs="Arial"/>
        </w:rPr>
        <w:t>z zapłatą wynagrodzenia podwyko</w:t>
      </w:r>
      <w:r w:rsidRPr="00AB16AE">
        <w:rPr>
          <w:rFonts w:cs="Arial"/>
        </w:rPr>
        <w:t>nawcy lub w przypadku zgłoszenia Zamawiającemu roszczenia przez podwykonawcę o zapłatę wynagrodzenia</w:t>
      </w:r>
      <w:r>
        <w:rPr>
          <w:rFonts w:cs="Arial"/>
        </w:rPr>
        <w:t>, Zamawiający uprawniony jest do</w:t>
      </w:r>
      <w:r w:rsidRPr="00D25CCD">
        <w:rPr>
          <w:rFonts w:cs="Arial"/>
        </w:rPr>
        <w:t>:</w:t>
      </w:r>
    </w:p>
    <w:p w14:paraId="74791D32" w14:textId="77777777" w:rsidR="00B971F9" w:rsidRPr="00D25CCD" w:rsidRDefault="00B971F9" w:rsidP="009B5ACF">
      <w:pPr>
        <w:pStyle w:val="Akapitzlist"/>
        <w:numPr>
          <w:ilvl w:val="1"/>
          <w:numId w:val="26"/>
        </w:numPr>
        <w:spacing w:line="240" w:lineRule="auto"/>
        <w:ind w:left="993" w:hanging="426"/>
        <w:rPr>
          <w:rFonts w:cs="Arial"/>
        </w:rPr>
      </w:pPr>
      <w:r>
        <w:rPr>
          <w:rFonts w:cs="Arial"/>
        </w:rPr>
        <w:t>zwrócenia</w:t>
      </w:r>
      <w:r w:rsidRPr="00D25CCD">
        <w:rPr>
          <w:rFonts w:cs="Arial"/>
        </w:rPr>
        <w:t xml:space="preserve"> się do Wykonawcy o przekazanie stosownej dokumentacji, </w:t>
      </w:r>
      <w:r w:rsidRPr="00AB16AE">
        <w:rPr>
          <w:rFonts w:cs="Arial"/>
        </w:rPr>
        <w:t>udzielenia</w:t>
      </w:r>
      <w:r>
        <w:rPr>
          <w:rFonts w:cs="Arial"/>
        </w:rPr>
        <w:t xml:space="preserve"> niezbędnych wyjaśnień oraz </w:t>
      </w:r>
      <w:r w:rsidRPr="00AB16AE">
        <w:rPr>
          <w:rFonts w:cs="Arial"/>
        </w:rPr>
        <w:t>poinformowania go o wszelkich roszczeniach i zarzutach przysługujących Wykonawcy</w:t>
      </w:r>
      <w:r>
        <w:rPr>
          <w:rFonts w:cs="Arial"/>
        </w:rPr>
        <w:t xml:space="preserve"> lub</w:t>
      </w:r>
    </w:p>
    <w:p w14:paraId="6561FCCD" w14:textId="77777777" w:rsidR="00B971F9" w:rsidRDefault="00B971F9" w:rsidP="009B5ACF">
      <w:pPr>
        <w:pStyle w:val="Akapitzlist"/>
        <w:numPr>
          <w:ilvl w:val="1"/>
          <w:numId w:val="26"/>
        </w:numPr>
        <w:spacing w:line="240" w:lineRule="auto"/>
        <w:ind w:left="993" w:hanging="426"/>
        <w:rPr>
          <w:rFonts w:cs="Arial"/>
        </w:rPr>
      </w:pPr>
      <w:r w:rsidRPr="00AB16AE">
        <w:rPr>
          <w:rFonts w:cs="Arial"/>
        </w:rPr>
        <w:t>wstrzymania</w:t>
      </w:r>
      <w:r>
        <w:rPr>
          <w:rFonts w:cs="Arial"/>
        </w:rPr>
        <w:t xml:space="preserve"> </w:t>
      </w:r>
      <w:r w:rsidRPr="00D25CCD">
        <w:rPr>
          <w:rFonts w:cs="Arial"/>
        </w:rPr>
        <w:t>się z zapłat</w:t>
      </w:r>
      <w:r w:rsidRPr="00AB16AE">
        <w:rPr>
          <w:rFonts w:cs="Arial"/>
        </w:rPr>
        <w:t xml:space="preserve">ą należnego Wykonawcy wynagrodzenia, odpowiednio w całości bądź </w:t>
      </w:r>
      <w:r w:rsidR="00D22C14">
        <w:rPr>
          <w:rFonts w:cs="Arial"/>
        </w:rPr>
        <w:br/>
      </w:r>
      <w:r w:rsidRPr="00AB16AE">
        <w:rPr>
          <w:rFonts w:cs="Arial"/>
        </w:rPr>
        <w:t>w części, co nie skutkuje powstaniem odpowiedzialności Zamawiającego z tytułu niewykonania obowiązków wynikających z Umowy lub</w:t>
      </w:r>
    </w:p>
    <w:p w14:paraId="7B2C2534" w14:textId="77777777" w:rsidR="00B971F9" w:rsidRPr="00D25CCD" w:rsidRDefault="00B971F9" w:rsidP="009B5ACF">
      <w:pPr>
        <w:pStyle w:val="Akapitzlist"/>
        <w:numPr>
          <w:ilvl w:val="1"/>
          <w:numId w:val="26"/>
        </w:numPr>
        <w:spacing w:line="240" w:lineRule="auto"/>
        <w:ind w:left="993" w:hanging="426"/>
        <w:rPr>
          <w:rFonts w:cs="Arial"/>
        </w:rPr>
      </w:pPr>
      <w:r w:rsidRPr="00D25CCD">
        <w:rPr>
          <w:rFonts w:cs="Arial"/>
        </w:rPr>
        <w:t>żądania wystawi</w:t>
      </w:r>
      <w:r>
        <w:rPr>
          <w:rFonts w:cs="Arial"/>
        </w:rPr>
        <w:t>enia</w:t>
      </w:r>
      <w:r w:rsidRPr="00D25CCD">
        <w:rPr>
          <w:rFonts w:cs="Arial"/>
        </w:rPr>
        <w:t xml:space="preserve"> na rzecz Zamawiającego w języku polskim, bezwarunkowej, nieodwołalnej, płatnej na pierwsze żądanie, w terminie nie dłuższym niż 14 dni od daty jego otrzymania, oraz obowiązującej w terminie 5 (</w:t>
      </w:r>
      <w:r w:rsidRPr="00AB16AE">
        <w:rPr>
          <w:rFonts w:cs="Arial"/>
        </w:rPr>
        <w:t xml:space="preserve">pięciu) lat gwarancji bankowej zabezpieczającej pokrycie kwestionowanego roszczenia wraz z ewentualnymi kosztami procesowymi oraz egzekucyjnymi </w:t>
      </w:r>
      <w:r w:rsidRPr="00AB16AE">
        <w:rPr>
          <w:rFonts w:cs="Arial"/>
        </w:rPr>
        <w:lastRenderedPageBreak/>
        <w:t>na wypadek skierowania przez podwykonawcę sporu na drogę postępowania sądowego oraz prawomocnego zasądzenia na jego rzecz dochodzonego roszczenia od Zamawiającego</w:t>
      </w:r>
      <w:r w:rsidRPr="002C6330">
        <w:rPr>
          <w:rFonts w:cs="Arial"/>
        </w:rPr>
        <w:t xml:space="preserve"> </w:t>
      </w:r>
      <w:r w:rsidR="00D22C14">
        <w:rPr>
          <w:rFonts w:cs="Arial"/>
        </w:rPr>
        <w:br/>
      </w:r>
      <w:r w:rsidRPr="00354F8A">
        <w:rPr>
          <w:rFonts w:cs="Arial"/>
        </w:rPr>
        <w:t>w przypadku, w którym Wykonawca kwestionuje roszczenia podwykonawcy, co do zasady lub wysokości</w:t>
      </w:r>
      <w:r>
        <w:rPr>
          <w:rFonts w:cs="Arial"/>
        </w:rPr>
        <w:t>; w</w:t>
      </w:r>
      <w:r w:rsidRPr="00D25CCD">
        <w:rPr>
          <w:rFonts w:cs="Arial"/>
        </w:rPr>
        <w:t>ystawca oraz treść gwarancji muszą zostać zaakceptowane przez Zamawiającego</w:t>
      </w:r>
      <w:r>
        <w:rPr>
          <w:rFonts w:cs="Arial"/>
        </w:rPr>
        <w:t xml:space="preserve"> lub</w:t>
      </w:r>
    </w:p>
    <w:p w14:paraId="679C28D6" w14:textId="77777777" w:rsidR="00B971F9" w:rsidRDefault="00B971F9" w:rsidP="009B5ACF">
      <w:pPr>
        <w:pStyle w:val="Akapitzlist"/>
        <w:numPr>
          <w:ilvl w:val="1"/>
          <w:numId w:val="26"/>
        </w:numPr>
        <w:spacing w:line="240" w:lineRule="auto"/>
        <w:ind w:left="993" w:hanging="426"/>
        <w:rPr>
          <w:rFonts w:cs="Arial"/>
        </w:rPr>
      </w:pPr>
      <w:r w:rsidRPr="00BD15B6">
        <w:rPr>
          <w:rFonts w:cs="Arial"/>
        </w:rPr>
        <w:t>dokona</w:t>
      </w:r>
      <w:r>
        <w:rPr>
          <w:rFonts w:cs="Arial"/>
        </w:rPr>
        <w:t>nia,</w:t>
      </w:r>
      <w:r w:rsidRPr="00BD15B6">
        <w:rPr>
          <w:rFonts w:cs="Arial"/>
        </w:rPr>
        <w:t xml:space="preserve"> według własnego uznania</w:t>
      </w:r>
      <w:r>
        <w:rPr>
          <w:rFonts w:cs="Arial"/>
        </w:rPr>
        <w:t>,</w:t>
      </w:r>
      <w:r w:rsidRPr="00BD15B6">
        <w:rPr>
          <w:rFonts w:cs="Arial"/>
        </w:rPr>
        <w:t xml:space="preserve"> płatności </w:t>
      </w:r>
      <w:r>
        <w:rPr>
          <w:rFonts w:cs="Arial"/>
        </w:rPr>
        <w:t>wynagrodzenia</w:t>
      </w:r>
      <w:r w:rsidRPr="00BD15B6">
        <w:rPr>
          <w:rFonts w:cs="Arial"/>
        </w:rPr>
        <w:t xml:space="preserve"> bezpośrednio na rzecz podwykonawcy</w:t>
      </w:r>
      <w:r>
        <w:rPr>
          <w:rFonts w:cs="Arial"/>
        </w:rPr>
        <w:t>,</w:t>
      </w:r>
      <w:r w:rsidRPr="00BD15B6">
        <w:rPr>
          <w:rFonts w:cs="Arial"/>
        </w:rPr>
        <w:t xml:space="preserve"> ze skutkiem </w:t>
      </w:r>
      <w:r>
        <w:rPr>
          <w:rFonts w:cs="Arial"/>
        </w:rPr>
        <w:t xml:space="preserve">jego </w:t>
      </w:r>
      <w:r w:rsidRPr="00BD15B6">
        <w:rPr>
          <w:rFonts w:cs="Arial"/>
        </w:rPr>
        <w:t>zapłaty na rzecz Wykonawcy, na co</w:t>
      </w:r>
      <w:r>
        <w:rPr>
          <w:rFonts w:cs="Arial"/>
        </w:rPr>
        <w:t xml:space="preserve"> niniejszym</w:t>
      </w:r>
      <w:r w:rsidRPr="00BD15B6">
        <w:rPr>
          <w:rFonts w:cs="Arial"/>
        </w:rPr>
        <w:t xml:space="preserve"> Wykonawca wyraża zgodę</w:t>
      </w:r>
      <w:r>
        <w:rPr>
          <w:rFonts w:cs="Arial"/>
        </w:rPr>
        <w:t xml:space="preserve">; </w:t>
      </w:r>
      <w:r w:rsidRPr="00BD15B6">
        <w:rPr>
          <w:rFonts w:cs="Arial"/>
        </w:rPr>
        <w:t>Zamawiający niezwłocznie poinformuje Wykonawcę</w:t>
      </w:r>
      <w:r>
        <w:rPr>
          <w:rFonts w:cs="Arial"/>
        </w:rPr>
        <w:t xml:space="preserve"> o zapłacie wynagrodzenia. </w:t>
      </w:r>
    </w:p>
    <w:p w14:paraId="69CE6C95" w14:textId="77777777" w:rsidR="00810428" w:rsidRPr="00810428" w:rsidRDefault="00810428" w:rsidP="00810428">
      <w:pPr>
        <w:pStyle w:val="Akapitzlist"/>
        <w:numPr>
          <w:ilvl w:val="0"/>
          <w:numId w:val="26"/>
        </w:numPr>
        <w:spacing w:line="240" w:lineRule="auto"/>
        <w:ind w:left="567" w:hanging="425"/>
        <w:rPr>
          <w:rFonts w:cs="Arial"/>
        </w:rPr>
      </w:pPr>
      <w:r w:rsidRPr="00810428">
        <w:rPr>
          <w:rFonts w:cs="Arial"/>
        </w:rPr>
        <w:t>W przypadku zaspokojenia przez Zamawiającego roszczenia podwykonawcy robót budowlanych, Zamawiającemu będzie przysługiwać wobec Wykonawcy roszczenie regresowe do pełnej kwoty wynagrodzenia zapłaconego na rzecz podwykonawcy robót budowlanych wraz z odsetkami oraz z uwzględnieniem wszelkich koniecznych i udokumentowanych kosztów poniesionych przez Zamawiającego w związku z wniesieniem i dochodzeniem roszczeń przez podwykonawcę robót budowlanych (w tym między innymi kosztów postępowania sądowego oraz uzasadnionych, koniecznych i udokumentowanych kosztów obsługi prawnej, o ile Wykonawca nie zapewnił Zamawiającemu wymaganej obsługi prawnej we własnym zakresie lub w inny sposób).</w:t>
      </w:r>
    </w:p>
    <w:p w14:paraId="6CD777C6" w14:textId="50A1D29E" w:rsidR="00B971F9" w:rsidRPr="00326B81" w:rsidRDefault="00B971F9" w:rsidP="009B5ACF">
      <w:pPr>
        <w:pStyle w:val="Akapitzlist"/>
        <w:numPr>
          <w:ilvl w:val="0"/>
          <w:numId w:val="26"/>
        </w:numPr>
        <w:spacing w:line="240" w:lineRule="auto"/>
        <w:ind w:left="567" w:hanging="425"/>
        <w:rPr>
          <w:rFonts w:cs="Arial"/>
        </w:rPr>
      </w:pPr>
      <w:r w:rsidRPr="00746003">
        <w:rPr>
          <w:rFonts w:cs="Arial"/>
        </w:rPr>
        <w:t xml:space="preserve">Niezależnie od innych uprawnień, w przypadku dokonania zapłaty przez Zamawiającego </w:t>
      </w:r>
      <w:r>
        <w:rPr>
          <w:rFonts w:cs="Arial"/>
        </w:rPr>
        <w:t xml:space="preserve">wynagrodzenia </w:t>
      </w:r>
      <w:r w:rsidRPr="00746003">
        <w:rPr>
          <w:rFonts w:cs="Arial"/>
        </w:rPr>
        <w:t>na rzecz podwykonawcy, Wykonawca jest zobowiązany przenieść nieodpłatnie na rzecz Zamawiającego wszelkie uprawnienia/wierzytelności wynikające ze stosunku prawnego wiążącego Wykonawcę z takim podwykonawcą.</w:t>
      </w:r>
    </w:p>
    <w:p w14:paraId="1FE577E4" w14:textId="77777777" w:rsidR="00B971F9" w:rsidRDefault="00B971F9" w:rsidP="009B5ACF">
      <w:pPr>
        <w:pStyle w:val="Akapitzlist"/>
        <w:numPr>
          <w:ilvl w:val="0"/>
          <w:numId w:val="26"/>
        </w:numPr>
        <w:spacing w:line="240" w:lineRule="auto"/>
        <w:ind w:left="567" w:hanging="425"/>
        <w:rPr>
          <w:rFonts w:cs="Arial"/>
        </w:rPr>
      </w:pPr>
      <w:r>
        <w:rPr>
          <w:rFonts w:cs="Arial"/>
        </w:rPr>
        <w:t>Powyższe postanowienie mają zastosowanie do umów z dalszymi podwykonawcami.</w:t>
      </w:r>
    </w:p>
    <w:p w14:paraId="4135309B" w14:textId="77777777" w:rsidR="005E6911" w:rsidRPr="00BB188D" w:rsidRDefault="009C5159" w:rsidP="009B5ACF">
      <w:pPr>
        <w:pStyle w:val="Nagwek1"/>
        <w:numPr>
          <w:ilvl w:val="0"/>
          <w:numId w:val="2"/>
        </w:numPr>
        <w:tabs>
          <w:tab w:val="num" w:pos="546"/>
        </w:tabs>
        <w:spacing w:before="120" w:line="240" w:lineRule="auto"/>
        <w:ind w:left="567" w:hanging="567"/>
        <w:rPr>
          <w:rFonts w:cs="Arial"/>
        </w:rPr>
      </w:pPr>
      <w:bookmarkStart w:id="33" w:name="_Toc470196497"/>
      <w:bookmarkStart w:id="34" w:name="_Toc470795452"/>
      <w:bookmarkEnd w:id="30"/>
      <w:r>
        <w:rPr>
          <w:rFonts w:cs="Arial"/>
        </w:rPr>
        <w:t>W</w:t>
      </w:r>
      <w:r w:rsidR="005E6911" w:rsidRPr="00BB188D">
        <w:rPr>
          <w:rFonts w:cs="Arial"/>
        </w:rPr>
        <w:t>ymagania organizacyjne</w:t>
      </w:r>
    </w:p>
    <w:bookmarkEnd w:id="33"/>
    <w:bookmarkEnd w:id="34"/>
    <w:p w14:paraId="30968ECA"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Wykonawca stosuje własne metody i procedury podczas realizacji Umowy.</w:t>
      </w:r>
    </w:p>
    <w:p w14:paraId="1AF0A51D"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 xml:space="preserve">Wykonawca wykonuje Prace na wydzielonym obszarze w oparciu o protokół przekazania. </w:t>
      </w:r>
      <w:r w:rsidRPr="009752E5">
        <w:rPr>
          <w:rFonts w:cs="Arial"/>
        </w:rPr>
        <w:br/>
        <w:t xml:space="preserve">W szczególnych przypadkach (prace do wykonania poza przekazanym terenem budowy lub </w:t>
      </w:r>
      <w:r w:rsidR="00D22C14">
        <w:rPr>
          <w:rFonts w:cs="Arial"/>
        </w:rPr>
        <w:br/>
      </w:r>
      <w:r w:rsidRPr="009752E5">
        <w:rPr>
          <w:rFonts w:cs="Arial"/>
        </w:rPr>
        <w:t>w sąsiedztwie pracujących instalacji/urządzeń) Prace prowadzone będą na polecenia pisemne lub zgłoszenie wystawione przez Zamawiającego. O konieczności wystawienia polecenia lub zgłoszenia decyduje Zamawiający.</w:t>
      </w:r>
    </w:p>
    <w:p w14:paraId="1CFB1930"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Wykonawca</w:t>
      </w:r>
      <w:r w:rsidRPr="009752E5">
        <w:rPr>
          <w:rFonts w:cs="Arial"/>
          <w:color w:val="000000"/>
        </w:rPr>
        <w:t xml:space="preserve"> zobowiązany jest do wygrodzenia, oznakowania i zabezpieczenia miejsca prowadzenia Prac.</w:t>
      </w:r>
    </w:p>
    <w:p w14:paraId="6801FD22"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 xml:space="preserve">Wykonawca ma </w:t>
      </w:r>
      <w:r w:rsidRPr="00EA43A7">
        <w:rPr>
          <w:rFonts w:cs="Arial"/>
          <w:color w:val="000000"/>
        </w:rPr>
        <w:t>obowiązek</w:t>
      </w:r>
      <w:r w:rsidRPr="009752E5">
        <w:rPr>
          <w:rFonts w:cs="Arial"/>
        </w:rPr>
        <w:t xml:space="preserve"> </w:t>
      </w:r>
      <w:r w:rsidRPr="009752E5">
        <w:rPr>
          <w:rFonts w:cs="Arial"/>
          <w:color w:val="000000"/>
        </w:rPr>
        <w:t>do utrzymywania stałego porządku w miejscu prowadzonych Prac,</w:t>
      </w:r>
      <w:r w:rsidRPr="009752E5">
        <w:rPr>
          <w:rFonts w:cs="Arial"/>
        </w:rPr>
        <w:t xml:space="preserve"> a także do podjęcia wszelkich działań, aby prowadzenie Prac nie utrudniało normalnej pracy Zakładu, </w:t>
      </w:r>
      <w:r w:rsidR="00D22C14">
        <w:rPr>
          <w:rFonts w:cs="Arial"/>
        </w:rPr>
        <w:br/>
      </w:r>
      <w:r w:rsidRPr="009752E5">
        <w:rPr>
          <w:rFonts w:cs="Arial"/>
        </w:rPr>
        <w:t>w szczególności zobowiązany jest do:</w:t>
      </w:r>
    </w:p>
    <w:p w14:paraId="2F58F21F"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niezanieczyszczania terenu i otoczenia</w:t>
      </w:r>
      <w:r w:rsidRPr="009752E5">
        <w:t xml:space="preserve"> Obiekt</w:t>
      </w:r>
      <w:r w:rsidR="00CD5415">
        <w:t>ów</w:t>
      </w:r>
      <w:r w:rsidRPr="009752E5">
        <w:t xml:space="preserve"> </w:t>
      </w:r>
      <w:r w:rsidRPr="009752E5">
        <w:rPr>
          <w:rFonts w:cs="Arial"/>
        </w:rPr>
        <w:t>(zapylenie, zaśmiecanie),</w:t>
      </w:r>
    </w:p>
    <w:p w14:paraId="024D50E7"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nieprzekraczania dopuszczalnych norm emisji hałasu,</w:t>
      </w:r>
    </w:p>
    <w:p w14:paraId="6B2565E3"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nietarasowania dróg komunikacyjnych, przeciwpożarowych i ewakuacyjnych,</w:t>
      </w:r>
    </w:p>
    <w:p w14:paraId="14C2A99C"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utrzymywania porządku na polach odkładczych Zamawiającego,</w:t>
      </w:r>
    </w:p>
    <w:p w14:paraId="0AF17EB2" w14:textId="2B2612A6"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 xml:space="preserve">natychmiastowego usuwania z terenu prowadzenia </w:t>
      </w:r>
      <w:r w:rsidR="008B3D31">
        <w:rPr>
          <w:rFonts w:cs="Arial"/>
        </w:rPr>
        <w:t>P</w:t>
      </w:r>
      <w:r w:rsidRPr="009752E5">
        <w:rPr>
          <w:rFonts w:cs="Arial"/>
        </w:rPr>
        <w:t>rac materiałów zużytych lub zbędnych </w:t>
      </w:r>
      <w:r w:rsidRPr="009752E5">
        <w:rPr>
          <w:rFonts w:cs="Arial"/>
        </w:rPr>
        <w:br/>
        <w:t>(np. z demontażu),</w:t>
      </w:r>
    </w:p>
    <w:p w14:paraId="6D962EE7"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nieutrudniania eksploatacji sąsiadujących urządzeń,</w:t>
      </w:r>
    </w:p>
    <w:p w14:paraId="3592559F" w14:textId="77777777" w:rsidR="009752E5" w:rsidRPr="009752E5" w:rsidRDefault="009752E5" w:rsidP="009B5ACF">
      <w:pPr>
        <w:numPr>
          <w:ilvl w:val="1"/>
          <w:numId w:val="6"/>
        </w:numPr>
        <w:tabs>
          <w:tab w:val="num" w:pos="993"/>
        </w:tabs>
        <w:spacing w:line="240" w:lineRule="auto"/>
        <w:ind w:left="993" w:hanging="426"/>
        <w:rPr>
          <w:rFonts w:cs="Arial"/>
        </w:rPr>
      </w:pPr>
      <w:r w:rsidRPr="009752E5">
        <w:rPr>
          <w:rFonts w:cs="Arial"/>
        </w:rPr>
        <w:t>niewykraczania poza obręb wyznaczonego miejsca pracy.</w:t>
      </w:r>
    </w:p>
    <w:p w14:paraId="49EB786C"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 xml:space="preserve">Wykonawca </w:t>
      </w:r>
      <w:r w:rsidRPr="00EA43A7">
        <w:rPr>
          <w:rFonts w:cs="Arial"/>
          <w:color w:val="000000"/>
        </w:rPr>
        <w:t>zapewnia</w:t>
      </w:r>
      <w:r w:rsidRPr="009752E5">
        <w:rPr>
          <w:rFonts w:cs="Arial"/>
        </w:rPr>
        <w:t xml:space="preserve"> koordynację swoich działań ze służbami Zamawiającego.</w:t>
      </w:r>
    </w:p>
    <w:p w14:paraId="6977A1E5"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 xml:space="preserve">Wykonawca </w:t>
      </w:r>
      <w:r w:rsidRPr="00EA43A7">
        <w:rPr>
          <w:rFonts w:cs="Arial"/>
          <w:color w:val="000000"/>
        </w:rPr>
        <w:t>zobowiązuje</w:t>
      </w:r>
      <w:r w:rsidRPr="009752E5">
        <w:rPr>
          <w:rFonts w:cs="Arial"/>
        </w:rPr>
        <w:t xml:space="preserve"> się do bieżącej współpracy z innymi wykonawcami pracującymi równolegle na terenie Zakładu, w szczególności w zakresie organizacji pracy, koordynacji harmonogramu Prac </w:t>
      </w:r>
      <w:r w:rsidR="00D22C14">
        <w:rPr>
          <w:rFonts w:cs="Arial"/>
        </w:rPr>
        <w:br/>
      </w:r>
      <w:r w:rsidRPr="009752E5">
        <w:rPr>
          <w:rFonts w:cs="Arial"/>
        </w:rPr>
        <w:t>i sposobu zagospodarowania terenu w pobliżu miejsca prowadzenia Prac. Współpraca ta ma na celu zapewnienie płynnego i bezpiecznego prowadzenia prac instalacyjnych, montażowych, budowlanych oraz rozruchu, ruchu regulacyjnego i ruchu próbnego</w:t>
      </w:r>
      <w:r w:rsidRPr="009752E5">
        <w:t xml:space="preserve"> Obiekt</w:t>
      </w:r>
      <w:r w:rsidR="00CD5415">
        <w:t>ów</w:t>
      </w:r>
      <w:r w:rsidRPr="009752E5">
        <w:rPr>
          <w:rFonts w:cs="Arial"/>
        </w:rPr>
        <w:t xml:space="preserve">. </w:t>
      </w:r>
    </w:p>
    <w:p w14:paraId="2D8AC627"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lastRenderedPageBreak/>
        <w:t xml:space="preserve">Każda ze Stron przygotowuje schemat organizacyjny zespołu biorącego udział w realizacji Umowy, z podaniem </w:t>
      </w:r>
      <w:r w:rsidRPr="00EA43A7">
        <w:rPr>
          <w:rFonts w:cs="Arial"/>
          <w:color w:val="000000"/>
        </w:rPr>
        <w:t>imion</w:t>
      </w:r>
      <w:r w:rsidRPr="009752E5">
        <w:rPr>
          <w:rFonts w:cs="Arial"/>
        </w:rPr>
        <w:t>, nazwisk, telefonów i stanowisk osób przewidzianych do realizacji Prac, ich koordynacji i kontroli realizacji. Schematy organizacyjne Strony przekazują sobie w terminie do 30 dni przed rozpoczęciem Prac.</w:t>
      </w:r>
    </w:p>
    <w:p w14:paraId="3FE09897"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Wykonawca przygotowuje i przedkłada Zamawiającemu plan organizacji pracy, plan BIOZ na 14 dni przed rozpoczęciem Prac.</w:t>
      </w:r>
    </w:p>
    <w:p w14:paraId="264AAB34"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Przedłożony przez Wykonawcę projekt organizacji pracy oraz plan BIOZ wymaga zatwierdzenia przez specjalistę ds. BHP i specjalistę ds. ochrony przeciwpożarowej Wykonawcy oraz uzgodnienia ze specjalistą ds. BHP i specjalistą ds. ochrony przeciwpożarowej Zamawiającego.</w:t>
      </w:r>
    </w:p>
    <w:p w14:paraId="1996B545"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Plan zapewnienia jakości będzie sporządzony zgodnie z aktualnym certyfikatem ISO 9001 lub innym systemem zapewnienia jakości obowiązującym u Wykonawcy.</w:t>
      </w:r>
    </w:p>
    <w:p w14:paraId="45B4E791"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482474CD"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 xml:space="preserve">Każda ze Stron zobowiązana jest do niezwłocznego, pisemnego powiadomienia drugiej Strony, </w:t>
      </w:r>
      <w:r w:rsidR="00656DFB">
        <w:rPr>
          <w:rFonts w:cs="Arial"/>
        </w:rPr>
        <w:br/>
      </w:r>
      <w:r w:rsidRPr="009752E5">
        <w:rPr>
          <w:rFonts w:cs="Arial"/>
        </w:rPr>
        <w:t>o każdej zaistniałej okoliczności mogącej spowodować zmianę w harmonogramie wykonania Prac.</w:t>
      </w:r>
    </w:p>
    <w:p w14:paraId="39A1AF1F" w14:textId="77777777" w:rsidR="009752E5" w:rsidRPr="009752E5" w:rsidRDefault="009752E5" w:rsidP="009B5ACF">
      <w:pPr>
        <w:numPr>
          <w:ilvl w:val="0"/>
          <w:numId w:val="6"/>
        </w:numPr>
        <w:tabs>
          <w:tab w:val="clear" w:pos="340"/>
          <w:tab w:val="num" w:pos="142"/>
          <w:tab w:val="num" w:pos="567"/>
        </w:tabs>
        <w:suppressAutoHyphens/>
        <w:spacing w:line="240" w:lineRule="auto"/>
        <w:ind w:left="567" w:hanging="425"/>
        <w:rPr>
          <w:rFonts w:cs="Arial"/>
        </w:rPr>
      </w:pPr>
      <w:r w:rsidRPr="009752E5">
        <w:rPr>
          <w:rFonts w:cs="Arial"/>
        </w:rPr>
        <w:t>Każdorazowo w przypadku wystąpienia problemów mających wpływ na postęp w realizacji Prac, Wykonawca niezwłocznie przygotowuje i przesyła Zamawiającemu raport zawierający następujące informacje:</w:t>
      </w:r>
    </w:p>
    <w:p w14:paraId="0AC7F927" w14:textId="77777777" w:rsidR="009752E5" w:rsidRPr="009752E5" w:rsidRDefault="009752E5" w:rsidP="009B5ACF">
      <w:pPr>
        <w:numPr>
          <w:ilvl w:val="1"/>
          <w:numId w:val="6"/>
        </w:numPr>
        <w:tabs>
          <w:tab w:val="num" w:pos="993"/>
        </w:tabs>
        <w:spacing w:line="240" w:lineRule="auto"/>
        <w:ind w:left="993" w:hanging="425"/>
        <w:rPr>
          <w:rFonts w:cs="Arial"/>
        </w:rPr>
      </w:pPr>
      <w:r w:rsidRPr="009752E5">
        <w:rPr>
          <w:rFonts w:cs="Arial"/>
        </w:rPr>
        <w:t>naturę problemu i jego przyczyny,</w:t>
      </w:r>
    </w:p>
    <w:p w14:paraId="34AE0C2F" w14:textId="77777777" w:rsidR="009752E5" w:rsidRPr="009752E5" w:rsidRDefault="009752E5" w:rsidP="009B5ACF">
      <w:pPr>
        <w:numPr>
          <w:ilvl w:val="1"/>
          <w:numId w:val="6"/>
        </w:numPr>
        <w:tabs>
          <w:tab w:val="num" w:pos="993"/>
        </w:tabs>
        <w:spacing w:line="240" w:lineRule="auto"/>
        <w:ind w:left="993" w:hanging="425"/>
        <w:rPr>
          <w:rFonts w:cs="Arial"/>
        </w:rPr>
      </w:pPr>
      <w:r w:rsidRPr="009752E5">
        <w:rPr>
          <w:rFonts w:cs="Arial"/>
        </w:rPr>
        <w:t>przewidywany wpływ problemu na realizację Umowy przy braku rozwiązania,</w:t>
      </w:r>
    </w:p>
    <w:p w14:paraId="141637B3" w14:textId="77777777" w:rsidR="009752E5" w:rsidRPr="009752E5" w:rsidRDefault="009752E5" w:rsidP="009B5ACF">
      <w:pPr>
        <w:numPr>
          <w:ilvl w:val="1"/>
          <w:numId w:val="6"/>
        </w:numPr>
        <w:tabs>
          <w:tab w:val="num" w:pos="993"/>
        </w:tabs>
        <w:spacing w:line="240" w:lineRule="auto"/>
        <w:ind w:left="993" w:hanging="425"/>
        <w:rPr>
          <w:rFonts w:cs="Arial"/>
        </w:rPr>
      </w:pPr>
      <w:r w:rsidRPr="009752E5">
        <w:rPr>
          <w:rFonts w:cs="Arial"/>
        </w:rPr>
        <w:t>proponowane podjęcie środków naprawczych,</w:t>
      </w:r>
    </w:p>
    <w:p w14:paraId="33639296" w14:textId="77777777" w:rsidR="009752E5" w:rsidRPr="009752E5" w:rsidRDefault="009752E5" w:rsidP="009B5ACF">
      <w:pPr>
        <w:numPr>
          <w:ilvl w:val="1"/>
          <w:numId w:val="6"/>
        </w:numPr>
        <w:tabs>
          <w:tab w:val="num" w:pos="993"/>
        </w:tabs>
        <w:spacing w:line="240" w:lineRule="auto"/>
        <w:ind w:left="993" w:hanging="425"/>
        <w:rPr>
          <w:rFonts w:cs="Arial"/>
        </w:rPr>
      </w:pPr>
      <w:r w:rsidRPr="009752E5">
        <w:rPr>
          <w:rFonts w:cs="Arial"/>
        </w:rPr>
        <w:t>proponowaną zmianę harmonogramu realizacji Prac wynikającą z zalecenia podjęcia środków naprawczych.</w:t>
      </w:r>
    </w:p>
    <w:p w14:paraId="0DFB660D" w14:textId="77777777" w:rsidR="009752E5" w:rsidRPr="009752E5" w:rsidRDefault="009752E5" w:rsidP="009B5ACF">
      <w:pPr>
        <w:numPr>
          <w:ilvl w:val="0"/>
          <w:numId w:val="6"/>
        </w:numPr>
        <w:tabs>
          <w:tab w:val="num" w:pos="567"/>
        </w:tabs>
        <w:suppressAutoHyphens/>
        <w:spacing w:line="240" w:lineRule="auto"/>
        <w:ind w:left="567" w:hanging="425"/>
        <w:rPr>
          <w:rFonts w:cs="Arial"/>
        </w:rPr>
      </w:pPr>
      <w:r w:rsidRPr="009752E5">
        <w:rPr>
          <w:rFonts w:cs="Arial"/>
        </w:rPr>
        <w:t>Strony zobowiązują się do uczestniczenia w naradach wynikających z potrzeb realizacji Umowy. Strony ustalą wzajemny terminarz spotkań i gdy zachodzi potrzeba dodatkowego spotkania Stron, Strona inicjująca spotkanie planuje i przygotowuje porządek obrad oraz jest odpowiedzialna za sporządzenie pisemnego protokołu z jego przebiegu, który jest przedstawiany drugiej Stronie do akceptacji.</w:t>
      </w:r>
    </w:p>
    <w:p w14:paraId="0086C73C" w14:textId="77777777" w:rsidR="009752E5" w:rsidRPr="009752E5" w:rsidRDefault="009752E5" w:rsidP="009B5ACF">
      <w:pPr>
        <w:numPr>
          <w:ilvl w:val="0"/>
          <w:numId w:val="6"/>
        </w:numPr>
        <w:tabs>
          <w:tab w:val="num" w:pos="567"/>
        </w:tabs>
        <w:suppressAutoHyphens/>
        <w:spacing w:line="240" w:lineRule="auto"/>
        <w:ind w:left="567" w:hanging="425"/>
        <w:rPr>
          <w:rFonts w:cs="Arial"/>
        </w:rPr>
      </w:pPr>
      <w:r w:rsidRPr="009752E5">
        <w:rPr>
          <w:rFonts w:cs="Arial"/>
        </w:rPr>
        <w:t>Wszelka korespondencja, włącznie z dokumentami obrazującymi postęp Prac, takimi jak protokoły, raporty i harmonogramy, związana z realizacją Umowy jest adresowana do Inżynierów Umowy Stron powinna być oznaczona numerem Umowy.</w:t>
      </w:r>
    </w:p>
    <w:p w14:paraId="4D95F95A" w14:textId="77777777" w:rsidR="009752E5" w:rsidRPr="009752E5" w:rsidRDefault="009752E5" w:rsidP="009B5ACF">
      <w:pPr>
        <w:numPr>
          <w:ilvl w:val="0"/>
          <w:numId w:val="6"/>
        </w:numPr>
        <w:tabs>
          <w:tab w:val="num" w:pos="567"/>
        </w:tabs>
        <w:suppressAutoHyphens/>
        <w:spacing w:line="240" w:lineRule="auto"/>
        <w:ind w:left="567" w:hanging="425"/>
        <w:rPr>
          <w:rFonts w:cs="Arial"/>
        </w:rPr>
      </w:pPr>
      <w:r w:rsidRPr="009752E5">
        <w:rPr>
          <w:rFonts w:cs="Arial"/>
        </w:rPr>
        <w:t xml:space="preserve">Na czas wykonywania Prac na terenie Zakładu Wykonawca w rejonie wykonywania Prac, w miejscu uzgodnionym z Zamawiającym, zapewnia osobom wykonującym Prace kabinę sanitarną (WC). </w:t>
      </w:r>
    </w:p>
    <w:p w14:paraId="0D8BC026" w14:textId="77777777" w:rsidR="009752E5" w:rsidRPr="009752E5" w:rsidRDefault="009752E5" w:rsidP="009B5ACF">
      <w:pPr>
        <w:numPr>
          <w:ilvl w:val="0"/>
          <w:numId w:val="2"/>
        </w:numPr>
        <w:tabs>
          <w:tab w:val="num" w:pos="546"/>
        </w:tabs>
        <w:suppressAutoHyphens/>
        <w:spacing w:line="240" w:lineRule="auto"/>
        <w:ind w:left="567" w:hanging="567"/>
        <w:outlineLvl w:val="0"/>
        <w:rPr>
          <w:rFonts w:cs="Arial"/>
          <w:b/>
          <w:caps/>
          <w:color w:val="000000"/>
        </w:rPr>
      </w:pPr>
      <w:r w:rsidRPr="009752E5">
        <w:rPr>
          <w:rFonts w:cs="Arial"/>
          <w:b/>
          <w:caps/>
        </w:rPr>
        <w:t xml:space="preserve">Wymagania i warunki techniczne wykonywania pracy </w:t>
      </w:r>
    </w:p>
    <w:p w14:paraId="45573790" w14:textId="77777777" w:rsidR="009752E5" w:rsidRPr="009752E5" w:rsidRDefault="009752E5" w:rsidP="009B5ACF">
      <w:pPr>
        <w:numPr>
          <w:ilvl w:val="0"/>
          <w:numId w:val="16"/>
        </w:numPr>
        <w:spacing w:line="240" w:lineRule="auto"/>
        <w:ind w:left="567" w:hanging="425"/>
        <w:rPr>
          <w:rFonts w:cs="Arial"/>
        </w:rPr>
      </w:pPr>
      <w:r w:rsidRPr="009752E5">
        <w:rPr>
          <w:rFonts w:cs="Arial"/>
        </w:rPr>
        <w:t>Wykonawca sprawował będzie nadzór nad pracami montażowymi i rozruchem</w:t>
      </w:r>
      <w:r w:rsidRPr="009752E5">
        <w:t xml:space="preserve"> Obiekt</w:t>
      </w:r>
      <w:r w:rsidR="00CD5415">
        <w:t>ów</w:t>
      </w:r>
      <w:r w:rsidRPr="009752E5">
        <w:t xml:space="preserve"> </w:t>
      </w:r>
      <w:r w:rsidRPr="009752E5">
        <w:rPr>
          <w:rFonts w:cs="Arial"/>
        </w:rPr>
        <w:t>oraz zapewni, w razie konieczności, udział w tym nadzorze producenta lub dostawcy elementów konstrukcyjnych i urządzeń.</w:t>
      </w:r>
    </w:p>
    <w:p w14:paraId="3DFB6D46" w14:textId="77777777" w:rsidR="009752E5" w:rsidRPr="009752E5" w:rsidRDefault="009752E5" w:rsidP="009B5ACF">
      <w:pPr>
        <w:numPr>
          <w:ilvl w:val="0"/>
          <w:numId w:val="16"/>
        </w:numPr>
        <w:spacing w:line="240" w:lineRule="auto"/>
        <w:ind w:left="567" w:hanging="425"/>
        <w:rPr>
          <w:rFonts w:cs="Arial"/>
        </w:rPr>
      </w:pPr>
      <w:r w:rsidRPr="009752E5">
        <w:rPr>
          <w:rFonts w:cs="Arial"/>
        </w:rPr>
        <w:t>Wykonawca przeprowadza wszystkie niezbędne próby, oględziny, badania oraz pomiary diagnostyczne z udziałem przedstawicieli Zamawiającego w czasie prowadzenia Prac i przed ich odbiorem oraz sporządza i przekazuje Zamawiającemu do podpisu protokoły z ich wykonania.</w:t>
      </w:r>
    </w:p>
    <w:p w14:paraId="719BE7B9" w14:textId="77777777" w:rsidR="009752E5" w:rsidRPr="009752E5" w:rsidRDefault="009752E5" w:rsidP="009B5ACF">
      <w:pPr>
        <w:numPr>
          <w:ilvl w:val="0"/>
          <w:numId w:val="16"/>
        </w:numPr>
        <w:spacing w:line="240" w:lineRule="auto"/>
        <w:ind w:left="567" w:hanging="425"/>
        <w:rPr>
          <w:rFonts w:cs="Arial"/>
        </w:rPr>
      </w:pPr>
      <w:r w:rsidRPr="009752E5">
        <w:rPr>
          <w:rFonts w:cs="Arial"/>
        </w:rPr>
        <w:t>Wszystkie urządzenia, podzespoły i istotne elementy</w:t>
      </w:r>
      <w:r w:rsidRPr="009752E5">
        <w:t xml:space="preserve"> Obiekt</w:t>
      </w:r>
      <w:r w:rsidR="00CD5415">
        <w:t>ów</w:t>
      </w:r>
      <w:r w:rsidRPr="009752E5">
        <w:t xml:space="preserve"> </w:t>
      </w:r>
      <w:r w:rsidRPr="009752E5">
        <w:rPr>
          <w:rFonts w:cs="Arial"/>
        </w:rPr>
        <w:t>mają mieć zamocowane w sposób trwały oznaczenia zgodne z oznaczeniami przyjętymi w dokumentacji technicznej. Kable, przewody, listwy powinny być również oznakowane.</w:t>
      </w:r>
    </w:p>
    <w:p w14:paraId="0515A77C" w14:textId="77777777" w:rsidR="009752E5" w:rsidRPr="009752E5" w:rsidRDefault="009752E5" w:rsidP="009B5ACF">
      <w:pPr>
        <w:numPr>
          <w:ilvl w:val="0"/>
          <w:numId w:val="16"/>
        </w:numPr>
        <w:spacing w:line="240" w:lineRule="auto"/>
        <w:ind w:left="567" w:hanging="425"/>
        <w:rPr>
          <w:rFonts w:cs="Arial"/>
        </w:rPr>
      </w:pPr>
      <w:r w:rsidRPr="009752E5">
        <w:rPr>
          <w:rFonts w:cs="Arial"/>
        </w:rPr>
        <w:t>Wykonawca jest zobowiązany – w trybie roboczym i na każde żądanie Zamawiającego – przekazywać Zamawiającemu sprawozdanie z przebiegu prowadzonych Prac, realizacji harmonogramu, dostarczonych materiałów i stosowanych technologii oraz wykonywanych prób, badań i pomiarów.</w:t>
      </w:r>
    </w:p>
    <w:p w14:paraId="2AC6FC84" w14:textId="77777777" w:rsidR="009752E5" w:rsidRPr="009752E5" w:rsidRDefault="009752E5" w:rsidP="009B5ACF">
      <w:pPr>
        <w:numPr>
          <w:ilvl w:val="0"/>
          <w:numId w:val="2"/>
        </w:numPr>
        <w:tabs>
          <w:tab w:val="num" w:pos="546"/>
        </w:tabs>
        <w:suppressAutoHyphens/>
        <w:spacing w:line="240" w:lineRule="auto"/>
        <w:ind w:left="567" w:hanging="567"/>
        <w:outlineLvl w:val="0"/>
        <w:rPr>
          <w:rFonts w:cs="Arial"/>
          <w:b/>
          <w:caps/>
        </w:rPr>
      </w:pPr>
      <w:bookmarkStart w:id="35" w:name="_Toc478731257"/>
      <w:r w:rsidRPr="009752E5">
        <w:rPr>
          <w:rFonts w:cs="Arial"/>
          <w:b/>
          <w:caps/>
        </w:rPr>
        <w:lastRenderedPageBreak/>
        <w:t>Ogólne wymagania dotyczące dostarczanych materiałów, części zamiennych, aparatury, przyrządów pomiarowych i urządzeń</w:t>
      </w:r>
      <w:bookmarkEnd w:id="35"/>
    </w:p>
    <w:p w14:paraId="2ED21DD5" w14:textId="77777777" w:rsidR="009752E5" w:rsidRPr="009752E5" w:rsidRDefault="009752E5" w:rsidP="009B5ACF">
      <w:pPr>
        <w:numPr>
          <w:ilvl w:val="0"/>
          <w:numId w:val="17"/>
        </w:numPr>
        <w:spacing w:line="240" w:lineRule="auto"/>
        <w:ind w:left="567" w:hanging="425"/>
        <w:rPr>
          <w:rFonts w:cs="Arial"/>
        </w:rPr>
      </w:pPr>
      <w:r w:rsidRPr="009752E5">
        <w:rPr>
          <w:rFonts w:cs="Arial"/>
        </w:rPr>
        <w:t>Parametry pracy wszystkich dostarczonych urządzeń, materiałów, części zamienny, sprzętów muszą być zgodne z odpowiednimi normami (PN/ISO) i obowiązującymi przepisów.</w:t>
      </w:r>
    </w:p>
    <w:p w14:paraId="4DCF51F7" w14:textId="77777777" w:rsidR="009752E5" w:rsidRPr="009752E5" w:rsidRDefault="009752E5" w:rsidP="009B5ACF">
      <w:pPr>
        <w:numPr>
          <w:ilvl w:val="0"/>
          <w:numId w:val="17"/>
        </w:numPr>
        <w:spacing w:line="240" w:lineRule="auto"/>
        <w:ind w:left="567" w:hanging="425"/>
        <w:rPr>
          <w:rFonts w:cs="Arial"/>
        </w:rPr>
      </w:pPr>
      <w:r w:rsidRPr="009752E5">
        <w:rPr>
          <w:rFonts w:cs="Arial"/>
        </w:rPr>
        <w:t>Dostarczane urządzenia i aparatura pochodzą od podmiotów posiadających autoryzowany serwis na terenie Polski.</w:t>
      </w:r>
    </w:p>
    <w:p w14:paraId="2588458D" w14:textId="4AB76DAF" w:rsidR="009752E5" w:rsidRPr="009752E5" w:rsidRDefault="009752E5" w:rsidP="009B5ACF">
      <w:pPr>
        <w:numPr>
          <w:ilvl w:val="0"/>
          <w:numId w:val="17"/>
        </w:numPr>
        <w:spacing w:line="240" w:lineRule="auto"/>
        <w:ind w:left="567" w:hanging="425"/>
        <w:rPr>
          <w:rFonts w:cs="Arial"/>
        </w:rPr>
      </w:pPr>
      <w:r w:rsidRPr="009752E5">
        <w:rPr>
          <w:rFonts w:cs="Arial"/>
        </w:rPr>
        <w:t xml:space="preserve">Użyte do realizacji Prac materiały, części zamienne, </w:t>
      </w:r>
      <w:r w:rsidR="004570D1" w:rsidRPr="009752E5">
        <w:rPr>
          <w:rFonts w:cs="Arial"/>
        </w:rPr>
        <w:t>aparatura</w:t>
      </w:r>
      <w:r w:rsidRPr="009752E5">
        <w:rPr>
          <w:rFonts w:cs="Arial"/>
        </w:rPr>
        <w:t xml:space="preserve"> i urządzenia dostarczone przez Wykonawcę, muszą spełniać następujące warunki:</w:t>
      </w:r>
    </w:p>
    <w:p w14:paraId="77E0FD5F" w14:textId="77777777" w:rsidR="009752E5" w:rsidRPr="009752E5" w:rsidRDefault="009752E5" w:rsidP="009B5ACF">
      <w:pPr>
        <w:numPr>
          <w:ilvl w:val="1"/>
          <w:numId w:val="18"/>
        </w:numPr>
        <w:spacing w:line="240" w:lineRule="auto"/>
        <w:ind w:left="992" w:hanging="426"/>
        <w:rPr>
          <w:rFonts w:cs="Arial"/>
        </w:rPr>
      </w:pPr>
      <w:r w:rsidRPr="009752E5">
        <w:rPr>
          <w:rFonts w:cs="Arial"/>
        </w:rPr>
        <w:t>będą fabrycznie nowe, będą posiadać poświadczenia i atesty lub certyfikaty wymagane, przepisami dozoru technicznego oraz odpowiednimi normami,</w:t>
      </w:r>
    </w:p>
    <w:p w14:paraId="0D652CD6" w14:textId="77777777" w:rsidR="009752E5" w:rsidRPr="009752E5" w:rsidRDefault="009752E5" w:rsidP="009B5ACF">
      <w:pPr>
        <w:numPr>
          <w:ilvl w:val="1"/>
          <w:numId w:val="18"/>
        </w:numPr>
        <w:spacing w:line="240" w:lineRule="auto"/>
        <w:ind w:left="992" w:hanging="426"/>
        <w:rPr>
          <w:rFonts w:cs="Arial"/>
        </w:rPr>
      </w:pPr>
      <w:r w:rsidRPr="009752E5">
        <w:rPr>
          <w:rFonts w:cs="Arial"/>
        </w:rPr>
        <w:t>będą zgodne z dokumentacją techniczną oraz odpowiadają pod względem technicznym warunkom miejsca zabudowy (temperatura, ciśnienie)</w:t>
      </w:r>
      <w:r w:rsidR="004E47ED">
        <w:rPr>
          <w:rFonts w:cs="Arial"/>
        </w:rPr>
        <w:t>.</w:t>
      </w:r>
    </w:p>
    <w:p w14:paraId="7D75C303" w14:textId="77777777" w:rsidR="009752E5" w:rsidRPr="009752E5" w:rsidRDefault="009752E5" w:rsidP="009B5ACF">
      <w:pPr>
        <w:numPr>
          <w:ilvl w:val="0"/>
          <w:numId w:val="17"/>
        </w:numPr>
        <w:spacing w:line="240" w:lineRule="auto"/>
        <w:ind w:left="567" w:hanging="425"/>
        <w:rPr>
          <w:rFonts w:cs="Arial"/>
        </w:rPr>
      </w:pPr>
      <w:r w:rsidRPr="009752E5">
        <w:rPr>
          <w:rFonts w:cs="Arial"/>
        </w:rPr>
        <w:t>Wykonawca zapewnia, że wszystkie zdemontowane urządzenia, aparatura, części i materiały przewidywane do powtórnego zamontowania są szczegółowo ocenione technicznie, z udziałem upoważnionego przedstawiciela Zamawiającego i będą ponownie zainstalowane tylko w przypadku uzyskania pozytywnej oceny technicznej. Przedstawiciel Zamawiającego będzie dokonywał oceny technicznej na każde żądanie Wykonawcy oraz bez zbędnej zwłoki.</w:t>
      </w:r>
    </w:p>
    <w:p w14:paraId="29C74FEA" w14:textId="77777777" w:rsidR="00043F02" w:rsidRPr="00F27299" w:rsidRDefault="00E02B69" w:rsidP="009B5ACF">
      <w:pPr>
        <w:pStyle w:val="Nagwek1"/>
        <w:numPr>
          <w:ilvl w:val="0"/>
          <w:numId w:val="2"/>
        </w:numPr>
        <w:tabs>
          <w:tab w:val="num" w:pos="546"/>
        </w:tabs>
        <w:spacing w:before="120" w:line="240" w:lineRule="auto"/>
        <w:ind w:left="567" w:hanging="567"/>
        <w:rPr>
          <w:rFonts w:cs="Arial"/>
        </w:rPr>
      </w:pPr>
      <w:r w:rsidRPr="00F27299">
        <w:rPr>
          <w:rFonts w:cs="Arial"/>
        </w:rPr>
        <w:t>Wymagania dotyczące dokumentacji</w:t>
      </w:r>
      <w:bookmarkStart w:id="36" w:name="_Toc104945168"/>
    </w:p>
    <w:p w14:paraId="5E51875E"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Wykonawca sporządza w języku polskim i przekazuje Zamawiającemu do oceny następującą Dokumentację (Dokumentacja może być przekazywana sukcesywnie):</w:t>
      </w:r>
    </w:p>
    <w:p w14:paraId="78C3064C" w14:textId="79F7B0FB" w:rsidR="00886DD3" w:rsidRPr="009E2DD0" w:rsidRDefault="00886DD3" w:rsidP="009B5ACF">
      <w:pPr>
        <w:numPr>
          <w:ilvl w:val="1"/>
          <w:numId w:val="19"/>
        </w:numPr>
        <w:spacing w:line="240" w:lineRule="auto"/>
        <w:ind w:left="993"/>
        <w:outlineLvl w:val="1"/>
      </w:pPr>
      <w:bookmarkStart w:id="37" w:name="_Hlk109127397"/>
      <w:r w:rsidRPr="009E2DD0">
        <w:t>dokumentację, o której mowa w poz. 1 Tabeli nr 1</w:t>
      </w:r>
      <w:r w:rsidR="004E47ED">
        <w:t xml:space="preserve"> pn.</w:t>
      </w:r>
      <w:r w:rsidR="004E47ED" w:rsidRPr="00FA2B52">
        <w:t xml:space="preserve"> </w:t>
      </w:r>
      <w:r w:rsidR="004E47ED">
        <w:t>„</w:t>
      </w:r>
      <w:r w:rsidR="004E47ED" w:rsidRPr="00FA2B52">
        <w:t xml:space="preserve">Zakres </w:t>
      </w:r>
      <w:r w:rsidR="004E47ED">
        <w:t>P</w:t>
      </w:r>
      <w:r w:rsidR="004E47ED" w:rsidRPr="00FA2B52">
        <w:t>rac Wykonawcy</w:t>
      </w:r>
      <w:r w:rsidR="004E47ED">
        <w:t>”</w:t>
      </w:r>
      <w:r w:rsidRPr="009E2DD0">
        <w:t>,</w:t>
      </w:r>
    </w:p>
    <w:p w14:paraId="6CD59A0D" w14:textId="77777777" w:rsidR="00886DD3" w:rsidRPr="009E2DD0" w:rsidRDefault="00886DD3" w:rsidP="009B5ACF">
      <w:pPr>
        <w:numPr>
          <w:ilvl w:val="1"/>
          <w:numId w:val="19"/>
        </w:numPr>
        <w:spacing w:line="240" w:lineRule="auto"/>
        <w:ind w:left="993"/>
        <w:outlineLvl w:val="1"/>
      </w:pPr>
      <w:r w:rsidRPr="009E2DD0">
        <w:t>projekt wykonawczy,</w:t>
      </w:r>
    </w:p>
    <w:p w14:paraId="5983DC15" w14:textId="77777777" w:rsidR="00886DD3" w:rsidRPr="009E2DD0" w:rsidRDefault="00886DD3" w:rsidP="009B5ACF">
      <w:pPr>
        <w:numPr>
          <w:ilvl w:val="1"/>
          <w:numId w:val="19"/>
        </w:numPr>
        <w:spacing w:line="240" w:lineRule="auto"/>
        <w:ind w:left="993"/>
        <w:outlineLvl w:val="1"/>
      </w:pPr>
      <w:r w:rsidRPr="009E2DD0">
        <w:t>dokumentację odbiorową (w tym m.in. projekty powykonawcze, dokumentację jakościową zawierającą m.in.: atesty, protokoły z prób, pomiarów, karty katalogowe, świadectwa kontroli producenta, protokoły z prób i testów fabrycznych, DTR, itp.),</w:t>
      </w:r>
    </w:p>
    <w:p w14:paraId="329EF91B" w14:textId="77777777" w:rsidR="00886DD3" w:rsidRPr="009E2DD0" w:rsidRDefault="00886DD3" w:rsidP="009B5ACF">
      <w:pPr>
        <w:numPr>
          <w:ilvl w:val="1"/>
          <w:numId w:val="19"/>
        </w:numPr>
        <w:spacing w:line="240" w:lineRule="auto"/>
        <w:ind w:left="993"/>
        <w:outlineLvl w:val="1"/>
      </w:pPr>
      <w:r w:rsidRPr="009E2DD0">
        <w:t>wszelkie świadectwa jakości, atesty wszystkich przewidzianych do wbudowania elementów konstrukcyjnych, urządzeń i materiałów oraz inne materiały i dokumenty niezbędne do dokonania identyfikacji i oceny jakości, które Wykonawca zobowiązany jest przekazać Zamawiającemu przed rozpoczęciem prac montażowych</w:t>
      </w:r>
      <w:bookmarkEnd w:id="37"/>
      <w:r w:rsidR="003652C7">
        <w:t>.</w:t>
      </w:r>
    </w:p>
    <w:p w14:paraId="17C754BB"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 xml:space="preserve">Dokumentacja wskazana powyżej, winna być sporządzona zgodnie z wymaganiami określonymi </w:t>
      </w:r>
      <w:r w:rsidR="00CA2D30">
        <w:rPr>
          <w:rFonts w:cs="Arial"/>
        </w:rPr>
        <w:br/>
      </w:r>
      <w:r w:rsidRPr="009E2DD0">
        <w:rPr>
          <w:rFonts w:cs="Arial"/>
        </w:rPr>
        <w:t xml:space="preserve">w instrukcji „Wymagania dotyczące dokumentacji technicznej dostarczanej do </w:t>
      </w:r>
      <w:r w:rsidR="0046649D">
        <w:rPr>
          <w:rFonts w:cs="Arial"/>
        </w:rPr>
        <w:t>ORLEN Termika</w:t>
      </w:r>
      <w:r w:rsidR="0046649D" w:rsidRPr="008C01A7">
        <w:rPr>
          <w:rFonts w:cs="Arial"/>
        </w:rPr>
        <w:t xml:space="preserve"> </w:t>
      </w:r>
      <w:r w:rsidRPr="009E2DD0">
        <w:rPr>
          <w:rFonts w:cs="Arial"/>
        </w:rPr>
        <w:t>S</w:t>
      </w:r>
      <w:r w:rsidR="0080324C">
        <w:rPr>
          <w:rFonts w:cs="Arial"/>
        </w:rPr>
        <w:t>.</w:t>
      </w:r>
      <w:r w:rsidRPr="009E2DD0">
        <w:rPr>
          <w:rFonts w:cs="Arial"/>
        </w:rPr>
        <w:t>A</w:t>
      </w:r>
      <w:r w:rsidR="0080324C">
        <w:rPr>
          <w:rFonts w:cs="Arial"/>
        </w:rPr>
        <w:t>.</w:t>
      </w:r>
      <w:r w:rsidRPr="009E2DD0">
        <w:rPr>
          <w:rFonts w:cs="Arial"/>
        </w:rPr>
        <w:t>”.</w:t>
      </w:r>
    </w:p>
    <w:p w14:paraId="550A4E31"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 xml:space="preserve">Projekt organizacji </w:t>
      </w:r>
      <w:r w:rsidR="003652C7">
        <w:rPr>
          <w:rFonts w:cs="Arial"/>
        </w:rPr>
        <w:t>P</w:t>
      </w:r>
      <w:r w:rsidRPr="009E2DD0">
        <w:rPr>
          <w:rFonts w:cs="Arial"/>
        </w:rPr>
        <w:t>rac</w:t>
      </w:r>
      <w:r w:rsidR="003652C7">
        <w:rPr>
          <w:rFonts w:cs="Arial"/>
        </w:rPr>
        <w:t xml:space="preserve"> oraz</w:t>
      </w:r>
      <w:r w:rsidRPr="009E2DD0">
        <w:rPr>
          <w:rFonts w:cs="Arial"/>
        </w:rPr>
        <w:t xml:space="preserve"> plan zapewnienia jakości powinien być podpisany przez odpowiednich specjalistów Wykonawcy, m.in., BHP, ppoż., itp.</w:t>
      </w:r>
    </w:p>
    <w:p w14:paraId="076699DA"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Plan zapewnienia jakości winien być zgodny z aktualnym certyfikatem ISO 9001 lub innym systemem zapewnienia jakości obowiązującym u Wykonawcy</w:t>
      </w:r>
      <w:r w:rsidR="003652C7">
        <w:rPr>
          <w:rFonts w:cs="Arial"/>
        </w:rPr>
        <w:t>.</w:t>
      </w:r>
    </w:p>
    <w:p w14:paraId="0628F0D4"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W przypadku wystąpienia konieczności wykonania prac przekładkowych lub usunięcia kolizji na etapie prac projektowych, w zakres projektowania wchodzi także rozwiązanie tych kolizji i przekładek.</w:t>
      </w:r>
    </w:p>
    <w:p w14:paraId="6BABA411" w14:textId="77777777" w:rsidR="00886DD3" w:rsidRPr="009E2DD0" w:rsidRDefault="00886DD3" w:rsidP="009B5ACF">
      <w:pPr>
        <w:pStyle w:val="Akapitzlist"/>
        <w:numPr>
          <w:ilvl w:val="0"/>
          <w:numId w:val="20"/>
        </w:numPr>
        <w:spacing w:line="240" w:lineRule="auto"/>
        <w:ind w:left="567" w:hanging="425"/>
        <w:rPr>
          <w:rFonts w:cs="Arial"/>
        </w:rPr>
      </w:pPr>
      <w:r w:rsidRPr="009E2DD0">
        <w:rPr>
          <w:rFonts w:cs="Arial"/>
        </w:rPr>
        <w:t>Przed rozpoczęciem prac montażowych Wykonawca jest zobowiązany przekazać Zamawiającemu:</w:t>
      </w:r>
    </w:p>
    <w:p w14:paraId="32C22314" w14:textId="77777777" w:rsidR="00886DD3" w:rsidRPr="009E2DD0" w:rsidRDefault="00886DD3" w:rsidP="009B5ACF">
      <w:pPr>
        <w:pStyle w:val="Akapitzlist"/>
        <w:numPr>
          <w:ilvl w:val="0"/>
          <w:numId w:val="21"/>
        </w:numPr>
        <w:spacing w:line="240" w:lineRule="auto"/>
        <w:ind w:left="993" w:hanging="426"/>
        <w:rPr>
          <w:rFonts w:cs="Arial"/>
        </w:rPr>
      </w:pPr>
      <w:r w:rsidRPr="009E2DD0">
        <w:rPr>
          <w:rFonts w:cs="Arial"/>
        </w:rPr>
        <w:t>wszelkie świadectwa jakości, atesty wszystkich przewidzianych do wbudowania elementów konstrukcyjnych, urządzeń i materiałów oraz inne materiały i dokumenty niezbędne do dokonania identyfikacji i oceny jakości,</w:t>
      </w:r>
    </w:p>
    <w:p w14:paraId="5CC87654" w14:textId="77777777" w:rsidR="00886DD3" w:rsidRPr="009E2DD0" w:rsidRDefault="00886DD3" w:rsidP="009B5ACF">
      <w:pPr>
        <w:pStyle w:val="Akapitzlist"/>
        <w:numPr>
          <w:ilvl w:val="0"/>
          <w:numId w:val="21"/>
        </w:numPr>
        <w:spacing w:line="240" w:lineRule="auto"/>
        <w:ind w:left="993" w:hanging="426"/>
        <w:rPr>
          <w:rFonts w:cs="Arial"/>
        </w:rPr>
      </w:pPr>
      <w:r w:rsidRPr="009E2DD0">
        <w:rPr>
          <w:rFonts w:cs="Arial"/>
        </w:rPr>
        <w:t>projekty wykonawcze we wszystkich branżach (w tym montażowe).</w:t>
      </w:r>
    </w:p>
    <w:p w14:paraId="117059F9" w14:textId="77777777" w:rsidR="00886DD3" w:rsidRPr="009E2DD0" w:rsidRDefault="00886DD3" w:rsidP="009B5ACF">
      <w:pPr>
        <w:pStyle w:val="Akapitzlist"/>
        <w:numPr>
          <w:ilvl w:val="0"/>
          <w:numId w:val="20"/>
        </w:numPr>
        <w:spacing w:line="240" w:lineRule="auto"/>
        <w:ind w:left="567" w:hanging="425"/>
      </w:pPr>
      <w:r w:rsidRPr="009E2DD0">
        <w:t xml:space="preserve">Po </w:t>
      </w:r>
      <w:r w:rsidRPr="009E2DD0">
        <w:rPr>
          <w:rFonts w:cs="Arial"/>
        </w:rPr>
        <w:t>zakończeniu</w:t>
      </w:r>
      <w:r w:rsidRPr="009E2DD0">
        <w:t xml:space="preserve"> </w:t>
      </w:r>
      <w:r w:rsidR="00F8115E">
        <w:t>P</w:t>
      </w:r>
      <w:r w:rsidRPr="009E2DD0">
        <w:t>rac i przed ich odbiorem końcowym Wykonawca przekazuje Zamawiającemu dokumentację odbiorową, zawierającą m.in.:</w:t>
      </w:r>
    </w:p>
    <w:p w14:paraId="1E3856B0" w14:textId="77777777" w:rsidR="00886DD3" w:rsidRPr="009E2DD0" w:rsidRDefault="00886DD3" w:rsidP="009B5ACF">
      <w:pPr>
        <w:pStyle w:val="Akapitzlist"/>
        <w:numPr>
          <w:ilvl w:val="0"/>
          <w:numId w:val="34"/>
        </w:numPr>
        <w:spacing w:line="240" w:lineRule="auto"/>
        <w:ind w:left="993" w:hanging="426"/>
        <w:rPr>
          <w:rFonts w:cs="Arial"/>
        </w:rPr>
      </w:pPr>
      <w:r w:rsidRPr="009E2DD0">
        <w:rPr>
          <w:rFonts w:cs="Arial"/>
        </w:rPr>
        <w:t>dokumentację „copy in red” oraz projekty powykonawcze uwzględniające wszystkie wprowadzone zmiany w trakcie realizacji przedmiotu Umowy i zaakceptowane przez projektanta,</w:t>
      </w:r>
    </w:p>
    <w:p w14:paraId="72625E60" w14:textId="77777777" w:rsidR="00886DD3" w:rsidRPr="009E2DD0" w:rsidRDefault="00886DD3" w:rsidP="009B5ACF">
      <w:pPr>
        <w:pStyle w:val="Akapitzlist"/>
        <w:numPr>
          <w:ilvl w:val="0"/>
          <w:numId w:val="34"/>
        </w:numPr>
        <w:spacing w:line="240" w:lineRule="auto"/>
        <w:ind w:left="993" w:hanging="426"/>
        <w:rPr>
          <w:rFonts w:cs="Arial"/>
        </w:rPr>
      </w:pPr>
      <w:r w:rsidRPr="009E2DD0">
        <w:rPr>
          <w:rFonts w:cs="Arial"/>
        </w:rPr>
        <w:lastRenderedPageBreak/>
        <w:t>protokoły z przeprowadzenia wszystkich wymaganych pomiarów, badań i prób technicznych (w tym z prób funkcjonalnych i technologicznych, z rozruchu, z ruchu regulacyjnego i z zakończenia ruchu próbnego),</w:t>
      </w:r>
    </w:p>
    <w:p w14:paraId="42CB6ACE" w14:textId="77777777" w:rsidR="00886DD3" w:rsidRPr="009E2DD0" w:rsidRDefault="00886DD3" w:rsidP="009B5ACF">
      <w:pPr>
        <w:pStyle w:val="Akapitzlist"/>
        <w:numPr>
          <w:ilvl w:val="0"/>
          <w:numId w:val="34"/>
        </w:numPr>
        <w:spacing w:line="240" w:lineRule="auto"/>
        <w:ind w:left="993" w:hanging="426"/>
        <w:rPr>
          <w:rFonts w:cs="Arial"/>
        </w:rPr>
      </w:pPr>
      <w:r w:rsidRPr="009E2DD0">
        <w:rPr>
          <w:rFonts w:cs="Arial"/>
        </w:rPr>
        <w:t xml:space="preserve">DTR i instrukcje obsługi wszystkich zainstalowanych urządzeń, sporządzone w języku polskim, </w:t>
      </w:r>
    </w:p>
    <w:p w14:paraId="10CD4A43" w14:textId="77777777" w:rsidR="00886DD3" w:rsidRPr="009E2DD0" w:rsidRDefault="00886DD3" w:rsidP="009B5ACF">
      <w:pPr>
        <w:pStyle w:val="Akapitzlist"/>
        <w:numPr>
          <w:ilvl w:val="0"/>
          <w:numId w:val="34"/>
        </w:numPr>
        <w:spacing w:line="240" w:lineRule="auto"/>
        <w:ind w:left="993" w:hanging="426"/>
        <w:rPr>
          <w:rFonts w:cs="Arial"/>
        </w:rPr>
      </w:pPr>
      <w:r w:rsidRPr="009E2DD0">
        <w:rPr>
          <w:rFonts w:cs="Arial"/>
        </w:rPr>
        <w:t xml:space="preserve">instrukcję eksploatacji nowo zmodernizowanych urządzeń i instalacji opracowaną zgodnie </w:t>
      </w:r>
      <w:r w:rsidRPr="009E2DD0">
        <w:rPr>
          <w:rFonts w:cs="Arial"/>
        </w:rPr>
        <w:br/>
        <w:t xml:space="preserve">z Rozporządzeniem Ministra Gospodarki z dnia 28 marca 2013 w sprawie bezpieczeństwa </w:t>
      </w:r>
      <w:r w:rsidRPr="009E2DD0">
        <w:rPr>
          <w:rFonts w:cs="Arial"/>
        </w:rPr>
        <w:br/>
        <w:t>i higieny pracy przy urządzeniach energetycznych</w:t>
      </w:r>
      <w:r w:rsidR="004E47ED">
        <w:rPr>
          <w:rFonts w:cs="Arial"/>
        </w:rPr>
        <w:t>.</w:t>
      </w:r>
    </w:p>
    <w:p w14:paraId="2EA6B59F" w14:textId="77777777" w:rsidR="00886DD3" w:rsidRPr="000C50C7" w:rsidRDefault="00886DD3" w:rsidP="009B5ACF">
      <w:pPr>
        <w:pStyle w:val="Akapitzlist"/>
        <w:numPr>
          <w:ilvl w:val="0"/>
          <w:numId w:val="20"/>
        </w:numPr>
        <w:spacing w:line="240" w:lineRule="auto"/>
        <w:ind w:left="567" w:hanging="425"/>
        <w:rPr>
          <w:rFonts w:cs="Arial"/>
        </w:rPr>
      </w:pPr>
      <w:r w:rsidRPr="00BB188D">
        <w:rPr>
          <w:rFonts w:cs="Arial"/>
        </w:rPr>
        <w:t>Dokumenty</w:t>
      </w:r>
      <w:r>
        <w:rPr>
          <w:rFonts w:cs="Arial"/>
        </w:rPr>
        <w:t>,</w:t>
      </w:r>
      <w:r w:rsidRPr="00BB188D">
        <w:rPr>
          <w:rFonts w:cs="Arial"/>
        </w:rPr>
        <w:t xml:space="preserve"> </w:t>
      </w:r>
      <w:r>
        <w:rPr>
          <w:rFonts w:cs="Arial"/>
        </w:rPr>
        <w:t>o których mowa powyżej,</w:t>
      </w:r>
      <w:r w:rsidRPr="00BB188D">
        <w:rPr>
          <w:rFonts w:cs="Arial"/>
        </w:rPr>
        <w:t xml:space="preserve"> Wykonawca przekazuje Zamawiającemu w formie papierowej oraz na płycie CD/DVD - w formatach i ilościach określonych w instrukcji, o której mowa w </w:t>
      </w:r>
      <w:r w:rsidRPr="00871EEF">
        <w:rPr>
          <w:rFonts w:cs="Arial"/>
        </w:rPr>
        <w:t xml:space="preserve">ust. 2, </w:t>
      </w:r>
      <w:r w:rsidR="00CA2D30">
        <w:rPr>
          <w:rFonts w:cs="Arial"/>
        </w:rPr>
        <w:br/>
      </w:r>
      <w:r w:rsidRPr="00871EEF">
        <w:rPr>
          <w:rFonts w:cs="Arial"/>
        </w:rPr>
        <w:t>z</w:t>
      </w:r>
      <w:r w:rsidRPr="00BB188D">
        <w:rPr>
          <w:rFonts w:cs="Arial"/>
        </w:rPr>
        <w:t xml:space="preserve"> wyjątkiem </w:t>
      </w:r>
      <w:r w:rsidRPr="000C50C7">
        <w:rPr>
          <w:rFonts w:cs="Arial"/>
        </w:rPr>
        <w:t>instrukcji eksploatacji</w:t>
      </w:r>
      <w:r w:rsidRPr="000C50C7">
        <w:t xml:space="preserve"> </w:t>
      </w:r>
      <w:r w:rsidR="00F6199D" w:rsidRPr="000C50C7">
        <w:t>Obiekt</w:t>
      </w:r>
      <w:r w:rsidR="00D636BF" w:rsidRPr="000C50C7">
        <w:t>ów</w:t>
      </w:r>
      <w:r w:rsidRPr="000C50C7">
        <w:rPr>
          <w:rFonts w:cs="Arial"/>
        </w:rPr>
        <w:t xml:space="preserve">, którą przekazuje Zamawiającemu w 5 egzemplarzach </w:t>
      </w:r>
      <w:r w:rsidR="00CA2D30">
        <w:rPr>
          <w:rFonts w:cs="Arial"/>
        </w:rPr>
        <w:br/>
      </w:r>
      <w:r w:rsidRPr="000C50C7">
        <w:rPr>
          <w:rFonts w:cs="Arial"/>
        </w:rPr>
        <w:t>w formie papierowej. Dokumenty winny być zawarte w segregatorach oraz zaopatrzone w spisy treści.</w:t>
      </w:r>
    </w:p>
    <w:p w14:paraId="4C9260F7" w14:textId="77777777" w:rsidR="00886DD3" w:rsidRPr="00F27299" w:rsidRDefault="00886DD3" w:rsidP="009B5ACF">
      <w:pPr>
        <w:pStyle w:val="Akapitzlist"/>
        <w:numPr>
          <w:ilvl w:val="0"/>
          <w:numId w:val="20"/>
        </w:numPr>
        <w:spacing w:line="240" w:lineRule="auto"/>
        <w:ind w:left="567" w:hanging="425"/>
        <w:rPr>
          <w:rFonts w:cs="Arial"/>
        </w:rPr>
      </w:pPr>
      <w:r w:rsidRPr="000C50C7">
        <w:rPr>
          <w:rFonts w:cs="Arial"/>
        </w:rPr>
        <w:t xml:space="preserve">Zamawiający dokonuje oceny przedłożonej Dokumentacji </w:t>
      </w:r>
      <w:r w:rsidRPr="00F27299">
        <w:rPr>
          <w:rFonts w:cs="Arial"/>
        </w:rPr>
        <w:t xml:space="preserve">w terminie </w:t>
      </w:r>
      <w:r>
        <w:rPr>
          <w:rFonts w:cs="Arial"/>
        </w:rPr>
        <w:t>10</w:t>
      </w:r>
      <w:r w:rsidRPr="00F27299">
        <w:rPr>
          <w:rFonts w:cs="Arial"/>
        </w:rPr>
        <w:t xml:space="preserve"> dni roboczych od dnia jej otrzymania.</w:t>
      </w:r>
    </w:p>
    <w:p w14:paraId="269EB328" w14:textId="77777777" w:rsidR="00886DD3" w:rsidRPr="00F27299" w:rsidRDefault="00886DD3" w:rsidP="009B5ACF">
      <w:pPr>
        <w:pStyle w:val="Akapitzlist"/>
        <w:numPr>
          <w:ilvl w:val="0"/>
          <w:numId w:val="20"/>
        </w:numPr>
        <w:spacing w:line="240" w:lineRule="auto"/>
        <w:ind w:left="567" w:hanging="425"/>
        <w:rPr>
          <w:rFonts w:cs="Arial"/>
        </w:rPr>
      </w:pPr>
      <w:r w:rsidRPr="00F27299">
        <w:rPr>
          <w:rFonts w:cs="Arial"/>
        </w:rPr>
        <w:t xml:space="preserve">Wszystkie uwagi do Dokumentacji zgłoszone przez Zamawiającego, Wykonawca winien uwzględnić – bez prawa do żądania od Zamawiającego z tego tytułu odrębnego wynagrodzenia. </w:t>
      </w:r>
    </w:p>
    <w:p w14:paraId="314BCDB0" w14:textId="77777777" w:rsidR="00043F02" w:rsidRPr="00BB188D" w:rsidRDefault="00E02B69" w:rsidP="009B5ACF">
      <w:pPr>
        <w:pStyle w:val="Nagwek1"/>
        <w:numPr>
          <w:ilvl w:val="0"/>
          <w:numId w:val="2"/>
        </w:numPr>
        <w:tabs>
          <w:tab w:val="num" w:pos="546"/>
        </w:tabs>
        <w:spacing w:before="120" w:line="240" w:lineRule="auto"/>
        <w:ind w:left="567" w:hanging="567"/>
        <w:rPr>
          <w:rFonts w:cs="Arial"/>
        </w:rPr>
      </w:pPr>
      <w:r>
        <w:rPr>
          <w:rFonts w:cs="Arial"/>
        </w:rPr>
        <w:t>Prawa autorskie do dokumentacji</w:t>
      </w:r>
    </w:p>
    <w:p w14:paraId="441EAFB4" w14:textId="77777777" w:rsidR="00BD3CF0" w:rsidRPr="00BB188D" w:rsidRDefault="00BD3CF0" w:rsidP="009B5ACF">
      <w:pPr>
        <w:pStyle w:val="Akapitzlist"/>
        <w:numPr>
          <w:ilvl w:val="0"/>
          <w:numId w:val="22"/>
        </w:numPr>
        <w:spacing w:line="240" w:lineRule="auto"/>
        <w:ind w:left="567" w:hanging="425"/>
        <w:rPr>
          <w:rFonts w:cs="Arial"/>
        </w:rPr>
      </w:pPr>
      <w:r w:rsidRPr="00BB188D">
        <w:rPr>
          <w:rFonts w:cs="Arial"/>
        </w:rPr>
        <w:t xml:space="preserve">Wykonawca oświadcza, że </w:t>
      </w:r>
      <w:r w:rsidR="00E02B69">
        <w:rPr>
          <w:rFonts w:cs="Arial"/>
        </w:rPr>
        <w:t>Dokumentacja</w:t>
      </w:r>
      <w:r w:rsidRPr="00BB188D">
        <w:rPr>
          <w:rFonts w:cs="Arial"/>
        </w:rPr>
        <w:t xml:space="preserve"> stanowi utwór w rozumieniu ustawy z dnia 4 lutego 1994 r. o praw</w:t>
      </w:r>
      <w:r w:rsidR="00EC5962" w:rsidRPr="00BB188D">
        <w:rPr>
          <w:rFonts w:cs="Arial"/>
        </w:rPr>
        <w:t>ie</w:t>
      </w:r>
      <w:r w:rsidRPr="00BB188D">
        <w:rPr>
          <w:rFonts w:cs="Arial"/>
        </w:rPr>
        <w:t xml:space="preserve"> autorski</w:t>
      </w:r>
      <w:r w:rsidR="00EC5962" w:rsidRPr="00BB188D">
        <w:rPr>
          <w:rFonts w:cs="Arial"/>
        </w:rPr>
        <w:t xml:space="preserve">m </w:t>
      </w:r>
      <w:r w:rsidRPr="00BB188D">
        <w:rPr>
          <w:rFonts w:cs="Arial"/>
        </w:rPr>
        <w:t>i prawach pokrewnych</w:t>
      </w:r>
      <w:r w:rsidR="00223089">
        <w:rPr>
          <w:rFonts w:cs="Arial"/>
        </w:rPr>
        <w:t xml:space="preserve"> </w:t>
      </w:r>
      <w:r w:rsidRPr="00BB188D">
        <w:rPr>
          <w:rFonts w:cs="Arial"/>
        </w:rPr>
        <w:t xml:space="preserve">oraz zapewnia Zamawiającego, iż w momencie wydania Zamawiającemu każdej wykonanej części </w:t>
      </w:r>
      <w:r w:rsidR="00E02B69">
        <w:rPr>
          <w:rFonts w:cs="Arial"/>
        </w:rPr>
        <w:t>D</w:t>
      </w:r>
      <w:r w:rsidRPr="00BB188D">
        <w:rPr>
          <w:rFonts w:cs="Arial"/>
        </w:rPr>
        <w:t xml:space="preserve">okumentacji będzie </w:t>
      </w:r>
      <w:r w:rsidR="00330DF5">
        <w:rPr>
          <w:rFonts w:cs="Arial"/>
        </w:rPr>
        <w:t>wyłącznym</w:t>
      </w:r>
      <w:r w:rsidRPr="00BB188D">
        <w:rPr>
          <w:rFonts w:cs="Arial"/>
        </w:rPr>
        <w:t xml:space="preserve"> uprawnionym z tytułu autorskich praw mająt</w:t>
      </w:r>
      <w:r w:rsidR="006D7612" w:rsidRPr="00BB188D">
        <w:rPr>
          <w:rFonts w:cs="Arial"/>
        </w:rPr>
        <w:t xml:space="preserve">kowych i praw zależnych do tej </w:t>
      </w:r>
      <w:r w:rsidR="00330DF5">
        <w:rPr>
          <w:rFonts w:cs="Arial"/>
        </w:rPr>
        <w:t>D</w:t>
      </w:r>
      <w:r w:rsidRPr="00BB188D">
        <w:rPr>
          <w:rFonts w:cs="Arial"/>
        </w:rPr>
        <w:t xml:space="preserve">okumentacji, a prawa te nie będą obciążone żadnymi prawami osób trzecich. </w:t>
      </w:r>
    </w:p>
    <w:p w14:paraId="68477344" w14:textId="77777777" w:rsidR="00E02B69" w:rsidRPr="00E02B69" w:rsidRDefault="00E02B69" w:rsidP="009B5ACF">
      <w:pPr>
        <w:pStyle w:val="Akapitzlist"/>
        <w:numPr>
          <w:ilvl w:val="0"/>
          <w:numId w:val="22"/>
        </w:numPr>
        <w:spacing w:line="240" w:lineRule="auto"/>
        <w:ind w:left="567" w:hanging="425"/>
        <w:rPr>
          <w:rFonts w:cs="Arial"/>
        </w:rPr>
      </w:pPr>
      <w:r w:rsidRPr="00221050">
        <w:rPr>
          <w:rFonts w:cs="Arial"/>
        </w:rPr>
        <w:t>W przypadku zgłoszenia przez osoby trzecie, w tym</w:t>
      </w:r>
      <w:r w:rsidR="00ED5009">
        <w:rPr>
          <w:rFonts w:cs="Arial"/>
        </w:rPr>
        <w:t xml:space="preserve"> w szczególności</w:t>
      </w:r>
      <w:r w:rsidRPr="00221050">
        <w:rPr>
          <w:rFonts w:cs="Arial"/>
        </w:rPr>
        <w:t xml:space="preserve"> twórców Dokumentacji, wobec Zamawiającego, jego pracowników, wykonawców</w:t>
      </w:r>
      <w:r w:rsidR="00ED5009">
        <w:rPr>
          <w:rFonts w:cs="Arial"/>
        </w:rPr>
        <w:t xml:space="preserve"> lub</w:t>
      </w:r>
      <w:r w:rsidRPr="00221050">
        <w:rPr>
          <w:rFonts w:cs="Arial"/>
        </w:rPr>
        <w:t xml:space="preserve"> pracowników, jakichkolwiek roszczeń dotyczących praw autorskich lub praw zależnych do Dokumentacji bądź zakresu jej wykorzystania, Wykonawca zobowiązuje się udzielić Zamawiającemu wszelkiej niezbędnej i żądanej przez Zamawiającego pomocy oraz zaspokoić powyższe roszczenia bądź zwrócić Zamawiającemu wszelkie kwoty i koszty związane z zaspokojeniem tych roszczeń przez Zamawiającego</w:t>
      </w:r>
      <w:r w:rsidR="002962BC">
        <w:rPr>
          <w:rFonts w:cs="Arial"/>
        </w:rPr>
        <w:t>.</w:t>
      </w:r>
    </w:p>
    <w:p w14:paraId="181DE09B" w14:textId="77777777" w:rsidR="00940388" w:rsidRPr="00E02B69" w:rsidRDefault="00E02B69" w:rsidP="009B5ACF">
      <w:pPr>
        <w:pStyle w:val="Akapitzlist"/>
        <w:numPr>
          <w:ilvl w:val="0"/>
          <w:numId w:val="22"/>
        </w:numPr>
        <w:spacing w:line="240" w:lineRule="auto"/>
        <w:ind w:left="567" w:hanging="425"/>
        <w:rPr>
          <w:rFonts w:cs="Arial"/>
        </w:rPr>
      </w:pPr>
      <w:r w:rsidRPr="00221050">
        <w:rPr>
          <w:rFonts w:cs="Arial"/>
        </w:rPr>
        <w:t>Z chwilą wydania Dokumentacji</w:t>
      </w:r>
      <w:r w:rsidR="00745B32">
        <w:rPr>
          <w:rFonts w:cs="Arial"/>
        </w:rPr>
        <w:t xml:space="preserve"> lub każdej jej części</w:t>
      </w:r>
      <w:r w:rsidRPr="00221050">
        <w:rPr>
          <w:rFonts w:cs="Arial"/>
        </w:rPr>
        <w:t xml:space="preserve">, w ramach </w:t>
      </w:r>
      <w:r>
        <w:rPr>
          <w:rFonts w:cs="Arial"/>
        </w:rPr>
        <w:t>W</w:t>
      </w:r>
      <w:r w:rsidRPr="00221050">
        <w:rPr>
          <w:rFonts w:cs="Arial"/>
        </w:rPr>
        <w:t>ynagrodzenia umownego, Wykonawca przenosi na Zamawiającego nieograniczone w czasie i na nieograniczonym terytorium autorskie prawa majątkowe do Dokumentacji wraz z prawem wykonywania i zezwalania na wykonywanie autorskich praw zależnych na następujących polach eksploatacji</w:t>
      </w:r>
      <w:r w:rsidR="00EC5962" w:rsidRPr="00BB188D">
        <w:rPr>
          <w:rFonts w:cs="Arial"/>
        </w:rPr>
        <w:t>:</w:t>
      </w:r>
    </w:p>
    <w:p w14:paraId="4D3E592C" w14:textId="77777777" w:rsidR="00EC5962" w:rsidRPr="0067108D" w:rsidRDefault="00091E31" w:rsidP="009B5ACF">
      <w:pPr>
        <w:numPr>
          <w:ilvl w:val="0"/>
          <w:numId w:val="7"/>
        </w:numPr>
        <w:tabs>
          <w:tab w:val="clear" w:pos="720"/>
          <w:tab w:val="num" w:pos="993"/>
        </w:tabs>
        <w:adjustRightInd/>
        <w:spacing w:line="240" w:lineRule="auto"/>
        <w:ind w:left="993" w:hanging="426"/>
        <w:textAlignment w:val="auto"/>
        <w:rPr>
          <w:rFonts w:cs="Arial"/>
        </w:rPr>
      </w:pPr>
      <w:r w:rsidRPr="00221050">
        <w:t>w</w:t>
      </w:r>
      <w:r w:rsidRPr="00221050">
        <w:rPr>
          <w:rFonts w:eastAsia="Calibri" w:cs="Arial"/>
          <w:lang w:eastAsia="en-US"/>
        </w:rPr>
        <w:t xml:space="preserve"> zakresie utrwalania i powielania </w:t>
      </w:r>
      <w:r w:rsidRPr="00221050">
        <w:rPr>
          <w:rFonts w:cs="Arial"/>
        </w:rPr>
        <w:t xml:space="preserve">Dokumentacji </w:t>
      </w:r>
      <w:r w:rsidRPr="00221050">
        <w:rPr>
          <w:rFonts w:eastAsia="Calibri" w:cs="Arial"/>
          <w:lang w:eastAsia="en-US"/>
        </w:rPr>
        <w:t xml:space="preserve">– wytwarzania dowolną techniką </w:t>
      </w:r>
      <w:r w:rsidRPr="00221050">
        <w:rPr>
          <w:rFonts w:eastAsia="Calibri" w:cs="Arial"/>
          <w:kern w:val="32"/>
          <w:lang w:eastAsia="pl-PL"/>
        </w:rPr>
        <w:t>i w dowolnej formie niezależnie od standardu, systemu i formatu, w tym w szczególności techniką drukarską, reprograficzną, zapisu magnetycznego, techniką analogową, cyfrową i optyczną m.in. na następujących nośnikach: kliszy fotograficznej, fotografii cyfrowej, CD, video CD, CD-I, dyskach laserowych, dyskach kart magnetycznych, DAT, DVD, DVD R+, DVD R-, DVD-RW DCC, fot-CD, CD-Rom-XA, dyskach komputerowych z magnetycznym nośnikiem danych, pamięciach flash typu NORi NAND, chipach układu elektrycznego, MOD, MP3, CD-SD, HD-CD, HDTV, mini-dyskach, taśmach magnetycznych, taśmach filmowych, kasetach, w postaci trójwymiarowej</w:t>
      </w:r>
      <w:r w:rsidRPr="00221050">
        <w:rPr>
          <w:rFonts w:cs="Arial"/>
          <w:kern w:val="32"/>
        </w:rPr>
        <w:t xml:space="preserve"> oraz </w:t>
      </w:r>
      <w:r w:rsidRPr="00221050">
        <w:rPr>
          <w:rFonts w:eastAsia="Calibri" w:cs="Arial"/>
          <w:kern w:val="32"/>
          <w:lang w:eastAsia="pl-PL"/>
        </w:rPr>
        <w:t>wytwarzanie ich egzemplarzy w dowolnej ilości oraz rozpowszechnianie tych egzemplarzy</w:t>
      </w:r>
      <w:r w:rsidR="00EC5962" w:rsidRPr="0067108D">
        <w:rPr>
          <w:rFonts w:cs="Arial"/>
        </w:rPr>
        <w:t xml:space="preserve">; </w:t>
      </w:r>
    </w:p>
    <w:p w14:paraId="6BEFD608" w14:textId="77777777" w:rsidR="00DB1144" w:rsidRPr="0067108D" w:rsidRDefault="00091E31" w:rsidP="009B5ACF">
      <w:pPr>
        <w:numPr>
          <w:ilvl w:val="0"/>
          <w:numId w:val="7"/>
        </w:numPr>
        <w:tabs>
          <w:tab w:val="clear" w:pos="720"/>
          <w:tab w:val="num" w:pos="993"/>
        </w:tabs>
        <w:adjustRightInd/>
        <w:spacing w:line="240" w:lineRule="auto"/>
        <w:ind w:left="993" w:hanging="426"/>
        <w:textAlignment w:val="auto"/>
        <w:rPr>
          <w:rFonts w:cs="Arial"/>
        </w:rPr>
      </w:pPr>
      <w:r w:rsidRPr="00221050">
        <w:rPr>
          <w:rFonts w:eastAsia="Calibri" w:cs="Arial"/>
          <w:lang w:eastAsia="en-US"/>
        </w:rPr>
        <w:t>w zakresie obrotu oryginałem lub egzemplarzami, na któryc</w:t>
      </w:r>
      <w:r>
        <w:rPr>
          <w:rFonts w:eastAsia="Calibri" w:cs="Arial"/>
          <w:lang w:eastAsia="en-US"/>
        </w:rPr>
        <w:t xml:space="preserve">h Dokumentację </w:t>
      </w:r>
      <w:r w:rsidRPr="00221050">
        <w:rPr>
          <w:rFonts w:eastAsia="Calibri" w:cs="Arial"/>
          <w:lang w:eastAsia="en-US"/>
        </w:rPr>
        <w:t>pierwotnie utrwalono – wprowadzanie do obrotu, użyczenie lub najem oryginału albo egzemplarzy zarówno w całości jak i dowolnie wybranych fragmentów, w tym łączenie fragmentów różnych dowolnie wybranych dokumentacji w jedną całość, w tym wykorzystywanie we wszelkiego rodzaju prezentacjach</w:t>
      </w:r>
      <w:r w:rsidR="00EC5962" w:rsidRPr="0067108D">
        <w:rPr>
          <w:rFonts w:cs="Arial"/>
        </w:rPr>
        <w:t>;</w:t>
      </w:r>
    </w:p>
    <w:p w14:paraId="6AF2E412" w14:textId="77777777" w:rsidR="00DB1144" w:rsidRPr="0067108D" w:rsidRDefault="00091E31" w:rsidP="009B5ACF">
      <w:pPr>
        <w:numPr>
          <w:ilvl w:val="0"/>
          <w:numId w:val="7"/>
        </w:numPr>
        <w:tabs>
          <w:tab w:val="clear" w:pos="720"/>
          <w:tab w:val="num" w:pos="993"/>
        </w:tabs>
        <w:adjustRightInd/>
        <w:spacing w:line="240" w:lineRule="auto"/>
        <w:ind w:left="993" w:hanging="426"/>
        <w:textAlignment w:val="auto"/>
        <w:rPr>
          <w:rFonts w:cs="Arial"/>
        </w:rPr>
      </w:pPr>
      <w:r w:rsidRPr="00221050">
        <w:rPr>
          <w:rFonts w:eastAsia="Calibri" w:cs="Arial"/>
          <w:lang w:eastAsia="en-US"/>
        </w:rPr>
        <w:t>w zakresie udostępniania Dokumentacji</w:t>
      </w:r>
      <w:r w:rsidRPr="00221050">
        <w:rPr>
          <w:rFonts w:cs="Arial"/>
        </w:rPr>
        <w:t xml:space="preserve"> </w:t>
      </w:r>
      <w:r w:rsidRPr="00221050">
        <w:rPr>
          <w:rFonts w:eastAsia="Calibri" w:cs="Arial"/>
          <w:lang w:eastAsia="en-US"/>
        </w:rPr>
        <w:t xml:space="preserve">osobom trzecim w inny sposób niż podany </w:t>
      </w:r>
      <w:r>
        <w:rPr>
          <w:rFonts w:eastAsia="Calibri" w:cs="Arial"/>
          <w:lang w:eastAsia="en-US"/>
        </w:rPr>
        <w:t>powyżej</w:t>
      </w:r>
      <w:r w:rsidRPr="00221050">
        <w:rPr>
          <w:rFonts w:eastAsia="Calibri" w:cs="Arial"/>
          <w:lang w:eastAsia="en-US"/>
        </w:rPr>
        <w:t>, w tym udostępnienia na rzecz pracowników Zamawiającego, jego kontrahentów lub innych osób i podmiotów według wyboru Zamawiającego</w:t>
      </w:r>
      <w:r w:rsidR="00EC5962" w:rsidRPr="0067108D">
        <w:rPr>
          <w:rFonts w:cs="Arial"/>
        </w:rPr>
        <w:t>;</w:t>
      </w:r>
    </w:p>
    <w:p w14:paraId="0324676D" w14:textId="77777777" w:rsidR="00DB1144" w:rsidRPr="0067108D" w:rsidRDefault="00EC5962" w:rsidP="009B5ACF">
      <w:pPr>
        <w:numPr>
          <w:ilvl w:val="0"/>
          <w:numId w:val="7"/>
        </w:numPr>
        <w:tabs>
          <w:tab w:val="clear" w:pos="720"/>
          <w:tab w:val="num" w:pos="993"/>
        </w:tabs>
        <w:adjustRightInd/>
        <w:spacing w:line="240" w:lineRule="auto"/>
        <w:ind w:left="993" w:hanging="426"/>
        <w:textAlignment w:val="auto"/>
        <w:rPr>
          <w:rFonts w:cs="Arial"/>
        </w:rPr>
      </w:pPr>
      <w:r w:rsidRPr="0067108D">
        <w:rPr>
          <w:rFonts w:cs="Arial"/>
        </w:rPr>
        <w:t xml:space="preserve">wykorzystania </w:t>
      </w:r>
      <w:r w:rsidR="00091E31">
        <w:rPr>
          <w:rFonts w:cs="Arial"/>
        </w:rPr>
        <w:t>D</w:t>
      </w:r>
      <w:r w:rsidR="00D35EC7" w:rsidRPr="0067108D">
        <w:rPr>
          <w:rFonts w:cs="Arial"/>
        </w:rPr>
        <w:t xml:space="preserve">okumentacji </w:t>
      </w:r>
      <w:r w:rsidR="002D74DB" w:rsidRPr="0067108D">
        <w:rPr>
          <w:rFonts w:cs="Arial"/>
        </w:rPr>
        <w:t xml:space="preserve">na </w:t>
      </w:r>
      <w:r w:rsidRPr="0067108D">
        <w:rPr>
          <w:rFonts w:cs="Arial"/>
        </w:rPr>
        <w:t>realizacj</w:t>
      </w:r>
      <w:r w:rsidR="002D74DB" w:rsidRPr="0067108D">
        <w:rPr>
          <w:rFonts w:cs="Arial"/>
        </w:rPr>
        <w:t>e</w:t>
      </w:r>
      <w:r w:rsidRPr="0067108D">
        <w:rPr>
          <w:rFonts w:cs="Arial"/>
        </w:rPr>
        <w:t xml:space="preserve"> na </w:t>
      </w:r>
      <w:r w:rsidR="002D74DB" w:rsidRPr="0067108D">
        <w:rPr>
          <w:rFonts w:cs="Arial"/>
        </w:rPr>
        <w:t xml:space="preserve">jej </w:t>
      </w:r>
      <w:r w:rsidRPr="0067108D">
        <w:rPr>
          <w:rFonts w:cs="Arial"/>
        </w:rPr>
        <w:t>podstawie inwestycji</w:t>
      </w:r>
      <w:r w:rsidR="00D67893">
        <w:rPr>
          <w:rFonts w:cs="Arial"/>
        </w:rPr>
        <w:t>, modernizacji</w:t>
      </w:r>
      <w:r w:rsidR="006B3903" w:rsidRPr="0067108D">
        <w:rPr>
          <w:rFonts w:cs="Arial"/>
        </w:rPr>
        <w:t xml:space="preserve"> </w:t>
      </w:r>
      <w:r w:rsidR="00091E31">
        <w:rPr>
          <w:rFonts w:cs="Arial"/>
        </w:rPr>
        <w:t xml:space="preserve">lub remontu </w:t>
      </w:r>
      <w:r w:rsidR="006B3903" w:rsidRPr="0067108D">
        <w:rPr>
          <w:rFonts w:cs="Arial"/>
        </w:rPr>
        <w:t>zarówno przez Zamawiającego, jak i osoby trzecie</w:t>
      </w:r>
      <w:r w:rsidRPr="0067108D">
        <w:rPr>
          <w:rFonts w:cs="Arial"/>
        </w:rPr>
        <w:t xml:space="preserve">; </w:t>
      </w:r>
    </w:p>
    <w:p w14:paraId="26A06ED5" w14:textId="77777777" w:rsidR="00EC5962" w:rsidRPr="0067108D" w:rsidRDefault="00EC5962" w:rsidP="009B5ACF">
      <w:pPr>
        <w:numPr>
          <w:ilvl w:val="0"/>
          <w:numId w:val="7"/>
        </w:numPr>
        <w:tabs>
          <w:tab w:val="clear" w:pos="720"/>
          <w:tab w:val="num" w:pos="993"/>
        </w:tabs>
        <w:adjustRightInd/>
        <w:spacing w:line="240" w:lineRule="auto"/>
        <w:ind w:left="993" w:hanging="426"/>
        <w:textAlignment w:val="auto"/>
        <w:rPr>
          <w:rFonts w:cs="Arial"/>
        </w:rPr>
      </w:pPr>
      <w:r w:rsidRPr="0067108D">
        <w:rPr>
          <w:rFonts w:cs="Arial"/>
        </w:rPr>
        <w:t xml:space="preserve">wykorzystania </w:t>
      </w:r>
      <w:r w:rsidR="00091E31">
        <w:rPr>
          <w:rFonts w:cs="Arial"/>
        </w:rPr>
        <w:t>D</w:t>
      </w:r>
      <w:r w:rsidR="00D35EC7" w:rsidRPr="0067108D">
        <w:rPr>
          <w:rFonts w:cs="Arial"/>
        </w:rPr>
        <w:t xml:space="preserve">okumentacji </w:t>
      </w:r>
      <w:r w:rsidRPr="0067108D">
        <w:rPr>
          <w:rFonts w:cs="Arial"/>
        </w:rPr>
        <w:t xml:space="preserve">do realizacji na </w:t>
      </w:r>
      <w:r w:rsidR="002D74DB" w:rsidRPr="0067108D">
        <w:rPr>
          <w:rFonts w:cs="Arial"/>
        </w:rPr>
        <w:t xml:space="preserve">jej </w:t>
      </w:r>
      <w:r w:rsidRPr="0067108D">
        <w:rPr>
          <w:rFonts w:cs="Arial"/>
        </w:rPr>
        <w:t>podstawie dokumentacji technicznej</w:t>
      </w:r>
      <w:r w:rsidR="006B3903" w:rsidRPr="0067108D">
        <w:rPr>
          <w:rFonts w:cs="Arial"/>
        </w:rPr>
        <w:t xml:space="preserve">, nanoszenia </w:t>
      </w:r>
      <w:r w:rsidR="006B3903" w:rsidRPr="0067108D">
        <w:rPr>
          <w:rFonts w:cs="Arial"/>
        </w:rPr>
        <w:lastRenderedPageBreak/>
        <w:t xml:space="preserve">poprawek, naniesień, modyfikacji </w:t>
      </w:r>
      <w:r w:rsidRPr="0067108D">
        <w:rPr>
          <w:rFonts w:cs="Arial"/>
        </w:rPr>
        <w:t>przez Zamawiającego lub osoby trzecie;</w:t>
      </w:r>
    </w:p>
    <w:p w14:paraId="73C897A0" w14:textId="77777777" w:rsidR="00DB1144" w:rsidRPr="0067108D" w:rsidRDefault="00EC5962" w:rsidP="009B5ACF">
      <w:pPr>
        <w:numPr>
          <w:ilvl w:val="0"/>
          <w:numId w:val="7"/>
        </w:numPr>
        <w:tabs>
          <w:tab w:val="clear" w:pos="720"/>
          <w:tab w:val="num" w:pos="993"/>
        </w:tabs>
        <w:adjustRightInd/>
        <w:spacing w:line="240" w:lineRule="auto"/>
        <w:ind w:left="993" w:hanging="426"/>
        <w:textAlignment w:val="auto"/>
        <w:rPr>
          <w:rFonts w:cs="Arial"/>
        </w:rPr>
      </w:pPr>
      <w:r w:rsidRPr="0067108D">
        <w:rPr>
          <w:rFonts w:cs="Arial"/>
        </w:rPr>
        <w:t xml:space="preserve">wielokrotne wprowadzenia do pamięci dowolnej liczby </w:t>
      </w:r>
      <w:proofErr w:type="gramStart"/>
      <w:r w:rsidRPr="0067108D">
        <w:rPr>
          <w:rFonts w:cs="Arial"/>
        </w:rPr>
        <w:t>komputerów,</w:t>
      </w:r>
      <w:proofErr w:type="gramEnd"/>
      <w:r w:rsidRPr="0067108D">
        <w:rPr>
          <w:rFonts w:cs="Arial"/>
        </w:rPr>
        <w:t xml:space="preserve"> lub urządzeń posiadających pamięć elektroniczną oraz urządzeń korzystających z tzw. pamięci wirtualnej lub udostępnianych zasobów pamięci, wprowadzanie do sieci, sieci telekomunikacyjnych oraz innych form przekazu danych, wprowadzanie do baz danych, a także do pamięci wszelkiego innego rodzaju urządzeń elektronicznych;</w:t>
      </w:r>
    </w:p>
    <w:p w14:paraId="716DD972" w14:textId="77777777" w:rsidR="00DB1144" w:rsidRPr="0067108D" w:rsidRDefault="00EC5962" w:rsidP="009B5ACF">
      <w:pPr>
        <w:numPr>
          <w:ilvl w:val="0"/>
          <w:numId w:val="7"/>
        </w:numPr>
        <w:tabs>
          <w:tab w:val="clear" w:pos="720"/>
          <w:tab w:val="num" w:pos="993"/>
        </w:tabs>
        <w:adjustRightInd/>
        <w:spacing w:line="240" w:lineRule="auto"/>
        <w:ind w:left="993" w:hanging="426"/>
        <w:textAlignment w:val="auto"/>
        <w:rPr>
          <w:rFonts w:cs="Arial"/>
        </w:rPr>
      </w:pPr>
      <w:r w:rsidRPr="0067108D">
        <w:rPr>
          <w:rFonts w:cs="Arial"/>
        </w:rPr>
        <w:t>opracowywanie, cytowanie fragmentów, dokonywanie tłumaczeń</w:t>
      </w:r>
      <w:r w:rsidR="0005678E" w:rsidRPr="0067108D">
        <w:rPr>
          <w:rFonts w:cs="Arial"/>
        </w:rPr>
        <w:t xml:space="preserve"> przez Zamawiającego i osoby trzecie</w:t>
      </w:r>
      <w:r w:rsidR="00A807A1" w:rsidRPr="0067108D">
        <w:rPr>
          <w:rFonts w:cs="Arial"/>
        </w:rPr>
        <w:t>;</w:t>
      </w:r>
    </w:p>
    <w:p w14:paraId="1E3BE23A" w14:textId="77777777" w:rsidR="00EC5962" w:rsidRPr="0067108D" w:rsidRDefault="00EC5962" w:rsidP="009B5ACF">
      <w:pPr>
        <w:numPr>
          <w:ilvl w:val="0"/>
          <w:numId w:val="7"/>
        </w:numPr>
        <w:tabs>
          <w:tab w:val="clear" w:pos="720"/>
          <w:tab w:val="num" w:pos="993"/>
        </w:tabs>
        <w:adjustRightInd/>
        <w:spacing w:line="240" w:lineRule="auto"/>
        <w:ind w:left="993" w:hanging="426"/>
        <w:textAlignment w:val="auto"/>
        <w:rPr>
          <w:rFonts w:cs="Arial"/>
        </w:rPr>
      </w:pPr>
      <w:r w:rsidRPr="0067108D">
        <w:rPr>
          <w:rFonts w:cs="Arial"/>
        </w:rPr>
        <w:t>udostępnienie za pośrednictwem sieci multimedialnych, sieci komputerowych, w tym Internetu, intranetu i extranetu</w:t>
      </w:r>
      <w:r w:rsidR="00CC37F3">
        <w:rPr>
          <w:rFonts w:cs="Arial"/>
        </w:rPr>
        <w:t>.</w:t>
      </w:r>
      <w:r w:rsidRPr="0067108D">
        <w:rPr>
          <w:rFonts w:cs="Arial"/>
        </w:rPr>
        <w:t xml:space="preserve"> </w:t>
      </w:r>
    </w:p>
    <w:p w14:paraId="7A628FA0" w14:textId="77777777" w:rsidR="00EC5962" w:rsidRPr="00BB188D" w:rsidRDefault="00EC5962" w:rsidP="009B5ACF">
      <w:pPr>
        <w:pStyle w:val="Akapitzlist"/>
        <w:numPr>
          <w:ilvl w:val="0"/>
          <w:numId w:val="22"/>
        </w:numPr>
        <w:spacing w:line="240" w:lineRule="auto"/>
        <w:ind w:left="567" w:hanging="425"/>
        <w:rPr>
          <w:rFonts w:cs="Arial"/>
        </w:rPr>
      </w:pPr>
      <w:r w:rsidRPr="00BB188D">
        <w:rPr>
          <w:rFonts w:cs="Arial"/>
        </w:rPr>
        <w:t>Wykonawca przenosi również na Zamawiającego prawo własności do materialnych nośników, na których utrwalon</w:t>
      </w:r>
      <w:r w:rsidR="00D67893">
        <w:rPr>
          <w:rFonts w:cs="Arial"/>
        </w:rPr>
        <w:t>a</w:t>
      </w:r>
      <w:r w:rsidRPr="00BB188D">
        <w:rPr>
          <w:rFonts w:cs="Arial"/>
        </w:rPr>
        <w:t xml:space="preserve"> został</w:t>
      </w:r>
      <w:r w:rsidR="00D35EC7" w:rsidRPr="00BB188D">
        <w:rPr>
          <w:rFonts w:cs="Arial"/>
        </w:rPr>
        <w:t>a</w:t>
      </w:r>
      <w:r w:rsidRPr="00BB188D">
        <w:rPr>
          <w:rFonts w:cs="Arial"/>
        </w:rPr>
        <w:t xml:space="preserve"> </w:t>
      </w:r>
      <w:r w:rsidR="00D67893">
        <w:rPr>
          <w:rFonts w:cs="Arial"/>
        </w:rPr>
        <w:t>D</w:t>
      </w:r>
      <w:r w:rsidR="00D35EC7" w:rsidRPr="00BB188D">
        <w:rPr>
          <w:rFonts w:cs="Arial"/>
        </w:rPr>
        <w:t>okumentacja</w:t>
      </w:r>
      <w:r w:rsidRPr="00BB188D">
        <w:rPr>
          <w:rFonts w:cs="Arial"/>
        </w:rPr>
        <w:t xml:space="preserve">. Przeniesienie prawa własności materialnych nośników, </w:t>
      </w:r>
      <w:r w:rsidR="004E2411" w:rsidRPr="00BB188D">
        <w:rPr>
          <w:rFonts w:cs="Arial"/>
        </w:rPr>
        <w:br/>
      </w:r>
      <w:r w:rsidRPr="00BB188D">
        <w:rPr>
          <w:rFonts w:cs="Arial"/>
        </w:rPr>
        <w:t xml:space="preserve">o których mowa w zdaniu poprzedzającym nastąpi z chwilą ich wydania Zamawiającemu i jest ono objęte </w:t>
      </w:r>
      <w:r w:rsidR="002D74DB" w:rsidRPr="00BB188D">
        <w:rPr>
          <w:rFonts w:cs="Arial"/>
        </w:rPr>
        <w:t>W</w:t>
      </w:r>
      <w:r w:rsidRPr="00BB188D">
        <w:rPr>
          <w:rFonts w:cs="Arial"/>
        </w:rPr>
        <w:t xml:space="preserve">ynagrodzeniem umownym. </w:t>
      </w:r>
    </w:p>
    <w:p w14:paraId="322CF50C" w14:textId="77777777" w:rsidR="00EC5962" w:rsidRPr="00BB188D" w:rsidRDefault="00EC5962" w:rsidP="009B5ACF">
      <w:pPr>
        <w:pStyle w:val="Akapitzlist"/>
        <w:numPr>
          <w:ilvl w:val="0"/>
          <w:numId w:val="22"/>
        </w:numPr>
        <w:spacing w:line="240" w:lineRule="auto"/>
        <w:ind w:left="567" w:hanging="425"/>
        <w:rPr>
          <w:rFonts w:cs="Arial"/>
        </w:rPr>
      </w:pPr>
      <w:r w:rsidRPr="00BB188D">
        <w:rPr>
          <w:rFonts w:cs="Arial"/>
        </w:rPr>
        <w:t xml:space="preserve">Wykonawca niniejszym zezwala Zamawiającemu na wykonywanie praw zależnych </w:t>
      </w:r>
      <w:r w:rsidR="00D35EC7" w:rsidRPr="00BB188D">
        <w:rPr>
          <w:rFonts w:cs="Arial"/>
        </w:rPr>
        <w:t>do</w:t>
      </w:r>
      <w:r w:rsidRPr="00BB188D">
        <w:rPr>
          <w:rFonts w:cs="Arial"/>
        </w:rPr>
        <w:t xml:space="preserve"> </w:t>
      </w:r>
      <w:r w:rsidR="0020014F">
        <w:rPr>
          <w:rFonts w:cs="Arial"/>
        </w:rPr>
        <w:t>D</w:t>
      </w:r>
      <w:r w:rsidR="0020014F" w:rsidRPr="00BB188D">
        <w:rPr>
          <w:rFonts w:cs="Arial"/>
        </w:rPr>
        <w:t>okumentacji</w:t>
      </w:r>
      <w:r w:rsidRPr="00BB188D">
        <w:rPr>
          <w:rFonts w:cs="Arial"/>
        </w:rPr>
        <w:t xml:space="preserve">, </w:t>
      </w:r>
      <w:r w:rsidR="00804122">
        <w:rPr>
          <w:rFonts w:cs="Arial"/>
        </w:rPr>
        <w:br/>
      </w:r>
      <w:r w:rsidRPr="00BB188D">
        <w:rPr>
          <w:rFonts w:cs="Arial"/>
        </w:rPr>
        <w:t xml:space="preserve">tj. </w:t>
      </w:r>
      <w:r w:rsidR="00E3116A" w:rsidRPr="00BB188D">
        <w:rPr>
          <w:rFonts w:cs="Arial"/>
        </w:rPr>
        <w:t>n</w:t>
      </w:r>
      <w:r w:rsidRPr="00BB188D">
        <w:rPr>
          <w:rFonts w:cs="Arial"/>
        </w:rPr>
        <w:t>a</w:t>
      </w:r>
      <w:r w:rsidR="00E3116A" w:rsidRPr="00BB188D">
        <w:rPr>
          <w:rFonts w:cs="Arial"/>
        </w:rPr>
        <w:t xml:space="preserve"> sporządzanie,</w:t>
      </w:r>
      <w:r w:rsidRPr="00BB188D">
        <w:rPr>
          <w:rFonts w:cs="Arial"/>
        </w:rPr>
        <w:t xml:space="preserve"> rozporządzanie oraz korzystanie z </w:t>
      </w:r>
      <w:r w:rsidR="00BD3CF0" w:rsidRPr="00BB188D">
        <w:rPr>
          <w:rFonts w:cs="Arial"/>
        </w:rPr>
        <w:t>opracowań</w:t>
      </w:r>
      <w:r w:rsidRPr="00BB188D">
        <w:rPr>
          <w:rFonts w:cs="Arial"/>
        </w:rPr>
        <w:t xml:space="preserve"> </w:t>
      </w:r>
      <w:r w:rsidR="0020014F">
        <w:rPr>
          <w:rFonts w:cs="Arial"/>
        </w:rPr>
        <w:t>D</w:t>
      </w:r>
      <w:r w:rsidR="0020014F" w:rsidRPr="00BB188D">
        <w:rPr>
          <w:rFonts w:cs="Arial"/>
        </w:rPr>
        <w:t>okumentacji</w:t>
      </w:r>
      <w:r w:rsidRPr="00BB188D">
        <w:rPr>
          <w:rFonts w:cs="Arial"/>
        </w:rPr>
        <w:t xml:space="preserve">, w tym </w:t>
      </w:r>
      <w:r w:rsidR="004E2411" w:rsidRPr="00BB188D">
        <w:rPr>
          <w:rFonts w:cs="Arial"/>
        </w:rPr>
        <w:br/>
      </w:r>
      <w:r w:rsidRPr="00BB188D">
        <w:rPr>
          <w:rFonts w:cs="Arial"/>
        </w:rPr>
        <w:t>w szczególności, ale nie wyłącznie z je</w:t>
      </w:r>
      <w:r w:rsidR="00E3116A" w:rsidRPr="00BB188D">
        <w:rPr>
          <w:rFonts w:cs="Arial"/>
        </w:rPr>
        <w:t>j</w:t>
      </w:r>
      <w:r w:rsidR="00BD3CF0" w:rsidRPr="00BB188D">
        <w:rPr>
          <w:rFonts w:cs="Arial"/>
        </w:rPr>
        <w:t xml:space="preserve"> adaptacji, zmian, aktualizacji, tłumaczeń na </w:t>
      </w:r>
      <w:r w:rsidRPr="00BB188D">
        <w:rPr>
          <w:rFonts w:cs="Arial"/>
        </w:rPr>
        <w:t xml:space="preserve">polach eksploatacji wskazanych </w:t>
      </w:r>
      <w:r w:rsidR="00D67893">
        <w:rPr>
          <w:rFonts w:cs="Arial"/>
        </w:rPr>
        <w:t xml:space="preserve">w ust. 3 </w:t>
      </w:r>
      <w:r w:rsidR="00091E31">
        <w:rPr>
          <w:rFonts w:cs="Arial"/>
        </w:rPr>
        <w:t>powyżej</w:t>
      </w:r>
      <w:r w:rsidRPr="00BB188D">
        <w:rPr>
          <w:rFonts w:cs="Arial"/>
        </w:rPr>
        <w:t>, oraz wyraża zgodę na zezwalanie przez Zamawiającego</w:t>
      </w:r>
      <w:r w:rsidR="00CA16EC" w:rsidRPr="00BB188D">
        <w:rPr>
          <w:rFonts w:cs="Arial"/>
        </w:rPr>
        <w:t xml:space="preserve"> </w:t>
      </w:r>
      <w:r w:rsidRPr="00BB188D">
        <w:rPr>
          <w:rFonts w:cs="Arial"/>
        </w:rPr>
        <w:t xml:space="preserve">na wykonywanie praw zależnych przez osoby trzecie. Przeniesienie praw zależnych, o którym mowa w zdaniu poprzedzającym objęte jest </w:t>
      </w:r>
      <w:r w:rsidR="002D74DB" w:rsidRPr="00BB188D">
        <w:rPr>
          <w:rFonts w:cs="Arial"/>
        </w:rPr>
        <w:t>W</w:t>
      </w:r>
      <w:r w:rsidRPr="00BB188D">
        <w:rPr>
          <w:rFonts w:cs="Arial"/>
        </w:rPr>
        <w:t>ynagrodzeniem umownym.</w:t>
      </w:r>
    </w:p>
    <w:p w14:paraId="01C19405" w14:textId="77777777" w:rsidR="00EC5962" w:rsidRPr="00BB188D" w:rsidRDefault="00EC5962" w:rsidP="009B5ACF">
      <w:pPr>
        <w:pStyle w:val="Akapitzlist"/>
        <w:numPr>
          <w:ilvl w:val="0"/>
          <w:numId w:val="22"/>
        </w:numPr>
        <w:spacing w:line="240" w:lineRule="auto"/>
        <w:ind w:left="567" w:hanging="425"/>
        <w:rPr>
          <w:rFonts w:cs="Arial"/>
        </w:rPr>
      </w:pPr>
      <w:r w:rsidRPr="00BB188D">
        <w:rPr>
          <w:rFonts w:cs="Arial"/>
        </w:rPr>
        <w:t xml:space="preserve">W związku z przeniesieniem autorskich praw majątkowych i praw zależnych do </w:t>
      </w:r>
      <w:r w:rsidR="00091E31">
        <w:rPr>
          <w:rFonts w:cs="Arial"/>
        </w:rPr>
        <w:t>D</w:t>
      </w:r>
      <w:r w:rsidR="00DB1144" w:rsidRPr="00BB188D">
        <w:rPr>
          <w:rFonts w:cs="Arial"/>
        </w:rPr>
        <w:t>okumentacji</w:t>
      </w:r>
      <w:r w:rsidRPr="00BB188D">
        <w:rPr>
          <w:rFonts w:cs="Arial"/>
        </w:rPr>
        <w:t xml:space="preserve">, Wykonawca zobowiązuje się do niewykonywania autorskich praw osobistych do </w:t>
      </w:r>
      <w:r w:rsidR="00091E31">
        <w:rPr>
          <w:rFonts w:cs="Arial"/>
        </w:rPr>
        <w:t>D</w:t>
      </w:r>
      <w:r w:rsidR="00DB1144" w:rsidRPr="00BB188D">
        <w:rPr>
          <w:rFonts w:cs="Arial"/>
        </w:rPr>
        <w:t>okumentacji</w:t>
      </w:r>
      <w:r w:rsidRPr="00BB188D">
        <w:rPr>
          <w:rFonts w:cs="Arial"/>
        </w:rPr>
        <w:t>.</w:t>
      </w:r>
    </w:p>
    <w:p w14:paraId="7A58424E" w14:textId="77777777" w:rsidR="00EC5962" w:rsidRPr="00BB188D" w:rsidRDefault="00EC5962" w:rsidP="009B5ACF">
      <w:pPr>
        <w:pStyle w:val="Akapitzlist"/>
        <w:numPr>
          <w:ilvl w:val="0"/>
          <w:numId w:val="22"/>
        </w:numPr>
        <w:spacing w:line="240" w:lineRule="auto"/>
        <w:ind w:left="567" w:hanging="425"/>
        <w:rPr>
          <w:rFonts w:cs="Arial"/>
        </w:rPr>
      </w:pPr>
      <w:r w:rsidRPr="00BB188D">
        <w:rPr>
          <w:rFonts w:cs="Arial"/>
        </w:rPr>
        <w:t xml:space="preserve">Wykonawca oświadcza, że w stosunku do osób trzecich uczestniczących w tworzeniu (ustalaniu) </w:t>
      </w:r>
      <w:r w:rsidR="00091E31">
        <w:rPr>
          <w:rFonts w:cs="Arial"/>
        </w:rPr>
        <w:t>D</w:t>
      </w:r>
      <w:r w:rsidR="00DB1144" w:rsidRPr="00BB188D">
        <w:rPr>
          <w:rFonts w:cs="Arial"/>
        </w:rPr>
        <w:t xml:space="preserve">okumentacji </w:t>
      </w:r>
      <w:r w:rsidRPr="00BB188D">
        <w:rPr>
          <w:rFonts w:cs="Arial"/>
        </w:rPr>
        <w:t xml:space="preserve">występować będzie w charakterze pracodawcy, zamawiającego lub zleceniodawcy </w:t>
      </w:r>
      <w:r w:rsidR="004E2411" w:rsidRPr="00BB188D">
        <w:rPr>
          <w:rFonts w:cs="Arial"/>
        </w:rPr>
        <w:br/>
      </w:r>
      <w:r w:rsidRPr="00BB188D">
        <w:rPr>
          <w:rFonts w:cs="Arial"/>
        </w:rPr>
        <w:t xml:space="preserve">i zobowiązuje się pokryć wszelkie roszczenia tych osób z tego tytułu. </w:t>
      </w:r>
    </w:p>
    <w:p w14:paraId="26F496E9" w14:textId="77777777" w:rsidR="00EC5962" w:rsidRPr="00BB188D" w:rsidRDefault="00745B32" w:rsidP="009B5ACF">
      <w:pPr>
        <w:pStyle w:val="Akapitzlist"/>
        <w:numPr>
          <w:ilvl w:val="0"/>
          <w:numId w:val="22"/>
        </w:numPr>
        <w:spacing w:line="240" w:lineRule="auto"/>
        <w:ind w:left="567" w:hanging="425"/>
        <w:rPr>
          <w:rFonts w:cs="Arial"/>
        </w:rPr>
      </w:pPr>
      <w:r w:rsidRPr="00914046">
        <w:rPr>
          <w:rFonts w:cs="Arial"/>
        </w:rPr>
        <w:t>W przypadku ujawnienia nowego pola eksploatacji mającego znaczenie dla Zamawiającego, Wykonawca ustanawia na rzecz Zamawiającego prawo pierwokupu autorskich praw majątkowych do dokumentacji wraz z prawem wykonywania i zezwalania na wykonywanie autorskich praw zależnych, bez ograniczeń czasowych i terytorialnych na powstałym polu eksploatacji</w:t>
      </w:r>
      <w:r w:rsidR="00EC5962" w:rsidRPr="00BB188D">
        <w:rPr>
          <w:rFonts w:cs="Arial"/>
        </w:rPr>
        <w:t>.</w:t>
      </w:r>
    </w:p>
    <w:p w14:paraId="104E3AB2" w14:textId="77777777" w:rsidR="00BD3CF0" w:rsidRDefault="00EC5962" w:rsidP="009B5ACF">
      <w:pPr>
        <w:pStyle w:val="Akapitzlist"/>
        <w:numPr>
          <w:ilvl w:val="0"/>
          <w:numId w:val="22"/>
        </w:numPr>
        <w:spacing w:line="240" w:lineRule="auto"/>
        <w:ind w:left="567" w:hanging="425"/>
        <w:rPr>
          <w:rFonts w:cs="Arial"/>
        </w:rPr>
      </w:pPr>
      <w:r w:rsidRPr="00BB188D">
        <w:rPr>
          <w:rFonts w:cs="Arial"/>
        </w:rPr>
        <w:t xml:space="preserve">Wykonawca zobowiązuje się do uzyskania od twórców wszystkich dokumentów wchodzących w skład </w:t>
      </w:r>
      <w:r w:rsidR="007A4FC6">
        <w:rPr>
          <w:rFonts w:cs="Arial"/>
        </w:rPr>
        <w:t>D</w:t>
      </w:r>
      <w:r w:rsidRPr="00BB188D">
        <w:rPr>
          <w:rFonts w:cs="Arial"/>
        </w:rPr>
        <w:t>okumentacji odpowiednich oświadczeń, zgodnie z którymi zobowiązują się oni nie wykonywać względem Zamawiającego autorskich praw osobistych, które im przysługują lub będą przysługi</w:t>
      </w:r>
      <w:r w:rsidR="00DB1144" w:rsidRPr="00BB188D">
        <w:rPr>
          <w:rFonts w:cs="Arial"/>
        </w:rPr>
        <w:t xml:space="preserve">wały </w:t>
      </w:r>
      <w:r w:rsidR="004E2411" w:rsidRPr="00BB188D">
        <w:rPr>
          <w:rFonts w:cs="Arial"/>
        </w:rPr>
        <w:br/>
      </w:r>
      <w:r w:rsidR="00DB1144" w:rsidRPr="00BB188D">
        <w:rPr>
          <w:rFonts w:cs="Arial"/>
        </w:rPr>
        <w:t xml:space="preserve">w związku z korzystaniem z </w:t>
      </w:r>
      <w:r w:rsidR="00D67893">
        <w:rPr>
          <w:rFonts w:cs="Arial"/>
        </w:rPr>
        <w:t>D</w:t>
      </w:r>
      <w:r w:rsidR="00DB1144" w:rsidRPr="00BB188D">
        <w:rPr>
          <w:rFonts w:cs="Arial"/>
        </w:rPr>
        <w:t xml:space="preserve">okumentacji </w:t>
      </w:r>
      <w:r w:rsidRPr="00BB188D">
        <w:rPr>
          <w:rFonts w:cs="Arial"/>
        </w:rPr>
        <w:t xml:space="preserve">przez Zamawiającego. W szczególności Wykonawca zobowiązany jest uzyskać od twórców zezwolenie na nieoznaczanie </w:t>
      </w:r>
      <w:r w:rsidR="00D67893">
        <w:rPr>
          <w:rFonts w:cs="Arial"/>
        </w:rPr>
        <w:t>D</w:t>
      </w:r>
      <w:r w:rsidRPr="00BB188D">
        <w:rPr>
          <w:rFonts w:cs="Arial"/>
        </w:rPr>
        <w:t xml:space="preserve">okumentacji nazwiskiem lub pseudonimem twórcy, zezwolenia na naruszenie integralności treści lub formy </w:t>
      </w:r>
      <w:r w:rsidR="00D67893">
        <w:rPr>
          <w:rFonts w:cs="Arial"/>
        </w:rPr>
        <w:t>D</w:t>
      </w:r>
      <w:r w:rsidRPr="00BB188D">
        <w:rPr>
          <w:rFonts w:cs="Arial"/>
        </w:rPr>
        <w:t xml:space="preserve">okumentacji, zezwolenia na decydowanie o udostępnieniu </w:t>
      </w:r>
      <w:r w:rsidR="00D67893">
        <w:rPr>
          <w:rFonts w:cs="Arial"/>
        </w:rPr>
        <w:t>D</w:t>
      </w:r>
      <w:r w:rsidRPr="00BB188D">
        <w:rPr>
          <w:rFonts w:cs="Arial"/>
        </w:rPr>
        <w:t>okumentacji nieograniczonej liczbie osób. Strony postanawiają, że dla skuteczności upoważnień i zezwoleń o których mowa powyżej, nie jest potrzebne jakiekolwiek dodatkowe oświadczenie Wykonawcy, przy czym Wykonawca odpowiednie oświadczenia twórców zobowiązany jest dołączyć do odpowiedniego protokołu odbioru</w:t>
      </w:r>
      <w:r w:rsidR="00BD3CF0" w:rsidRPr="00BB188D">
        <w:rPr>
          <w:rFonts w:cs="Arial"/>
        </w:rPr>
        <w:t>.</w:t>
      </w:r>
    </w:p>
    <w:bookmarkEnd w:id="36"/>
    <w:p w14:paraId="242E6E2C" w14:textId="77777777" w:rsidR="002B7358" w:rsidRPr="00BB188D" w:rsidRDefault="002B7358" w:rsidP="009B5ACF">
      <w:pPr>
        <w:pStyle w:val="Nagwek1"/>
        <w:numPr>
          <w:ilvl w:val="0"/>
          <w:numId w:val="2"/>
        </w:numPr>
        <w:spacing w:before="120" w:line="240" w:lineRule="auto"/>
        <w:ind w:left="567" w:hanging="567"/>
        <w:rPr>
          <w:rFonts w:cs="Arial"/>
        </w:rPr>
      </w:pPr>
      <w:r w:rsidRPr="00BB188D">
        <w:rPr>
          <w:rFonts w:cs="Arial"/>
        </w:rPr>
        <w:t>O</w:t>
      </w:r>
      <w:r>
        <w:rPr>
          <w:rFonts w:cs="Arial"/>
        </w:rPr>
        <w:t>dbiór Prac</w:t>
      </w:r>
      <w:r w:rsidRPr="00BB188D">
        <w:rPr>
          <w:rFonts w:cs="Arial"/>
        </w:rPr>
        <w:t xml:space="preserve">, </w:t>
      </w:r>
      <w:r>
        <w:rPr>
          <w:rFonts w:cs="Arial"/>
        </w:rPr>
        <w:t>badania i próby techniczne</w:t>
      </w:r>
      <w:r w:rsidRPr="00BB188D">
        <w:rPr>
          <w:rFonts w:cs="Arial"/>
        </w:rPr>
        <w:t xml:space="preserve"> </w:t>
      </w:r>
    </w:p>
    <w:p w14:paraId="2445479B" w14:textId="77777777" w:rsidR="00943EE7" w:rsidRPr="000C50C7" w:rsidRDefault="00943EE7" w:rsidP="009B5ACF">
      <w:pPr>
        <w:pStyle w:val="Akapitzlist"/>
        <w:numPr>
          <w:ilvl w:val="0"/>
          <w:numId w:val="28"/>
        </w:numPr>
        <w:spacing w:line="240" w:lineRule="auto"/>
        <w:ind w:left="567"/>
        <w:rPr>
          <w:rFonts w:cs="Arial"/>
        </w:rPr>
      </w:pPr>
      <w:r w:rsidRPr="00BB188D">
        <w:rPr>
          <w:rFonts w:cs="Arial"/>
        </w:rPr>
        <w:t xml:space="preserve">W przypadku, gdy zgodnie z postanowieniami Umowy przewidziane zostały odbiory częściowe wykonanie </w:t>
      </w:r>
      <w:r>
        <w:rPr>
          <w:rFonts w:cs="Arial"/>
        </w:rPr>
        <w:t>P</w:t>
      </w:r>
      <w:r w:rsidRPr="00BB188D">
        <w:rPr>
          <w:rFonts w:cs="Arial"/>
        </w:rPr>
        <w:t>rac, zostanie</w:t>
      </w:r>
      <w:r>
        <w:rPr>
          <w:rFonts w:cs="Arial"/>
        </w:rPr>
        <w:t xml:space="preserve"> to</w:t>
      </w:r>
      <w:r w:rsidRPr="00BB188D">
        <w:rPr>
          <w:rFonts w:cs="Arial"/>
        </w:rPr>
        <w:t xml:space="preserve"> potwierdzone przez </w:t>
      </w:r>
      <w:r>
        <w:rPr>
          <w:rFonts w:cs="Arial"/>
        </w:rPr>
        <w:t>I</w:t>
      </w:r>
      <w:r w:rsidRPr="00BB188D">
        <w:rPr>
          <w:rFonts w:cs="Arial"/>
        </w:rPr>
        <w:t xml:space="preserve">nżyniera </w:t>
      </w:r>
      <w:r>
        <w:rPr>
          <w:rFonts w:cs="Arial"/>
        </w:rPr>
        <w:t>U</w:t>
      </w:r>
      <w:r w:rsidRPr="00BB188D">
        <w:rPr>
          <w:rFonts w:cs="Arial"/>
        </w:rPr>
        <w:t xml:space="preserve">mowy oraz wskazanych przez niego </w:t>
      </w:r>
      <w:r w:rsidRPr="000C50C7">
        <w:rPr>
          <w:rFonts w:cs="Arial"/>
        </w:rPr>
        <w:t>specjalistów branżowych, protokołem technicznym odbioru częściowego Prac. Wykonanie całości Prac i przekazanie</w:t>
      </w:r>
      <w:r w:rsidRPr="000C50C7">
        <w:t xml:space="preserve"> </w:t>
      </w:r>
      <w:r w:rsidR="00F6199D" w:rsidRPr="000C50C7">
        <w:t>Obiekt</w:t>
      </w:r>
      <w:r w:rsidR="00345CFE" w:rsidRPr="000C50C7">
        <w:t>ów</w:t>
      </w:r>
      <w:r w:rsidRPr="000C50C7">
        <w:t xml:space="preserve"> </w:t>
      </w:r>
      <w:r w:rsidRPr="000C50C7">
        <w:rPr>
          <w:rFonts w:cs="Arial"/>
        </w:rPr>
        <w:t>do eksploatacji zostanie potwierdzone przez członków Komisji Odbiorowej</w:t>
      </w:r>
      <w:r w:rsidR="00AB366E">
        <w:rPr>
          <w:rFonts w:cs="Arial"/>
        </w:rPr>
        <w:t>,</w:t>
      </w:r>
      <w:r w:rsidRPr="000C50C7">
        <w:rPr>
          <w:rFonts w:cs="Arial"/>
        </w:rPr>
        <w:t xml:space="preserve"> powołanej przez Dyrektora </w:t>
      </w:r>
      <w:r w:rsidR="005C3981">
        <w:rPr>
          <w:rFonts w:cs="Arial"/>
        </w:rPr>
        <w:t>Z</w:t>
      </w:r>
      <w:r w:rsidRPr="000C50C7">
        <w:rPr>
          <w:rFonts w:cs="Arial"/>
        </w:rPr>
        <w:t>akładu</w:t>
      </w:r>
      <w:r w:rsidR="00AB366E">
        <w:rPr>
          <w:rFonts w:cs="Arial"/>
        </w:rPr>
        <w:t>,</w:t>
      </w:r>
      <w:r w:rsidRPr="000C50C7">
        <w:rPr>
          <w:rFonts w:cs="Arial"/>
        </w:rPr>
        <w:t xml:space="preserve"> </w:t>
      </w:r>
      <w:r w:rsidR="00AB366E">
        <w:rPr>
          <w:rFonts w:cs="Arial"/>
        </w:rPr>
        <w:t>P</w:t>
      </w:r>
      <w:r w:rsidRPr="000C50C7">
        <w:rPr>
          <w:rFonts w:cs="Arial"/>
        </w:rPr>
        <w:t xml:space="preserve">rotokołem </w:t>
      </w:r>
      <w:r w:rsidR="00AB366E">
        <w:rPr>
          <w:rFonts w:cs="Arial"/>
        </w:rPr>
        <w:t>Komisji O</w:t>
      </w:r>
      <w:r w:rsidRPr="000C50C7">
        <w:rPr>
          <w:rFonts w:cs="Arial"/>
        </w:rPr>
        <w:t xml:space="preserve">dbioru i </w:t>
      </w:r>
      <w:r w:rsidR="00AB366E">
        <w:rPr>
          <w:rFonts w:cs="Arial"/>
        </w:rPr>
        <w:t>Przekazania</w:t>
      </w:r>
      <w:r w:rsidRPr="000C50C7">
        <w:rPr>
          <w:rFonts w:cs="Arial"/>
        </w:rPr>
        <w:t xml:space="preserve"> do </w:t>
      </w:r>
      <w:r w:rsidR="00AB366E">
        <w:rPr>
          <w:rFonts w:cs="Arial"/>
        </w:rPr>
        <w:t>E</w:t>
      </w:r>
      <w:r w:rsidRPr="000C50C7">
        <w:rPr>
          <w:rFonts w:cs="Arial"/>
        </w:rPr>
        <w:t>ksploatacji.</w:t>
      </w:r>
    </w:p>
    <w:p w14:paraId="10D8D2F0" w14:textId="77777777" w:rsidR="00943EE7" w:rsidRPr="00991EF8" w:rsidRDefault="00943EE7" w:rsidP="009B5ACF">
      <w:pPr>
        <w:pStyle w:val="Akapitzlist"/>
        <w:numPr>
          <w:ilvl w:val="0"/>
          <w:numId w:val="28"/>
        </w:numPr>
        <w:spacing w:line="240" w:lineRule="auto"/>
        <w:ind w:left="567" w:hanging="425"/>
        <w:rPr>
          <w:rFonts w:cs="Arial"/>
        </w:rPr>
      </w:pPr>
      <w:r w:rsidRPr="00991EF8">
        <w:rPr>
          <w:rFonts w:cs="Arial"/>
        </w:rPr>
        <w:t>Wykonawca zobowiązany jest do czynnego udziału w czynnościach odbiorowych, do udzielania stosownych wyjaśnień, przedkładania dokumentów, podpisywania protokołów i innych dokumentów, sporządzanych w trakcie odbioru oraz do przekazania Zamawiającemu kompletnej dokumentacji, niezbędnej do dokonania czynności odbiorowych i przekazania do eksploatacji</w:t>
      </w:r>
      <w:r w:rsidRPr="00991EF8">
        <w:t xml:space="preserve"> </w:t>
      </w:r>
      <w:r w:rsidR="00F6199D" w:rsidRPr="00991EF8">
        <w:t>Obiekt</w:t>
      </w:r>
      <w:r w:rsidR="00345CFE" w:rsidRPr="00991EF8">
        <w:t>ów</w:t>
      </w:r>
      <w:r w:rsidRPr="00991EF8">
        <w:rPr>
          <w:rFonts w:cs="Arial"/>
        </w:rPr>
        <w:t>. Nieobecność Wykonawcy nie wstrzymuje odbioru.</w:t>
      </w:r>
    </w:p>
    <w:p w14:paraId="6920FB8E" w14:textId="77777777" w:rsidR="00943EE7" w:rsidRPr="00BB3F2A" w:rsidRDefault="00943EE7" w:rsidP="009B5ACF">
      <w:pPr>
        <w:pStyle w:val="Akapitzlist"/>
        <w:numPr>
          <w:ilvl w:val="0"/>
          <w:numId w:val="28"/>
        </w:numPr>
        <w:spacing w:line="240" w:lineRule="auto"/>
        <w:ind w:left="567" w:hanging="425"/>
        <w:rPr>
          <w:rFonts w:cs="Arial"/>
        </w:rPr>
      </w:pPr>
      <w:r w:rsidRPr="00991EF8">
        <w:rPr>
          <w:rFonts w:cs="Arial"/>
        </w:rPr>
        <w:lastRenderedPageBreak/>
        <w:t xml:space="preserve">W przypadku stwierdzenia </w:t>
      </w:r>
      <w:r w:rsidR="00D237F7" w:rsidRPr="00991EF8">
        <w:rPr>
          <w:rFonts w:cs="Arial"/>
        </w:rPr>
        <w:t>niezakończenia</w:t>
      </w:r>
      <w:r w:rsidRPr="00991EF8">
        <w:rPr>
          <w:rFonts w:cs="Arial"/>
        </w:rPr>
        <w:t xml:space="preserve"> zgłoszonych do odbioru Prac, wad lub usterek</w:t>
      </w:r>
      <w:r w:rsidRPr="000C50C7">
        <w:rPr>
          <w:rFonts w:cs="Arial"/>
        </w:rPr>
        <w:t xml:space="preserve"> lub innych </w:t>
      </w:r>
      <w:r w:rsidRPr="00BB3F2A">
        <w:rPr>
          <w:rFonts w:cs="Arial"/>
        </w:rPr>
        <w:t>niezgodności Prac z postanowieniami Umowy, Zamawiający może na każdym etapie odmówić dokonania odbioru i żądać wykonania przedmiotu Umowy w sposób należyty i prawidłowy.</w:t>
      </w:r>
    </w:p>
    <w:p w14:paraId="315F6388" w14:textId="77777777" w:rsidR="00943EE7" w:rsidRPr="00BB3F2A" w:rsidRDefault="00943EE7" w:rsidP="009B5ACF">
      <w:pPr>
        <w:pStyle w:val="Akapitzlist"/>
        <w:numPr>
          <w:ilvl w:val="0"/>
          <w:numId w:val="28"/>
        </w:numPr>
        <w:spacing w:line="240" w:lineRule="auto"/>
        <w:ind w:left="567" w:hanging="425"/>
        <w:rPr>
          <w:rFonts w:cs="Arial"/>
        </w:rPr>
      </w:pPr>
      <w:r w:rsidRPr="00BB3F2A">
        <w:rPr>
          <w:rFonts w:cs="Arial"/>
        </w:rPr>
        <w:t>Odbiór Dokumentacji.</w:t>
      </w:r>
    </w:p>
    <w:p w14:paraId="337A364B" w14:textId="77777777" w:rsidR="00943EE7" w:rsidRPr="00BB3F2A" w:rsidRDefault="00943EE7" w:rsidP="009B5ACF">
      <w:pPr>
        <w:numPr>
          <w:ilvl w:val="0"/>
          <w:numId w:val="29"/>
        </w:numPr>
        <w:tabs>
          <w:tab w:val="clear" w:pos="720"/>
          <w:tab w:val="num" w:pos="993"/>
        </w:tabs>
        <w:adjustRightInd/>
        <w:spacing w:line="240" w:lineRule="auto"/>
        <w:ind w:left="993" w:hanging="426"/>
        <w:textAlignment w:val="auto"/>
        <w:rPr>
          <w:rFonts w:cs="Arial"/>
        </w:rPr>
      </w:pPr>
      <w:r w:rsidRPr="00BB3F2A">
        <w:rPr>
          <w:rFonts w:cs="Arial"/>
        </w:rPr>
        <w:t>Dokumentacja składana jest w Archiwum Dokumentacji Technicznej. Dokumentacja techniczna przyjmowana jest przez specjalistę ds. archiwum po stwierdzeniu spełnienia wymagań opisanych w §</w:t>
      </w:r>
      <w:r w:rsidR="00CA5140">
        <w:rPr>
          <w:rFonts w:cs="Arial"/>
        </w:rPr>
        <w:t xml:space="preserve"> </w:t>
      </w:r>
      <w:r w:rsidRPr="00BB3F2A">
        <w:rPr>
          <w:rFonts w:cs="Arial"/>
        </w:rPr>
        <w:t xml:space="preserve">14 Umowy. </w:t>
      </w:r>
    </w:p>
    <w:p w14:paraId="7281A592" w14:textId="77777777" w:rsidR="00943EE7" w:rsidRPr="00F27299" w:rsidRDefault="00943EE7" w:rsidP="009B5ACF">
      <w:pPr>
        <w:numPr>
          <w:ilvl w:val="0"/>
          <w:numId w:val="29"/>
        </w:numPr>
        <w:tabs>
          <w:tab w:val="clear" w:pos="720"/>
          <w:tab w:val="num" w:pos="993"/>
        </w:tabs>
        <w:adjustRightInd/>
        <w:spacing w:line="240" w:lineRule="auto"/>
        <w:ind w:left="993" w:hanging="426"/>
        <w:textAlignment w:val="auto"/>
        <w:rPr>
          <w:rFonts w:cs="Arial"/>
        </w:rPr>
      </w:pPr>
      <w:r w:rsidRPr="00F27299">
        <w:rPr>
          <w:rFonts w:cs="Arial"/>
        </w:rPr>
        <w:t>Po przyjęciu do archiwum, Dokumentacja podlega opinii Rady Technicznej powołanej przez Zamawiającego. Członkami Rady Technicznej są także zgłoszeni przedstawiciele Wykonawcy. Rada Techniczna dokonuje oceny przedłożonej Dokumentacji w ciągu 5 dni roboczych od dnia przyjęcia jej do archiwum.</w:t>
      </w:r>
    </w:p>
    <w:p w14:paraId="72B9D96F" w14:textId="77777777" w:rsidR="00943EE7" w:rsidRPr="00F27299" w:rsidRDefault="00943EE7" w:rsidP="009B5ACF">
      <w:pPr>
        <w:numPr>
          <w:ilvl w:val="0"/>
          <w:numId w:val="29"/>
        </w:numPr>
        <w:tabs>
          <w:tab w:val="clear" w:pos="720"/>
          <w:tab w:val="num" w:pos="993"/>
        </w:tabs>
        <w:adjustRightInd/>
        <w:spacing w:line="240" w:lineRule="auto"/>
        <w:ind w:left="993" w:hanging="426"/>
        <w:textAlignment w:val="auto"/>
        <w:rPr>
          <w:rFonts w:cs="Arial"/>
        </w:rPr>
      </w:pPr>
      <w:r w:rsidRPr="00F27299">
        <w:rPr>
          <w:rFonts w:cs="Arial"/>
        </w:rPr>
        <w:t xml:space="preserve">Wszystkie uwagi do projektów i pozostałej Dokumentacji zgłoszone przez Zamawiającego, Wykonawca winien uwzględnić - bez prawa do żądania od Zamawiającego z tego tytułu odrębnego wynagrodzenia. Wykonawca może nie uwzględnić uwag składanych przez Zamawiającego, jeżeli te powodowałyby nieosiąganie parametrów wymaganych w Umowie, niezgodność realizowanego przedsięwzięcia z przepisami prawa, zasadami sztuki budowlanej oraz wytycznymi i wymogami mającymi zastosowanie do ich wykonania. W każdym wypadku Wykonawca winien swe </w:t>
      </w:r>
      <w:r w:rsidRPr="00C97D64">
        <w:rPr>
          <w:rFonts w:cs="Arial"/>
        </w:rPr>
        <w:t>stanowisko uzasadnić</w:t>
      </w:r>
      <w:r w:rsidRPr="00F27299">
        <w:rPr>
          <w:rFonts w:cs="Arial"/>
        </w:rPr>
        <w:t xml:space="preserve"> na piśmie w terminie 3 dni roboczych od otrzymania uwag Zamawiającego. Ostateczna decyzja należy do Zamawiającego. </w:t>
      </w:r>
    </w:p>
    <w:p w14:paraId="5ED759DA" w14:textId="77777777" w:rsidR="00943EE7" w:rsidRPr="00F27299" w:rsidRDefault="00943EE7" w:rsidP="009B5ACF">
      <w:pPr>
        <w:numPr>
          <w:ilvl w:val="0"/>
          <w:numId w:val="29"/>
        </w:numPr>
        <w:tabs>
          <w:tab w:val="clear" w:pos="720"/>
          <w:tab w:val="num" w:pos="993"/>
        </w:tabs>
        <w:adjustRightInd/>
        <w:spacing w:line="240" w:lineRule="auto"/>
        <w:ind w:left="993" w:hanging="426"/>
        <w:textAlignment w:val="auto"/>
        <w:rPr>
          <w:rFonts w:cs="Arial"/>
        </w:rPr>
      </w:pPr>
      <w:r w:rsidRPr="00F27299">
        <w:rPr>
          <w:rFonts w:cs="Arial"/>
        </w:rPr>
        <w:t xml:space="preserve">Ostatecznego odbioru Dokumentacji po stwierdzeniu jej kompletności i poprawności wykonania dokonuje protokolarnie Rada Techniczna powołana przez </w:t>
      </w:r>
      <w:r w:rsidR="00853ABC">
        <w:rPr>
          <w:rFonts w:cs="Arial"/>
        </w:rPr>
        <w:t>I</w:t>
      </w:r>
      <w:r w:rsidRPr="00F27299">
        <w:rPr>
          <w:rFonts w:cs="Arial"/>
        </w:rPr>
        <w:t xml:space="preserve">nżyniera </w:t>
      </w:r>
      <w:r w:rsidR="00853ABC">
        <w:rPr>
          <w:rFonts w:cs="Arial"/>
        </w:rPr>
        <w:t>U</w:t>
      </w:r>
      <w:r w:rsidRPr="00F27299">
        <w:rPr>
          <w:rFonts w:cs="Arial"/>
        </w:rPr>
        <w:t xml:space="preserve">mowy. Odbiór ten, przy braku uwag limitujących, jest warunkiem dopuszczenia do rozpoczęcia dostaw i </w:t>
      </w:r>
      <w:r w:rsidR="003400E8">
        <w:rPr>
          <w:rFonts w:cs="Arial"/>
        </w:rPr>
        <w:t>P</w:t>
      </w:r>
      <w:r w:rsidRPr="00F27299">
        <w:rPr>
          <w:rFonts w:cs="Arial"/>
        </w:rPr>
        <w:t xml:space="preserve">rac montażowych. </w:t>
      </w:r>
    </w:p>
    <w:p w14:paraId="069EFB02" w14:textId="77777777" w:rsidR="00943EE7" w:rsidRPr="00F27299" w:rsidRDefault="00943EE7" w:rsidP="009B5ACF">
      <w:pPr>
        <w:pStyle w:val="Akapitzlist"/>
        <w:numPr>
          <w:ilvl w:val="0"/>
          <w:numId w:val="28"/>
        </w:numPr>
        <w:spacing w:line="240" w:lineRule="auto"/>
        <w:ind w:left="567" w:hanging="425"/>
        <w:rPr>
          <w:rFonts w:cs="Arial"/>
        </w:rPr>
      </w:pPr>
      <w:r w:rsidRPr="00F27299">
        <w:rPr>
          <w:rFonts w:cs="Arial"/>
        </w:rPr>
        <w:t xml:space="preserve">Odbiory częściowe zrealizowanych Prac. </w:t>
      </w:r>
    </w:p>
    <w:p w14:paraId="1C10240A" w14:textId="77777777" w:rsidR="00943EE7" w:rsidRPr="00BB188D" w:rsidRDefault="00943EE7" w:rsidP="009B5ACF">
      <w:pPr>
        <w:numPr>
          <w:ilvl w:val="0"/>
          <w:numId w:val="32"/>
        </w:numPr>
        <w:tabs>
          <w:tab w:val="clear" w:pos="720"/>
          <w:tab w:val="num" w:pos="993"/>
        </w:tabs>
        <w:adjustRightInd/>
        <w:spacing w:line="240" w:lineRule="auto"/>
        <w:ind w:left="993" w:hanging="426"/>
        <w:textAlignment w:val="auto"/>
        <w:rPr>
          <w:rFonts w:cs="Arial"/>
        </w:rPr>
      </w:pPr>
      <w:r w:rsidRPr="00F27299">
        <w:rPr>
          <w:rFonts w:cs="Arial"/>
        </w:rPr>
        <w:t>Wykonawca zgłasza gotowość do odbioru</w:t>
      </w:r>
      <w:r w:rsidRPr="00BB188D">
        <w:rPr>
          <w:rFonts w:cs="Arial"/>
        </w:rPr>
        <w:t xml:space="preserve"> części wykonanych </w:t>
      </w:r>
      <w:r>
        <w:rPr>
          <w:rFonts w:cs="Arial"/>
        </w:rPr>
        <w:t>P</w:t>
      </w:r>
      <w:r w:rsidRPr="00BB188D">
        <w:rPr>
          <w:rFonts w:cs="Arial"/>
        </w:rPr>
        <w:t xml:space="preserve">rac co najmniej </w:t>
      </w:r>
      <w:r>
        <w:rPr>
          <w:rFonts w:cs="Arial"/>
        </w:rPr>
        <w:t>3</w:t>
      </w:r>
      <w:r w:rsidRPr="00BB188D">
        <w:rPr>
          <w:rFonts w:cs="Arial"/>
        </w:rPr>
        <w:t xml:space="preserve"> dni przed planowanym odbiorem częściowym. Odbioru częściowego </w:t>
      </w:r>
      <w:r>
        <w:rPr>
          <w:rFonts w:cs="Arial"/>
        </w:rPr>
        <w:t>P</w:t>
      </w:r>
      <w:r w:rsidRPr="00BB188D">
        <w:rPr>
          <w:rFonts w:cs="Arial"/>
        </w:rPr>
        <w:t xml:space="preserve">rac, na zgłoszenie Wykonawcy lub żądanie Zamawiającego, dokonuje </w:t>
      </w:r>
      <w:r w:rsidR="00853ABC">
        <w:rPr>
          <w:rFonts w:cs="Arial"/>
        </w:rPr>
        <w:t>I</w:t>
      </w:r>
      <w:r w:rsidRPr="00BB188D">
        <w:rPr>
          <w:rFonts w:cs="Arial"/>
        </w:rPr>
        <w:t xml:space="preserve">nżynier </w:t>
      </w:r>
      <w:r w:rsidR="00853ABC">
        <w:rPr>
          <w:rFonts w:cs="Arial"/>
        </w:rPr>
        <w:t>U</w:t>
      </w:r>
      <w:r w:rsidRPr="00BB188D">
        <w:rPr>
          <w:rFonts w:cs="Arial"/>
        </w:rPr>
        <w:t>mowy oraz wskazani przez niego specjaliści branżowi z udziałem przedstawicieli Wykonawcy.</w:t>
      </w:r>
    </w:p>
    <w:p w14:paraId="324362D5" w14:textId="77777777" w:rsidR="00943EE7" w:rsidRPr="00BB188D" w:rsidRDefault="00943EE7" w:rsidP="009B5ACF">
      <w:pPr>
        <w:numPr>
          <w:ilvl w:val="0"/>
          <w:numId w:val="32"/>
        </w:numPr>
        <w:tabs>
          <w:tab w:val="clear" w:pos="720"/>
          <w:tab w:val="num" w:pos="993"/>
        </w:tabs>
        <w:adjustRightInd/>
        <w:spacing w:line="240" w:lineRule="auto"/>
        <w:ind w:left="993" w:hanging="426"/>
        <w:textAlignment w:val="auto"/>
        <w:rPr>
          <w:rFonts w:cs="Arial"/>
        </w:rPr>
      </w:pPr>
      <w:r w:rsidRPr="00BB188D">
        <w:rPr>
          <w:rFonts w:cs="Arial"/>
        </w:rPr>
        <w:t xml:space="preserve">Podczas odbioru częściowego kontrolowana jest w szczególności kompletność oraz zgodność wykonania </w:t>
      </w:r>
      <w:r>
        <w:rPr>
          <w:rFonts w:cs="Arial"/>
        </w:rPr>
        <w:t>P</w:t>
      </w:r>
      <w:r w:rsidRPr="00BB188D">
        <w:rPr>
          <w:rFonts w:cs="Arial"/>
        </w:rPr>
        <w:t xml:space="preserve">rac, z wymaganiami określonymi w Umowie i planie zapewnienia jakości. W razie potrzeby wykonywane są próby, testy, pomiary sprawdzające lub dokumentacja fotograficzna. </w:t>
      </w:r>
    </w:p>
    <w:p w14:paraId="5E335EFE" w14:textId="77777777" w:rsidR="00943EE7" w:rsidRPr="00BB188D" w:rsidRDefault="00943EE7" w:rsidP="009B5ACF">
      <w:pPr>
        <w:numPr>
          <w:ilvl w:val="0"/>
          <w:numId w:val="32"/>
        </w:numPr>
        <w:tabs>
          <w:tab w:val="clear" w:pos="720"/>
          <w:tab w:val="num" w:pos="993"/>
        </w:tabs>
        <w:adjustRightInd/>
        <w:spacing w:line="240" w:lineRule="auto"/>
        <w:ind w:left="993" w:hanging="426"/>
        <w:textAlignment w:val="auto"/>
        <w:rPr>
          <w:rFonts w:cs="Arial"/>
        </w:rPr>
      </w:pPr>
      <w:r w:rsidRPr="00BB188D">
        <w:rPr>
          <w:rFonts w:cs="Arial"/>
        </w:rPr>
        <w:t xml:space="preserve">Wykryte usterki, wady lub inne nieprawidłowości, Wykonawca zobowiązany jest usunąć </w:t>
      </w:r>
      <w:r w:rsidR="00CA2D30">
        <w:rPr>
          <w:rFonts w:cs="Arial"/>
        </w:rPr>
        <w:br/>
      </w:r>
      <w:r w:rsidRPr="00BB188D">
        <w:rPr>
          <w:rFonts w:cs="Arial"/>
        </w:rPr>
        <w:t xml:space="preserve">w terminie wyznaczonym przez Zamawiającego, po czym zgłosić Zamawiającemu gotowość do przeprowadzenia powtórnego odbioru częściowego. </w:t>
      </w:r>
    </w:p>
    <w:p w14:paraId="73D01967" w14:textId="77777777" w:rsidR="00943EE7" w:rsidRPr="00BB188D" w:rsidRDefault="00943EE7" w:rsidP="009B5ACF">
      <w:pPr>
        <w:numPr>
          <w:ilvl w:val="0"/>
          <w:numId w:val="32"/>
        </w:numPr>
        <w:tabs>
          <w:tab w:val="clear" w:pos="720"/>
          <w:tab w:val="num" w:pos="993"/>
        </w:tabs>
        <w:adjustRightInd/>
        <w:spacing w:line="240" w:lineRule="auto"/>
        <w:ind w:left="993" w:hanging="426"/>
        <w:textAlignment w:val="auto"/>
        <w:rPr>
          <w:rFonts w:cs="Arial"/>
        </w:rPr>
      </w:pPr>
      <w:r w:rsidRPr="00BB188D">
        <w:rPr>
          <w:rFonts w:cs="Arial"/>
        </w:rPr>
        <w:t xml:space="preserve">Na wniosek Zamawiającego Wykonawca organizuje przeprowadzenie odbiorów technicznych urządzeń, aparatów itp. w czasie procesu ich budowy lub po jego zakończeniu na stanowiskach montażowych i prób u producenta urządzeń. </w:t>
      </w:r>
    </w:p>
    <w:p w14:paraId="116B6A2C" w14:textId="77777777" w:rsidR="00943EE7" w:rsidRPr="00BB188D" w:rsidRDefault="00943EE7" w:rsidP="009B5ACF">
      <w:pPr>
        <w:numPr>
          <w:ilvl w:val="0"/>
          <w:numId w:val="32"/>
        </w:numPr>
        <w:tabs>
          <w:tab w:val="clear" w:pos="720"/>
          <w:tab w:val="num" w:pos="993"/>
        </w:tabs>
        <w:adjustRightInd/>
        <w:spacing w:line="240" w:lineRule="auto"/>
        <w:ind w:left="993" w:hanging="426"/>
        <w:textAlignment w:val="auto"/>
        <w:rPr>
          <w:rFonts w:cs="Arial"/>
        </w:rPr>
      </w:pPr>
      <w:r>
        <w:rPr>
          <w:rFonts w:cs="Arial"/>
        </w:rPr>
        <w:t xml:space="preserve">W przypadku Prac, których wykonanie jest zgodnie z zapisami Umowy powiązane z płatnością, </w:t>
      </w:r>
      <w:r w:rsidRPr="00BB188D">
        <w:rPr>
          <w:rFonts w:cs="Arial"/>
        </w:rPr>
        <w:t xml:space="preserve">podstawą do sporządzenia przez Zamawiającego protokołu finansowego odbioru częściowego </w:t>
      </w:r>
      <w:r>
        <w:rPr>
          <w:rFonts w:cs="Arial"/>
        </w:rPr>
        <w:t>P</w:t>
      </w:r>
      <w:r w:rsidRPr="00BB188D">
        <w:rPr>
          <w:rFonts w:cs="Arial"/>
        </w:rPr>
        <w:t>rac</w:t>
      </w:r>
      <w:r>
        <w:rPr>
          <w:rFonts w:cs="Arial"/>
        </w:rPr>
        <w:t xml:space="preserve"> jest p</w:t>
      </w:r>
      <w:r w:rsidRPr="00BB188D">
        <w:rPr>
          <w:rFonts w:cs="Arial"/>
        </w:rPr>
        <w:t xml:space="preserve">rotokół techniczny odbioru częściowego </w:t>
      </w:r>
      <w:r>
        <w:rPr>
          <w:rFonts w:cs="Arial"/>
        </w:rPr>
        <w:t>P</w:t>
      </w:r>
      <w:r w:rsidRPr="00BB188D">
        <w:rPr>
          <w:rFonts w:cs="Arial"/>
        </w:rPr>
        <w:t xml:space="preserve">rac podpisany przez </w:t>
      </w:r>
      <w:r>
        <w:rPr>
          <w:rFonts w:cs="Arial"/>
        </w:rPr>
        <w:t>I</w:t>
      </w:r>
      <w:r w:rsidRPr="00BB188D">
        <w:rPr>
          <w:rFonts w:cs="Arial"/>
        </w:rPr>
        <w:t xml:space="preserve">nżyniera </w:t>
      </w:r>
      <w:r>
        <w:rPr>
          <w:rFonts w:cs="Arial"/>
        </w:rPr>
        <w:t>U</w:t>
      </w:r>
      <w:r w:rsidRPr="00BB188D">
        <w:rPr>
          <w:rFonts w:cs="Arial"/>
        </w:rPr>
        <w:t>mowy oraz wskazanych prze</w:t>
      </w:r>
      <w:r>
        <w:rPr>
          <w:rFonts w:cs="Arial"/>
        </w:rPr>
        <w:t>z niego specjalistów branżowych.</w:t>
      </w:r>
    </w:p>
    <w:p w14:paraId="60D4E73C" w14:textId="77777777" w:rsidR="00943EE7" w:rsidRPr="000C50C7" w:rsidRDefault="00943EE7" w:rsidP="009B5ACF">
      <w:pPr>
        <w:pStyle w:val="Akapitzlist"/>
        <w:numPr>
          <w:ilvl w:val="0"/>
          <w:numId w:val="28"/>
        </w:numPr>
        <w:spacing w:line="240" w:lineRule="auto"/>
        <w:ind w:left="567" w:hanging="425"/>
        <w:rPr>
          <w:rFonts w:cs="Arial"/>
        </w:rPr>
      </w:pPr>
      <w:bookmarkStart w:id="38" w:name="_Hlk112412605"/>
      <w:r w:rsidRPr="00BB188D">
        <w:rPr>
          <w:rFonts w:cs="Arial"/>
        </w:rPr>
        <w:t xml:space="preserve">Rozruch i próby </w:t>
      </w:r>
      <w:r w:rsidRPr="000C50C7">
        <w:rPr>
          <w:rFonts w:cs="Arial"/>
        </w:rPr>
        <w:t>funkcjonalne, ruch próbny</w:t>
      </w:r>
      <w:bookmarkEnd w:id="38"/>
      <w:r w:rsidRPr="000C50C7">
        <w:rPr>
          <w:rFonts w:cs="Arial"/>
        </w:rPr>
        <w:t>.</w:t>
      </w:r>
    </w:p>
    <w:p w14:paraId="62B7CD0D"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00C50C7">
        <w:rPr>
          <w:rFonts w:cs="Arial"/>
        </w:rPr>
        <w:t xml:space="preserve">Wykonawca zobowiązany jest do przeprowadzenia rozruchu i uczestniczenia w ruchu próbnym, ewentualnych odbiorach UDT </w:t>
      </w:r>
      <w:r w:rsidR="00F6199D" w:rsidRPr="000C50C7">
        <w:rPr>
          <w:rFonts w:cs="Arial"/>
        </w:rPr>
        <w:t>Obiekt</w:t>
      </w:r>
      <w:r w:rsidR="00780A71" w:rsidRPr="000C50C7">
        <w:rPr>
          <w:rFonts w:cs="Arial"/>
        </w:rPr>
        <w:t>ów</w:t>
      </w:r>
      <w:r w:rsidRPr="000C50C7">
        <w:rPr>
          <w:rFonts w:cs="Arial"/>
        </w:rPr>
        <w:t xml:space="preserve"> oraz w procesie przekazywania </w:t>
      </w:r>
      <w:r w:rsidR="00F6199D" w:rsidRPr="000C50C7">
        <w:rPr>
          <w:rFonts w:cs="Arial"/>
        </w:rPr>
        <w:t>Obiekt</w:t>
      </w:r>
      <w:r w:rsidR="00780A71" w:rsidRPr="000C50C7">
        <w:rPr>
          <w:rFonts w:cs="Arial"/>
        </w:rPr>
        <w:t>ów</w:t>
      </w:r>
      <w:r w:rsidRPr="000C50C7">
        <w:rPr>
          <w:rFonts w:cs="Arial"/>
        </w:rPr>
        <w:t xml:space="preserve"> do eksploatacji.</w:t>
      </w:r>
    </w:p>
    <w:p w14:paraId="404246E9"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Po zakończeniu i odbiorze prac budowlano-montażowych, Wykonawca zgłasza pisemnie Zamawiającemu gotowość do przeprowadzenia rozruchu i prób funkcjonalnych. Odbioru zakończonych Prac i dopuszczenia </w:t>
      </w:r>
      <w:r w:rsidR="004151AF">
        <w:rPr>
          <w:rFonts w:cs="Arial"/>
        </w:rPr>
        <w:t>Obiektów</w:t>
      </w:r>
      <w:r w:rsidR="004151AF" w:rsidRPr="038C9022">
        <w:rPr>
          <w:rFonts w:cs="Arial"/>
        </w:rPr>
        <w:t xml:space="preserve"> </w:t>
      </w:r>
      <w:r w:rsidRPr="038C9022">
        <w:rPr>
          <w:rFonts w:cs="Arial"/>
        </w:rPr>
        <w:t>do rozruchu i prób funkcjonalnych, na zgłoszenie Wykonawcy lub żądanie Zamawiającego, dokonuje Komisja Odbiorowa powołana przez Dyrektora Zakładu z udziałem Wykonawcy.</w:t>
      </w:r>
    </w:p>
    <w:p w14:paraId="49A734A8"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lastRenderedPageBreak/>
        <w:t xml:space="preserve">Pierwszym etapem prób technicznych jest rozruch (wraz z próbami funkcjonalnymi) poszczególnych elementów wchodzących w skład </w:t>
      </w:r>
      <w:r w:rsidR="00F6199D" w:rsidRPr="038C9022">
        <w:rPr>
          <w:rFonts w:cs="Arial"/>
        </w:rPr>
        <w:t>Obiekt</w:t>
      </w:r>
      <w:r w:rsidR="00780A71" w:rsidRPr="038C9022">
        <w:rPr>
          <w:rFonts w:cs="Arial"/>
        </w:rPr>
        <w:t>ów</w:t>
      </w:r>
      <w:r w:rsidRPr="038C9022">
        <w:rPr>
          <w:rFonts w:cs="Arial"/>
        </w:rPr>
        <w:t xml:space="preserve">, obejmujący sprawdzenie poprawności działania poszczególnych jej elementów. Rozruch i próby funkcjonalne przeprowadzane są przez Wykonawcę przy udziale Zamawiającego w celu sprawdzenia działania i przygotowania </w:t>
      </w:r>
      <w:r w:rsidR="004151AF">
        <w:rPr>
          <w:rFonts w:cs="Arial"/>
        </w:rPr>
        <w:t>Obiektów</w:t>
      </w:r>
      <w:r w:rsidR="004151AF" w:rsidRPr="038C9022">
        <w:rPr>
          <w:rFonts w:cs="Arial"/>
        </w:rPr>
        <w:t xml:space="preserve"> </w:t>
      </w:r>
      <w:r w:rsidRPr="038C9022">
        <w:rPr>
          <w:rFonts w:cs="Arial"/>
        </w:rPr>
        <w:t>do przeprowadzenia ruchu regulacyjnego. Zakończenie rozruchu urządzeń i prób funkcjonalnych kończy się podpisaniem odpowiednich protokołów technicznego odbioru tych czynności.</w:t>
      </w:r>
    </w:p>
    <w:p w14:paraId="2E9BECF8" w14:textId="77777777" w:rsidR="00943EE7" w:rsidRPr="0069463F"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069463F">
        <w:rPr>
          <w:rFonts w:cs="Arial"/>
        </w:rPr>
        <w:t>Po pomyślnym zakończeniu rozruchu i prób funkcjonalnych, Wykonawca zgłasza pisemnie Zamawiającemu gotowość do przeprowadzenia ruchu próbnego. Odbioru zakończenia rozruchu na zgłoszenie Wykonawcy lub żądanie Zamawiającego, dokonuje Komisja Odbiorowa powołana przez Dyrektora Zakładu z udziałem Wykonawcy.</w:t>
      </w:r>
    </w:p>
    <w:p w14:paraId="2EDEBB10"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Warunkiem dopuszczenia przez Zamawiającego </w:t>
      </w:r>
      <w:r w:rsidR="004151AF">
        <w:rPr>
          <w:rFonts w:cs="Arial"/>
        </w:rPr>
        <w:t>Obiektów</w:t>
      </w:r>
      <w:r w:rsidR="004151AF" w:rsidRPr="038C9022">
        <w:rPr>
          <w:rFonts w:cs="Arial"/>
        </w:rPr>
        <w:t xml:space="preserve"> </w:t>
      </w:r>
      <w:r w:rsidRPr="038C9022">
        <w:rPr>
          <w:rFonts w:cs="Arial"/>
        </w:rPr>
        <w:t xml:space="preserve">do ruchu próbnego jest przeprowadzenie z wynikiem pozytywnym wszystkich, potwierdzonych protokołami, wymaganych prób </w:t>
      </w:r>
      <w:r w:rsidR="00D237F7" w:rsidRPr="038C9022">
        <w:rPr>
          <w:rFonts w:cs="Arial"/>
        </w:rPr>
        <w:t>funkcjonalnych</w:t>
      </w:r>
      <w:r w:rsidRPr="038C9022">
        <w:rPr>
          <w:rFonts w:cs="Arial"/>
        </w:rPr>
        <w:t xml:space="preserve"> oraz niezbędnych testów i pomiarów, zakończenia szkoleń pracowników Zamawiającego oraz aktualizacji instrukcji eksploatacji. </w:t>
      </w:r>
    </w:p>
    <w:p w14:paraId="31BB2DE7"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Gotowość do wykonania ruchu próbnego </w:t>
      </w:r>
      <w:r w:rsidR="004151AF">
        <w:rPr>
          <w:rFonts w:cs="Arial"/>
        </w:rPr>
        <w:t>Obiektów</w:t>
      </w:r>
      <w:r w:rsidR="004151AF" w:rsidRPr="038C9022">
        <w:rPr>
          <w:rFonts w:cs="Arial"/>
        </w:rPr>
        <w:t xml:space="preserve"> </w:t>
      </w:r>
      <w:r w:rsidRPr="038C9022">
        <w:rPr>
          <w:rFonts w:cs="Arial"/>
        </w:rPr>
        <w:t xml:space="preserve">Wykonawca zgłasza Zamawiającemu przynajmniej na 5 dni przed jego rozpoczęciem. </w:t>
      </w:r>
    </w:p>
    <w:p w14:paraId="74DCCFA1"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Ruch próbny </w:t>
      </w:r>
      <w:r w:rsidR="004151AF">
        <w:rPr>
          <w:rFonts w:cs="Arial"/>
        </w:rPr>
        <w:t>Obiektów</w:t>
      </w:r>
      <w:r w:rsidR="004151AF" w:rsidRPr="038C9022">
        <w:rPr>
          <w:rFonts w:cs="Arial"/>
        </w:rPr>
        <w:t xml:space="preserve"> </w:t>
      </w:r>
      <w:r w:rsidRPr="038C9022">
        <w:rPr>
          <w:rFonts w:cs="Arial"/>
        </w:rPr>
        <w:t xml:space="preserve">jest przeprowadzany komisyjnie </w:t>
      </w:r>
      <w:r w:rsidR="00EA7D57" w:rsidRPr="038C9022">
        <w:rPr>
          <w:rFonts w:cs="Arial"/>
        </w:rPr>
        <w:t>−</w:t>
      </w:r>
      <w:r w:rsidRPr="038C9022">
        <w:rPr>
          <w:rFonts w:cs="Arial"/>
        </w:rPr>
        <w:t xml:space="preserve"> przez Zamawiającego (zgodnie z grafikiem obciążeń Zakładu) pod nadzorem Wykonawcy </w:t>
      </w:r>
      <w:r w:rsidR="00EA7D57" w:rsidRPr="038C9022">
        <w:rPr>
          <w:rFonts w:cs="Arial"/>
        </w:rPr>
        <w:t>−</w:t>
      </w:r>
      <w:r w:rsidRPr="038C9022">
        <w:rPr>
          <w:rFonts w:cs="Arial"/>
        </w:rPr>
        <w:t xml:space="preserve"> wg procedury i zakresu testów uzgodnionych przez Wykonawcę z Zamawiającym.</w:t>
      </w:r>
    </w:p>
    <w:p w14:paraId="56165616"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W ruchu próbnym Wykonawca wykazuje, że </w:t>
      </w:r>
      <w:r w:rsidR="004151AF">
        <w:rPr>
          <w:rFonts w:cs="Arial"/>
        </w:rPr>
        <w:t>Obiekty</w:t>
      </w:r>
      <w:r w:rsidR="004151AF" w:rsidRPr="038C9022">
        <w:rPr>
          <w:rFonts w:cs="Arial"/>
        </w:rPr>
        <w:t xml:space="preserve"> </w:t>
      </w:r>
      <w:r w:rsidRPr="038C9022">
        <w:rPr>
          <w:rFonts w:cs="Arial"/>
        </w:rPr>
        <w:t>pracuj</w:t>
      </w:r>
      <w:r w:rsidR="00F8115E" w:rsidRPr="038C9022">
        <w:rPr>
          <w:rFonts w:cs="Arial"/>
        </w:rPr>
        <w:t>ą</w:t>
      </w:r>
      <w:r w:rsidRPr="038C9022">
        <w:rPr>
          <w:rFonts w:cs="Arial"/>
        </w:rPr>
        <w:t xml:space="preserve"> zgodnie z parametrami znamionowymi w sposób ciągły, tj. bez awarii i usterek oraz osiąga</w:t>
      </w:r>
      <w:r w:rsidR="0068437C">
        <w:rPr>
          <w:rFonts w:cs="Arial"/>
        </w:rPr>
        <w:t>ją</w:t>
      </w:r>
      <w:r w:rsidRPr="038C9022">
        <w:rPr>
          <w:rFonts w:cs="Arial"/>
        </w:rPr>
        <w:t xml:space="preserve"> parametry eksploatacyjne zgodne z DTR oraz wymogami zawartymi w Umowie. Wykonawca potwierdzi w ruchu próbnym, poprzez wykonanie niezbędnych pomiarów, prób i sprawdzeń, że </w:t>
      </w:r>
      <w:r w:rsidR="0068437C">
        <w:rPr>
          <w:rFonts w:cs="Arial"/>
        </w:rPr>
        <w:t>Obiekty</w:t>
      </w:r>
      <w:r w:rsidR="0068437C" w:rsidRPr="038C9022">
        <w:rPr>
          <w:rFonts w:cs="Arial"/>
        </w:rPr>
        <w:t xml:space="preserve"> </w:t>
      </w:r>
      <w:r w:rsidRPr="038C9022">
        <w:rPr>
          <w:rFonts w:cs="Arial"/>
        </w:rPr>
        <w:t>osiąg</w:t>
      </w:r>
      <w:r w:rsidR="00F8115E" w:rsidRPr="038C9022">
        <w:rPr>
          <w:rFonts w:cs="Arial"/>
        </w:rPr>
        <w:t>ają</w:t>
      </w:r>
      <w:r w:rsidRPr="038C9022">
        <w:rPr>
          <w:rFonts w:cs="Arial"/>
        </w:rPr>
        <w:t xml:space="preserve"> znamionowe parametry techniczne, </w:t>
      </w:r>
      <w:r w:rsidR="0068437C">
        <w:rPr>
          <w:rFonts w:cs="Arial"/>
        </w:rPr>
        <w:t xml:space="preserve">są </w:t>
      </w:r>
      <w:r w:rsidRPr="038C9022">
        <w:rPr>
          <w:rFonts w:cs="Arial"/>
        </w:rPr>
        <w:t>zgodn</w:t>
      </w:r>
      <w:r w:rsidR="0068437C">
        <w:rPr>
          <w:rFonts w:cs="Arial"/>
        </w:rPr>
        <w:t>e</w:t>
      </w:r>
      <w:r w:rsidRPr="038C9022">
        <w:rPr>
          <w:rFonts w:cs="Arial"/>
        </w:rPr>
        <w:t xml:space="preserve"> z projektem i opisami przedmiotu Umowy. Pomiary, próby </w:t>
      </w:r>
      <w:r w:rsidR="00CA2D30">
        <w:rPr>
          <w:rFonts w:cs="Arial"/>
        </w:rPr>
        <w:br/>
      </w:r>
      <w:r w:rsidRPr="038C9022">
        <w:rPr>
          <w:rFonts w:cs="Arial"/>
        </w:rPr>
        <w:t>i sprawdzenia Wykonawca dokona w ramach Wynagrodzenia umownego.</w:t>
      </w:r>
    </w:p>
    <w:p w14:paraId="31F17AE9"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Zamawiający może uzgodnić z Wykonawcą inne parametry ruchu próbnego niż znamionowe, jeżeli warunki ruchu </w:t>
      </w:r>
      <w:r w:rsidR="0068437C">
        <w:rPr>
          <w:rFonts w:cs="Arial"/>
        </w:rPr>
        <w:t>Obiektów</w:t>
      </w:r>
      <w:r w:rsidR="0068437C" w:rsidRPr="038C9022">
        <w:rPr>
          <w:rFonts w:cs="Arial"/>
        </w:rPr>
        <w:t xml:space="preserve"> </w:t>
      </w:r>
      <w:r w:rsidRPr="038C9022">
        <w:rPr>
          <w:rFonts w:cs="Arial"/>
        </w:rPr>
        <w:t>nie pozwalają na przeprowadzenie ruchu próbnego z parametrami znamionowymi.</w:t>
      </w:r>
    </w:p>
    <w:p w14:paraId="18050C39"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Ruch próbny jest uznany za zakończony, jeżeli w okresie </w:t>
      </w:r>
      <w:r w:rsidRPr="038C9022">
        <w:rPr>
          <w:rFonts w:cs="Arial"/>
          <w:b/>
          <w:bCs/>
        </w:rPr>
        <w:t>72 godzin</w:t>
      </w:r>
      <w:r w:rsidRPr="038C9022">
        <w:rPr>
          <w:rFonts w:cs="Arial"/>
        </w:rPr>
        <w:t xml:space="preserve"> ciągłej pracy nie są ujawnione wady uniemożliwiające trwałą eksploatację </w:t>
      </w:r>
      <w:r w:rsidR="00F6199D" w:rsidRPr="038C9022">
        <w:rPr>
          <w:rFonts w:cs="Arial"/>
        </w:rPr>
        <w:t>Obiekt</w:t>
      </w:r>
      <w:r w:rsidR="00780A71" w:rsidRPr="038C9022">
        <w:rPr>
          <w:rFonts w:cs="Arial"/>
        </w:rPr>
        <w:t>ów</w:t>
      </w:r>
      <w:r w:rsidRPr="038C9022">
        <w:rPr>
          <w:rFonts w:cs="Arial"/>
        </w:rPr>
        <w:t xml:space="preserve"> lub elementów wchodzących w </w:t>
      </w:r>
      <w:r w:rsidR="00F8115E" w:rsidRPr="038C9022">
        <w:rPr>
          <w:rFonts w:cs="Arial"/>
        </w:rPr>
        <w:t>ich</w:t>
      </w:r>
      <w:r w:rsidRPr="038C9022">
        <w:rPr>
          <w:rFonts w:cs="Arial"/>
        </w:rPr>
        <w:t xml:space="preserve"> skład, jak również spełnione zostaną wymagania dotyczące parametrów pracy </w:t>
      </w:r>
      <w:r w:rsidR="0068437C">
        <w:rPr>
          <w:rFonts w:cs="Arial"/>
        </w:rPr>
        <w:t>Obiektów</w:t>
      </w:r>
      <w:r w:rsidRPr="038C9022">
        <w:rPr>
          <w:rFonts w:cs="Arial"/>
        </w:rPr>
        <w:t xml:space="preserve">, zgodnie z DTR oraz z wymogami określonymi w Umowie. Jeżeli z jakiegokolwiek powodu ruch próbny jest przerwany przed upływem </w:t>
      </w:r>
      <w:r w:rsidRPr="038C9022">
        <w:rPr>
          <w:rFonts w:cs="Arial"/>
          <w:b/>
          <w:bCs/>
        </w:rPr>
        <w:t>72 godzin</w:t>
      </w:r>
      <w:r w:rsidRPr="038C9022">
        <w:rPr>
          <w:rFonts w:cs="Arial"/>
        </w:rPr>
        <w:t xml:space="preserve">, procedurę powtarza się.  </w:t>
      </w:r>
    </w:p>
    <w:p w14:paraId="14B29670"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Ruchu próbny może zostać uznany przez Zamawiającego za pozytywnie zakończony </w:t>
      </w:r>
      <w:r w:rsidR="00CA2D30">
        <w:rPr>
          <w:rFonts w:cs="Arial"/>
        </w:rPr>
        <w:br/>
      </w:r>
      <w:r w:rsidRPr="038C9022">
        <w:rPr>
          <w:rFonts w:cs="Arial"/>
        </w:rPr>
        <w:t xml:space="preserve">w wyjątkowych przypadkach, mimo zaniżonych parametrów pracy </w:t>
      </w:r>
      <w:r w:rsidR="0068437C">
        <w:rPr>
          <w:rFonts w:cs="Arial"/>
        </w:rPr>
        <w:t>Obiektów</w:t>
      </w:r>
      <w:r w:rsidR="0068437C" w:rsidRPr="038C9022">
        <w:rPr>
          <w:rFonts w:cs="Arial"/>
        </w:rPr>
        <w:t xml:space="preserve"> </w:t>
      </w:r>
      <w:r w:rsidRPr="038C9022">
        <w:rPr>
          <w:rFonts w:cs="Arial"/>
        </w:rPr>
        <w:t xml:space="preserve">jedynie ze względów innych niż wynikające z wad </w:t>
      </w:r>
      <w:r w:rsidR="00F6199D" w:rsidRPr="038C9022">
        <w:rPr>
          <w:rFonts w:cs="Arial"/>
        </w:rPr>
        <w:t>Obiekt</w:t>
      </w:r>
      <w:r w:rsidR="00780A71" w:rsidRPr="038C9022">
        <w:rPr>
          <w:rFonts w:cs="Arial"/>
        </w:rPr>
        <w:t>ów</w:t>
      </w:r>
      <w:r w:rsidRPr="038C9022">
        <w:rPr>
          <w:rFonts w:cs="Arial"/>
        </w:rPr>
        <w:t>, przy czym ostateczna decyzja w tym zakresie należy każdorazowo do Zamawiającego.</w:t>
      </w:r>
    </w:p>
    <w:p w14:paraId="22421537" w14:textId="77777777" w:rsidR="00943EE7" w:rsidRPr="000C50C7"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38C9022">
        <w:rPr>
          <w:rFonts w:cs="Arial"/>
        </w:rPr>
        <w:t xml:space="preserve">Pozytywne zakończenie ruchu próbnego potwierdzone jest przez obie Strony sporządzeniem i podpisaniem bez zastrzeżeń protokołu zakończenia ruchu próbnego z wynikiem pozytywnym, który jest jednym z warunków do przejęcia przez Zamawiającego </w:t>
      </w:r>
      <w:r w:rsidR="00952BFB">
        <w:rPr>
          <w:rFonts w:cs="Arial"/>
        </w:rPr>
        <w:t>Obiektów</w:t>
      </w:r>
      <w:r w:rsidR="00952BFB" w:rsidRPr="038C9022">
        <w:rPr>
          <w:rFonts w:cs="Arial"/>
        </w:rPr>
        <w:t xml:space="preserve"> </w:t>
      </w:r>
      <w:r w:rsidRPr="038C9022">
        <w:rPr>
          <w:rFonts w:cs="Arial"/>
        </w:rPr>
        <w:t xml:space="preserve">do eksploatacji. </w:t>
      </w:r>
    </w:p>
    <w:p w14:paraId="5C34A03E" w14:textId="77777777" w:rsidR="00943EE7" w:rsidRPr="00804122"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00C50C7">
        <w:rPr>
          <w:rFonts w:cs="Arial"/>
        </w:rPr>
        <w:t>W przypadku przeprowadzenia ruchu próbnego z wynikiem negatywnym (niespełnienia wymagań 72 godz. czasu ciągłej pracy lub nieosiągania parametrów eksploatacyjnych zgodnych z DTR lub Umową), Wykonawca jest zobowiązany do wykonania na swój koszt (włączając w to robociznę, materiały, części zamienne, aparaturę, instalacje, urządzenia, transport</w:t>
      </w:r>
      <w:r w:rsidRPr="0074550D">
        <w:rPr>
          <w:rFonts w:cs="Arial"/>
        </w:rPr>
        <w:t xml:space="preserve">) </w:t>
      </w:r>
      <w:r w:rsidRPr="00F27299">
        <w:rPr>
          <w:rFonts w:cs="Arial"/>
        </w:rPr>
        <w:t>takich prac, które spowodują spełnienie wszystkich</w:t>
      </w:r>
      <w:r w:rsidRPr="00804122">
        <w:rPr>
          <w:rFonts w:cs="Arial"/>
        </w:rPr>
        <w:t xml:space="preserve"> wymagań w trakcie powtórzonego ruchu próbnego. W takim przypadku ruch próbny jest powtórzony w terminie jak najwcześniejszym, uzgodnionym </w:t>
      </w:r>
      <w:r w:rsidR="008B5BEC">
        <w:rPr>
          <w:rFonts w:cs="Arial"/>
        </w:rPr>
        <w:br/>
      </w:r>
      <w:r w:rsidRPr="00804122">
        <w:rPr>
          <w:rFonts w:cs="Arial"/>
        </w:rPr>
        <w:t>z Zamawiającym.</w:t>
      </w:r>
    </w:p>
    <w:p w14:paraId="69F44C61" w14:textId="77777777" w:rsidR="00943EE7" w:rsidRPr="00BB188D" w:rsidRDefault="00943EE7" w:rsidP="009B5ACF">
      <w:pPr>
        <w:numPr>
          <w:ilvl w:val="0"/>
          <w:numId w:val="31"/>
        </w:numPr>
        <w:tabs>
          <w:tab w:val="clear" w:pos="720"/>
          <w:tab w:val="num" w:pos="993"/>
        </w:tabs>
        <w:adjustRightInd/>
        <w:spacing w:line="240" w:lineRule="auto"/>
        <w:ind w:left="993" w:hanging="426"/>
        <w:textAlignment w:val="auto"/>
        <w:rPr>
          <w:rFonts w:cs="Arial"/>
        </w:rPr>
      </w:pPr>
      <w:r w:rsidRPr="00804122">
        <w:rPr>
          <w:rFonts w:cs="Arial"/>
        </w:rPr>
        <w:t xml:space="preserve">Czas ruchu próbnego wlicza się do okresu realizacji </w:t>
      </w:r>
      <w:r>
        <w:rPr>
          <w:rFonts w:cs="Arial"/>
        </w:rPr>
        <w:t>P</w:t>
      </w:r>
      <w:r w:rsidRPr="00804122">
        <w:rPr>
          <w:rFonts w:cs="Arial"/>
        </w:rPr>
        <w:t>rac.</w:t>
      </w:r>
    </w:p>
    <w:p w14:paraId="5C23079E" w14:textId="77777777" w:rsidR="00943EE7" w:rsidRPr="00BB188D" w:rsidRDefault="00943EE7" w:rsidP="009B5ACF">
      <w:pPr>
        <w:pStyle w:val="Akapitzlist"/>
        <w:numPr>
          <w:ilvl w:val="0"/>
          <w:numId w:val="28"/>
        </w:numPr>
        <w:spacing w:line="240" w:lineRule="auto"/>
        <w:ind w:left="567" w:hanging="425"/>
        <w:rPr>
          <w:rFonts w:cs="Arial"/>
        </w:rPr>
      </w:pPr>
      <w:r w:rsidRPr="00BB188D">
        <w:rPr>
          <w:rFonts w:cs="Arial"/>
        </w:rPr>
        <w:t>Odbiór końcowy i przyjęcie do eksploatacji.</w:t>
      </w:r>
    </w:p>
    <w:p w14:paraId="46E82532" w14:textId="77777777" w:rsidR="00943EE7" w:rsidRPr="000C50C7" w:rsidRDefault="00943EE7" w:rsidP="009B5ACF">
      <w:pPr>
        <w:numPr>
          <w:ilvl w:val="0"/>
          <w:numId w:val="30"/>
        </w:numPr>
        <w:tabs>
          <w:tab w:val="clear" w:pos="720"/>
          <w:tab w:val="num" w:pos="993"/>
        </w:tabs>
        <w:adjustRightInd/>
        <w:spacing w:line="240" w:lineRule="auto"/>
        <w:ind w:left="993" w:hanging="426"/>
        <w:textAlignment w:val="auto"/>
        <w:rPr>
          <w:rFonts w:cs="Arial"/>
        </w:rPr>
      </w:pPr>
      <w:r w:rsidRPr="038C9022">
        <w:rPr>
          <w:rFonts w:cs="Arial"/>
        </w:rPr>
        <w:lastRenderedPageBreak/>
        <w:t xml:space="preserve">Po zakończeniu i odbiorze z wynikiem pozytywnym rozruchu,  ruchu próbnego opisanych powyżej, Komisja Odbiorowa powołana przez Dyrektora Zakładu Zamawiającego, po zapoznaniu się z dokumentacją powykonawczą, dokumentacją odbiorową, protokołami technicznymi, niezbędnymi decyzjami urzędów i jednostek dozorowych (w zakresie wynikającym </w:t>
      </w:r>
      <w:r w:rsidR="008B5BEC">
        <w:rPr>
          <w:rFonts w:cs="Arial"/>
        </w:rPr>
        <w:br/>
      </w:r>
      <w:r w:rsidRPr="038C9022">
        <w:rPr>
          <w:rFonts w:cs="Arial"/>
        </w:rPr>
        <w:t xml:space="preserve">z obowiązującego prawa i postanowień Umowy) oraz po dokonaniu odbioru BHP i ppoż. z uwzględnieniem porządków na </w:t>
      </w:r>
      <w:r w:rsidR="00952BFB">
        <w:rPr>
          <w:rFonts w:cs="Arial"/>
        </w:rPr>
        <w:t>Obiektach</w:t>
      </w:r>
      <w:r w:rsidR="00952BFB" w:rsidRPr="038C9022">
        <w:rPr>
          <w:rFonts w:cs="Arial"/>
        </w:rPr>
        <w:t xml:space="preserve"> </w:t>
      </w:r>
      <w:r w:rsidRPr="038C9022">
        <w:rPr>
          <w:rFonts w:cs="Arial"/>
        </w:rPr>
        <w:t xml:space="preserve">podejmuje decyzję w przedmiocie odbioru końcowego Prac i przyjęcia </w:t>
      </w:r>
      <w:r w:rsidR="00952BFB">
        <w:rPr>
          <w:rFonts w:cs="Arial"/>
        </w:rPr>
        <w:t>Obiektów</w:t>
      </w:r>
      <w:r w:rsidR="00952BFB" w:rsidRPr="038C9022">
        <w:rPr>
          <w:rFonts w:cs="Arial"/>
        </w:rPr>
        <w:t xml:space="preserve"> </w:t>
      </w:r>
      <w:r w:rsidRPr="038C9022">
        <w:rPr>
          <w:rFonts w:cs="Arial"/>
        </w:rPr>
        <w:t xml:space="preserve">do eksploatacji, co zostaje potwierdzone protokołem technicznym odbioru końcowego Prac. Podpisany przez członków Komisji Protokół techniczny </w:t>
      </w:r>
      <w:r w:rsidR="008B5BEC">
        <w:rPr>
          <w:rFonts w:cs="Arial"/>
        </w:rPr>
        <w:br/>
      </w:r>
      <w:r w:rsidRPr="038C9022">
        <w:rPr>
          <w:rFonts w:cs="Arial"/>
        </w:rPr>
        <w:t>i przekazania do eksploatacji podlega akceptacji Dyrektora Zakładu.</w:t>
      </w:r>
    </w:p>
    <w:p w14:paraId="52E7BF1D" w14:textId="77777777" w:rsidR="00943EE7" w:rsidRPr="000C50C7" w:rsidRDefault="00943EE7" w:rsidP="009B5ACF">
      <w:pPr>
        <w:numPr>
          <w:ilvl w:val="0"/>
          <w:numId w:val="30"/>
        </w:numPr>
        <w:tabs>
          <w:tab w:val="clear" w:pos="720"/>
          <w:tab w:val="num" w:pos="993"/>
        </w:tabs>
        <w:adjustRightInd/>
        <w:spacing w:line="240" w:lineRule="auto"/>
        <w:ind w:left="993" w:hanging="426"/>
        <w:textAlignment w:val="auto"/>
        <w:rPr>
          <w:rFonts w:cs="Arial"/>
        </w:rPr>
      </w:pPr>
      <w:r w:rsidRPr="038C9022">
        <w:rPr>
          <w:rFonts w:cs="Arial"/>
        </w:rPr>
        <w:t xml:space="preserve">Wykryte usterki, wady lub inne nieprawidłowości nielimitujące przyjęcia </w:t>
      </w:r>
      <w:r w:rsidR="00952BFB">
        <w:rPr>
          <w:rFonts w:cs="Arial"/>
        </w:rPr>
        <w:t>Obiektów</w:t>
      </w:r>
      <w:r w:rsidR="00952BFB" w:rsidRPr="038C9022">
        <w:rPr>
          <w:rFonts w:cs="Arial"/>
        </w:rPr>
        <w:t xml:space="preserve"> </w:t>
      </w:r>
      <w:r w:rsidRPr="038C9022">
        <w:rPr>
          <w:rFonts w:cs="Arial"/>
        </w:rPr>
        <w:t xml:space="preserve">do eksploatacji, Wykonawca zobowiązany jest usunąć w terminie wyznaczonym przez Zamawiającego, po czym zgłosić Zamawiającemu gotowość do przeprowadzenia odbioru końcowego Prac. </w:t>
      </w:r>
    </w:p>
    <w:p w14:paraId="1F9B8E1C" w14:textId="77777777" w:rsidR="00943EE7" w:rsidRPr="000C50C7" w:rsidRDefault="00943EE7" w:rsidP="009B5ACF">
      <w:pPr>
        <w:pStyle w:val="Akapitzlist"/>
        <w:numPr>
          <w:ilvl w:val="0"/>
          <w:numId w:val="28"/>
        </w:numPr>
        <w:spacing w:line="240" w:lineRule="auto"/>
        <w:ind w:left="567" w:hanging="425"/>
        <w:rPr>
          <w:rFonts w:cs="Arial"/>
        </w:rPr>
      </w:pPr>
      <w:r w:rsidRPr="000C50C7">
        <w:rPr>
          <w:rFonts w:cs="Arial"/>
        </w:rPr>
        <w:t>Podpisany przez Zamawiającego protokół techniczny odbioru końcowego Prac jest podstawą do sporządzenia przez Zamawiającego protokołu finansowego odbioru końcowego Prac.</w:t>
      </w:r>
    </w:p>
    <w:p w14:paraId="2DA78218" w14:textId="77777777" w:rsidR="00943EE7" w:rsidRPr="000C50C7" w:rsidRDefault="00943EE7" w:rsidP="009B5ACF">
      <w:pPr>
        <w:pStyle w:val="Akapitzlist"/>
        <w:numPr>
          <w:ilvl w:val="0"/>
          <w:numId w:val="28"/>
        </w:numPr>
        <w:spacing w:line="240" w:lineRule="auto"/>
        <w:ind w:left="567" w:hanging="425"/>
        <w:rPr>
          <w:rFonts w:cs="Arial"/>
        </w:rPr>
      </w:pPr>
      <w:r w:rsidRPr="000C50C7">
        <w:rPr>
          <w:rFonts w:cs="Arial"/>
        </w:rPr>
        <w:t xml:space="preserve">Prawo własności rzeczy i praw wchodzących w skład poszczególnych etapów Prac, w tym wchodzących w ich skład dostaw, przechodzi z Wykonawcy na Zamawiającego z chwilą podpisania protokołu częściowego odbioru technicznego Prac. Z datą podpisania przez Strony protokołu odbioru technicznego i przyjęcia </w:t>
      </w:r>
      <w:r w:rsidR="00952BFB">
        <w:rPr>
          <w:rFonts w:cs="Arial"/>
        </w:rPr>
        <w:t>Obiektów</w:t>
      </w:r>
      <w:r w:rsidR="00061A61" w:rsidRPr="000C50C7">
        <w:rPr>
          <w:rFonts w:cs="Arial"/>
        </w:rPr>
        <w:t xml:space="preserve"> </w:t>
      </w:r>
      <w:r w:rsidRPr="000C50C7">
        <w:rPr>
          <w:rFonts w:cs="Arial"/>
        </w:rPr>
        <w:t>do eksploatacji na Zamawiającego przechodzi prawo własności tych wszystkich części przedmiotu Umowy, które nie były objęte żadnym z dokonanych wcześniej odbiorów etapów robót.</w:t>
      </w:r>
    </w:p>
    <w:p w14:paraId="0E3695DC" w14:textId="77777777" w:rsidR="00B971F9" w:rsidRPr="00D14311" w:rsidRDefault="00943EE7" w:rsidP="009B5ACF">
      <w:pPr>
        <w:pStyle w:val="Akapitzlist"/>
        <w:numPr>
          <w:ilvl w:val="0"/>
          <w:numId w:val="28"/>
        </w:numPr>
        <w:spacing w:line="240" w:lineRule="auto"/>
        <w:ind w:left="567" w:hanging="425"/>
        <w:rPr>
          <w:rFonts w:cs="Arial"/>
        </w:rPr>
      </w:pPr>
      <w:r w:rsidRPr="038C9022">
        <w:rPr>
          <w:rFonts w:cs="Arial"/>
        </w:rPr>
        <w:t xml:space="preserve">Niezależnie od powyższego, ryzyko utraty lub uszkodzenia któregokolwiek z elementów objętych przedmiotem Umowy przechodzi z Wykonawcy na Zamawiającego dopiero z datą podpisania przez Strony protokołu odbioru technicznego i przyjęcia </w:t>
      </w:r>
      <w:r w:rsidR="00952BFB">
        <w:rPr>
          <w:rFonts w:cs="Arial"/>
        </w:rPr>
        <w:t>Obiektów</w:t>
      </w:r>
      <w:r w:rsidR="00952BFB" w:rsidRPr="038C9022">
        <w:rPr>
          <w:rFonts w:cs="Arial"/>
        </w:rPr>
        <w:t xml:space="preserve"> </w:t>
      </w:r>
      <w:r w:rsidRPr="038C9022">
        <w:rPr>
          <w:rFonts w:cs="Arial"/>
        </w:rPr>
        <w:t>do eksploatacji</w:t>
      </w:r>
      <w:r w:rsidR="003855AA" w:rsidRPr="038C9022">
        <w:rPr>
          <w:rFonts w:cs="Arial"/>
        </w:rPr>
        <w:t>.</w:t>
      </w:r>
      <w:bookmarkStart w:id="39" w:name="_Toc478731271"/>
    </w:p>
    <w:p w14:paraId="5F1FC2CE" w14:textId="77777777" w:rsidR="007A6212" w:rsidRDefault="007A6212" w:rsidP="009B5ACF">
      <w:pPr>
        <w:pStyle w:val="Nagwek1"/>
        <w:numPr>
          <w:ilvl w:val="0"/>
          <w:numId w:val="2"/>
        </w:numPr>
        <w:tabs>
          <w:tab w:val="num" w:pos="546"/>
        </w:tabs>
        <w:spacing w:before="120" w:line="240" w:lineRule="auto"/>
        <w:ind w:left="567" w:hanging="567"/>
        <w:rPr>
          <w:rFonts w:cs="Arial"/>
        </w:rPr>
      </w:pPr>
      <w:bookmarkStart w:id="40" w:name="_Toc478731275"/>
      <w:bookmarkStart w:id="41" w:name="_Toc478731273"/>
      <w:bookmarkEnd w:id="39"/>
      <w:r>
        <w:rPr>
          <w:rFonts w:cs="Arial"/>
        </w:rPr>
        <w:t>W</w:t>
      </w:r>
      <w:r w:rsidRPr="00BB188D">
        <w:rPr>
          <w:rFonts w:cs="Arial"/>
        </w:rPr>
        <w:t>ymagania w zakresie ochrony środowiska</w:t>
      </w:r>
      <w:bookmarkEnd w:id="40"/>
    </w:p>
    <w:p w14:paraId="60814747" w14:textId="77777777" w:rsidR="002C5BF8" w:rsidRDefault="002C5BF8" w:rsidP="009B5ACF">
      <w:pPr>
        <w:pStyle w:val="Akapitzlist"/>
        <w:numPr>
          <w:ilvl w:val="0"/>
          <w:numId w:val="37"/>
        </w:numPr>
        <w:adjustRightInd/>
        <w:spacing w:line="240" w:lineRule="auto"/>
        <w:ind w:left="567" w:hanging="425"/>
        <w:jc w:val="left"/>
        <w:textAlignment w:val="auto"/>
      </w:pPr>
      <w:r>
        <w:rPr>
          <w:rFonts w:cs="Arial"/>
        </w:rPr>
        <w:t xml:space="preserve">Zamawiający </w:t>
      </w:r>
      <w:r>
        <w:t>szacuje, że w wyniku Prac objętych Umową powstaną następujące rodzaje odpadów:</w:t>
      </w:r>
    </w:p>
    <w:p w14:paraId="5A9864F4" w14:textId="77777777" w:rsidR="002C5BF8" w:rsidRDefault="00F8115E" w:rsidP="009B5ACF">
      <w:pPr>
        <w:pStyle w:val="Nagwek7"/>
        <w:adjustRightInd/>
        <w:spacing w:line="240" w:lineRule="auto"/>
        <w:ind w:left="1296" w:hanging="1296"/>
        <w:rPr>
          <w:rFonts w:cs="Arial"/>
        </w:rPr>
      </w:pPr>
      <w:r>
        <w:rPr>
          <w:rFonts w:cs="Arial"/>
        </w:rPr>
        <w:t xml:space="preserve">Tabela nr </w:t>
      </w:r>
      <w:r w:rsidR="003D56D6">
        <w:rPr>
          <w:rFonts w:cs="Arial"/>
        </w:rPr>
        <w:t>3</w:t>
      </w:r>
    </w:p>
    <w:tbl>
      <w:tblPr>
        <w:tblW w:w="9870" w:type="dxa"/>
        <w:tblInd w:w="-20" w:type="dxa"/>
        <w:tblLayout w:type="fixed"/>
        <w:tblCellMar>
          <w:left w:w="70" w:type="dxa"/>
          <w:right w:w="70" w:type="dxa"/>
        </w:tblCellMar>
        <w:tblLook w:val="04A0" w:firstRow="1" w:lastRow="0" w:firstColumn="1" w:lastColumn="0" w:noHBand="0" w:noVBand="1"/>
      </w:tblPr>
      <w:tblGrid>
        <w:gridCol w:w="593"/>
        <w:gridCol w:w="3497"/>
        <w:gridCol w:w="1632"/>
        <w:gridCol w:w="2074"/>
        <w:gridCol w:w="2074"/>
      </w:tblGrid>
      <w:tr w:rsidR="002C5BF8" w14:paraId="13DB88BE" w14:textId="77777777" w:rsidTr="00B960B3">
        <w:trPr>
          <w:trHeight w:val="420"/>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2365CFA4"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SZACOWANE RODZAJE ODPADÓW DO WYTWORZENIA</w:t>
            </w:r>
          </w:p>
        </w:tc>
      </w:tr>
      <w:tr w:rsidR="002C5BF8" w14:paraId="78C8F59D" w14:textId="77777777" w:rsidTr="00B960B3">
        <w:trPr>
          <w:trHeight w:val="455"/>
          <w:tblHeader/>
        </w:trPr>
        <w:tc>
          <w:tcPr>
            <w:tcW w:w="9870" w:type="dxa"/>
            <w:gridSpan w:val="5"/>
            <w:tcBorders>
              <w:top w:val="single" w:sz="4" w:space="0" w:color="auto"/>
              <w:left w:val="single" w:sz="4" w:space="0" w:color="auto"/>
              <w:bottom w:val="single" w:sz="4" w:space="0" w:color="auto"/>
              <w:right w:val="single" w:sz="4" w:space="0" w:color="auto"/>
            </w:tcBorders>
            <w:vAlign w:val="center"/>
            <w:hideMark/>
          </w:tcPr>
          <w:p w14:paraId="6819A368"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 xml:space="preserve">w zakresie </w:t>
            </w:r>
            <w:r w:rsidR="003400E8">
              <w:rPr>
                <w:rFonts w:eastAsia="Calibri" w:cs="Arial"/>
                <w:b/>
                <w:bCs/>
                <w:sz w:val="16"/>
                <w:szCs w:val="16"/>
              </w:rPr>
              <w:t>P</w:t>
            </w:r>
            <w:r>
              <w:rPr>
                <w:rFonts w:eastAsia="Calibri" w:cs="Arial"/>
                <w:b/>
                <w:bCs/>
                <w:sz w:val="16"/>
                <w:szCs w:val="16"/>
              </w:rPr>
              <w:t xml:space="preserve">rac: </w:t>
            </w:r>
          </w:p>
          <w:p w14:paraId="3A9ECA70" w14:textId="77777777" w:rsidR="002C5BF8" w:rsidRDefault="00E46FEA" w:rsidP="009B5ACF">
            <w:pPr>
              <w:spacing w:line="240" w:lineRule="auto"/>
              <w:jc w:val="center"/>
              <w:rPr>
                <w:rFonts w:eastAsia="Calibri" w:cs="Arial"/>
                <w:b/>
                <w:bCs/>
                <w:sz w:val="16"/>
                <w:szCs w:val="16"/>
              </w:rPr>
            </w:pPr>
            <w:r>
              <w:rPr>
                <w:rFonts w:cs="Arial"/>
                <w:b/>
                <w:color w:val="000000"/>
                <w:sz w:val="16"/>
                <w:szCs w:val="16"/>
                <w:lang w:eastAsia="pl-PL"/>
              </w:rPr>
              <w:t>M</w:t>
            </w:r>
            <w:r w:rsidRPr="00E46FEA">
              <w:rPr>
                <w:rFonts w:cs="Arial"/>
                <w:b/>
                <w:color w:val="000000"/>
                <w:sz w:val="16"/>
                <w:szCs w:val="16"/>
                <w:lang w:eastAsia="pl-PL"/>
              </w:rPr>
              <w:t>odernizacji oświetlenia zewnętrznego Elektrofiltrów kotłów K-1,3,4,5,6,7,10,14,15,16 oraz Filtra Workowego K-2 w Elektrociepłowni Siekierki w Warszawie</w:t>
            </w:r>
            <w:r w:rsidR="00154D4C" w:rsidRPr="00154D4C">
              <w:rPr>
                <w:rFonts w:cs="Arial"/>
                <w:b/>
                <w:color w:val="000000"/>
                <w:sz w:val="16"/>
                <w:szCs w:val="16"/>
                <w:lang w:eastAsia="pl-PL"/>
              </w:rPr>
              <w:t>.</w:t>
            </w:r>
          </w:p>
        </w:tc>
      </w:tr>
      <w:tr w:rsidR="002C5BF8" w14:paraId="655897CE" w14:textId="77777777" w:rsidTr="00B960B3">
        <w:trPr>
          <w:trHeight w:val="455"/>
          <w:tblHeader/>
        </w:trPr>
        <w:tc>
          <w:tcPr>
            <w:tcW w:w="593" w:type="dxa"/>
            <w:vMerge w:val="restart"/>
            <w:tcBorders>
              <w:top w:val="single" w:sz="4" w:space="0" w:color="auto"/>
              <w:left w:val="single" w:sz="4" w:space="0" w:color="auto"/>
              <w:bottom w:val="single" w:sz="4" w:space="0" w:color="auto"/>
              <w:right w:val="single" w:sz="4" w:space="0" w:color="auto"/>
            </w:tcBorders>
            <w:vAlign w:val="center"/>
            <w:hideMark/>
          </w:tcPr>
          <w:p w14:paraId="50837A73" w14:textId="77777777" w:rsidR="002C5BF8" w:rsidRDefault="002C5BF8" w:rsidP="009B5ACF">
            <w:pPr>
              <w:spacing w:line="240" w:lineRule="auto"/>
              <w:jc w:val="center"/>
              <w:rPr>
                <w:rFonts w:eastAsia="Calibri" w:cs="Arial"/>
                <w:b/>
                <w:bCs/>
                <w:sz w:val="16"/>
                <w:szCs w:val="16"/>
              </w:rPr>
            </w:pPr>
            <w:r>
              <w:rPr>
                <w:rFonts w:eastAsia="Calibri" w:cs="Arial"/>
                <w:b/>
                <w:sz w:val="16"/>
                <w:szCs w:val="16"/>
              </w:rPr>
              <w:t>L.p.</w:t>
            </w:r>
          </w:p>
        </w:tc>
        <w:tc>
          <w:tcPr>
            <w:tcW w:w="3497" w:type="dxa"/>
            <w:vMerge w:val="restart"/>
            <w:tcBorders>
              <w:top w:val="single" w:sz="4" w:space="0" w:color="auto"/>
              <w:left w:val="nil"/>
              <w:bottom w:val="single" w:sz="4" w:space="0" w:color="auto"/>
              <w:right w:val="single" w:sz="4" w:space="0" w:color="auto"/>
            </w:tcBorders>
            <w:vAlign w:val="center"/>
            <w:hideMark/>
          </w:tcPr>
          <w:p w14:paraId="5EFD75B4"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Rodzaj odpadu</w:t>
            </w:r>
          </w:p>
        </w:tc>
        <w:tc>
          <w:tcPr>
            <w:tcW w:w="1632" w:type="dxa"/>
            <w:vMerge w:val="restart"/>
            <w:tcBorders>
              <w:top w:val="single" w:sz="4" w:space="0" w:color="auto"/>
              <w:left w:val="nil"/>
              <w:bottom w:val="single" w:sz="4" w:space="0" w:color="auto"/>
              <w:right w:val="single" w:sz="4" w:space="0" w:color="auto"/>
            </w:tcBorders>
            <w:vAlign w:val="center"/>
            <w:hideMark/>
          </w:tcPr>
          <w:p w14:paraId="3C9951C2"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Kod odpadu</w:t>
            </w:r>
            <w:r>
              <w:rPr>
                <w:rFonts w:cs="Arial"/>
                <w:sz w:val="16"/>
                <w:szCs w:val="16"/>
              </w:rPr>
              <w:t>**</w:t>
            </w:r>
          </w:p>
        </w:tc>
        <w:tc>
          <w:tcPr>
            <w:tcW w:w="4148" w:type="dxa"/>
            <w:gridSpan w:val="2"/>
            <w:tcBorders>
              <w:top w:val="single" w:sz="4" w:space="0" w:color="auto"/>
              <w:left w:val="nil"/>
              <w:bottom w:val="single" w:sz="4" w:space="0" w:color="auto"/>
              <w:right w:val="single" w:sz="4" w:space="0" w:color="auto"/>
            </w:tcBorders>
            <w:vAlign w:val="center"/>
            <w:hideMark/>
          </w:tcPr>
          <w:p w14:paraId="60E2515F"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Podział odpadów</w:t>
            </w:r>
            <w:r>
              <w:rPr>
                <w:rFonts w:cs="Arial"/>
                <w:sz w:val="16"/>
                <w:szCs w:val="16"/>
              </w:rPr>
              <w:t>*</w:t>
            </w:r>
          </w:p>
        </w:tc>
      </w:tr>
      <w:tr w:rsidR="002C5BF8" w14:paraId="3313E634" w14:textId="77777777" w:rsidTr="00B960B3">
        <w:trPr>
          <w:trHeight w:val="735"/>
          <w:tblHeader/>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2C4A210" w14:textId="77777777" w:rsidR="002C5BF8" w:rsidRDefault="002C5BF8" w:rsidP="009B5ACF">
            <w:pPr>
              <w:adjustRightInd/>
              <w:spacing w:line="240" w:lineRule="auto"/>
              <w:jc w:val="left"/>
              <w:rPr>
                <w:rFonts w:eastAsia="Calibri" w:cs="Arial"/>
                <w:b/>
                <w:bCs/>
                <w:sz w:val="16"/>
                <w:szCs w:val="16"/>
              </w:rPr>
            </w:pPr>
          </w:p>
        </w:tc>
        <w:tc>
          <w:tcPr>
            <w:tcW w:w="3497" w:type="dxa"/>
            <w:vMerge/>
            <w:tcBorders>
              <w:top w:val="single" w:sz="4" w:space="0" w:color="auto"/>
              <w:left w:val="nil"/>
              <w:bottom w:val="single" w:sz="4" w:space="0" w:color="auto"/>
              <w:right w:val="single" w:sz="4" w:space="0" w:color="auto"/>
            </w:tcBorders>
            <w:vAlign w:val="center"/>
            <w:hideMark/>
          </w:tcPr>
          <w:p w14:paraId="1C8A0CB1" w14:textId="77777777" w:rsidR="002C5BF8" w:rsidRDefault="002C5BF8" w:rsidP="009B5ACF">
            <w:pPr>
              <w:adjustRightInd/>
              <w:spacing w:line="240" w:lineRule="auto"/>
              <w:jc w:val="left"/>
              <w:rPr>
                <w:rFonts w:eastAsia="Calibri" w:cs="Arial"/>
                <w:b/>
                <w:bCs/>
                <w:sz w:val="16"/>
                <w:szCs w:val="16"/>
              </w:rPr>
            </w:pPr>
          </w:p>
        </w:tc>
        <w:tc>
          <w:tcPr>
            <w:tcW w:w="1632" w:type="dxa"/>
            <w:vMerge/>
            <w:tcBorders>
              <w:top w:val="single" w:sz="4" w:space="0" w:color="auto"/>
              <w:left w:val="nil"/>
              <w:bottom w:val="single" w:sz="4" w:space="0" w:color="auto"/>
              <w:right w:val="single" w:sz="4" w:space="0" w:color="auto"/>
            </w:tcBorders>
            <w:vAlign w:val="center"/>
            <w:hideMark/>
          </w:tcPr>
          <w:p w14:paraId="7715A3B6" w14:textId="77777777" w:rsidR="002C5BF8" w:rsidRDefault="002C5BF8" w:rsidP="009B5ACF">
            <w:pPr>
              <w:adjustRightInd/>
              <w:spacing w:line="240" w:lineRule="auto"/>
              <w:jc w:val="left"/>
              <w:rPr>
                <w:rFonts w:eastAsia="Calibri" w:cs="Arial"/>
                <w:b/>
                <w:bCs/>
                <w:sz w:val="16"/>
                <w:szCs w:val="16"/>
              </w:rPr>
            </w:pPr>
          </w:p>
        </w:tc>
        <w:tc>
          <w:tcPr>
            <w:tcW w:w="2074" w:type="dxa"/>
            <w:tcBorders>
              <w:top w:val="single" w:sz="4" w:space="0" w:color="auto"/>
              <w:left w:val="nil"/>
              <w:bottom w:val="single" w:sz="4" w:space="0" w:color="auto"/>
              <w:right w:val="single" w:sz="4" w:space="0" w:color="auto"/>
            </w:tcBorders>
            <w:vAlign w:val="center"/>
            <w:hideMark/>
          </w:tcPr>
          <w:p w14:paraId="14366CEA" w14:textId="77777777" w:rsidR="002C5BF8" w:rsidRDefault="002C5BF8" w:rsidP="009B5ACF">
            <w:pPr>
              <w:spacing w:line="240" w:lineRule="auto"/>
              <w:jc w:val="center"/>
              <w:rPr>
                <w:rFonts w:eastAsia="Calibri" w:cs="Arial"/>
                <w:b/>
                <w:bCs/>
                <w:sz w:val="16"/>
                <w:szCs w:val="16"/>
              </w:rPr>
            </w:pPr>
            <w:r>
              <w:rPr>
                <w:rFonts w:eastAsia="Calibri" w:cs="Arial"/>
                <w:b/>
                <w:bCs/>
                <w:sz w:val="16"/>
                <w:szCs w:val="16"/>
              </w:rPr>
              <w:t>Wytwórca: Firma Zewnętrzna (Wykonawca) ***</w:t>
            </w:r>
          </w:p>
        </w:tc>
        <w:tc>
          <w:tcPr>
            <w:tcW w:w="2074" w:type="dxa"/>
            <w:tcBorders>
              <w:top w:val="single" w:sz="4" w:space="0" w:color="auto"/>
              <w:left w:val="nil"/>
              <w:bottom w:val="single" w:sz="4" w:space="0" w:color="auto"/>
              <w:right w:val="single" w:sz="4" w:space="0" w:color="auto"/>
            </w:tcBorders>
            <w:vAlign w:val="center"/>
            <w:hideMark/>
          </w:tcPr>
          <w:p w14:paraId="06FD00C9" w14:textId="77777777" w:rsidR="002C5BF8" w:rsidRDefault="002C5BF8" w:rsidP="009B5ACF">
            <w:pPr>
              <w:suppressAutoHyphens/>
              <w:spacing w:line="240" w:lineRule="auto"/>
              <w:jc w:val="center"/>
              <w:rPr>
                <w:rFonts w:eastAsia="Calibri" w:cs="Arial"/>
                <w:b/>
                <w:bCs/>
                <w:sz w:val="16"/>
                <w:szCs w:val="16"/>
              </w:rPr>
            </w:pPr>
            <w:r>
              <w:rPr>
                <w:rFonts w:eastAsia="Calibri" w:cs="Arial"/>
                <w:b/>
                <w:sz w:val="16"/>
                <w:szCs w:val="16"/>
              </w:rPr>
              <w:t xml:space="preserve">Wytwórca: </w:t>
            </w:r>
            <w:r w:rsidR="0046649D">
              <w:rPr>
                <w:rFonts w:eastAsia="Calibri" w:cs="Arial"/>
                <w:b/>
                <w:sz w:val="16"/>
                <w:szCs w:val="16"/>
              </w:rPr>
              <w:t>ORLEN Termika</w:t>
            </w:r>
            <w:r>
              <w:rPr>
                <w:rFonts w:eastAsia="Calibri" w:cs="Arial"/>
                <w:b/>
                <w:sz w:val="16"/>
                <w:szCs w:val="16"/>
              </w:rPr>
              <w:t xml:space="preserve"> S</w:t>
            </w:r>
            <w:r w:rsidR="0080324C">
              <w:rPr>
                <w:rFonts w:eastAsia="Calibri" w:cs="Arial"/>
                <w:b/>
                <w:sz w:val="16"/>
                <w:szCs w:val="16"/>
              </w:rPr>
              <w:t>.</w:t>
            </w:r>
            <w:r>
              <w:rPr>
                <w:rFonts w:eastAsia="Calibri" w:cs="Arial"/>
                <w:b/>
                <w:sz w:val="16"/>
                <w:szCs w:val="16"/>
              </w:rPr>
              <w:t>A</w:t>
            </w:r>
            <w:r w:rsidR="0080324C">
              <w:rPr>
                <w:rFonts w:eastAsia="Calibri" w:cs="Arial"/>
                <w:b/>
                <w:sz w:val="16"/>
                <w:szCs w:val="16"/>
              </w:rPr>
              <w:t>.</w:t>
            </w:r>
            <w:r>
              <w:rPr>
                <w:rFonts w:eastAsia="Calibri" w:cs="Arial"/>
                <w:b/>
                <w:sz w:val="16"/>
                <w:szCs w:val="16"/>
              </w:rPr>
              <w:t xml:space="preserve"> (Zamawiający) ****</w:t>
            </w:r>
          </w:p>
        </w:tc>
      </w:tr>
      <w:tr w:rsidR="00986543" w14:paraId="46162F45"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1D7321CC" w14:textId="77777777" w:rsidR="00986543" w:rsidRDefault="00986543"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64E45ED5" w14:textId="77777777" w:rsidR="00986543" w:rsidRPr="007E3C95" w:rsidRDefault="00986543" w:rsidP="009B5ACF">
            <w:pPr>
              <w:spacing w:line="240" w:lineRule="auto"/>
              <w:rPr>
                <w:rFonts w:cs="Arial"/>
              </w:rPr>
            </w:pPr>
            <w:r w:rsidRPr="007E3C95">
              <w:t>Złom stalowy</w:t>
            </w:r>
          </w:p>
        </w:tc>
        <w:tc>
          <w:tcPr>
            <w:tcW w:w="1632" w:type="dxa"/>
            <w:tcBorders>
              <w:top w:val="single" w:sz="4" w:space="0" w:color="auto"/>
              <w:left w:val="nil"/>
              <w:bottom w:val="single" w:sz="4" w:space="0" w:color="auto"/>
              <w:right w:val="single" w:sz="4" w:space="0" w:color="auto"/>
            </w:tcBorders>
            <w:noWrap/>
            <w:hideMark/>
          </w:tcPr>
          <w:p w14:paraId="2816F569" w14:textId="77777777" w:rsidR="00986543" w:rsidRPr="007E3C95" w:rsidRDefault="00986543" w:rsidP="009B5ACF">
            <w:pPr>
              <w:suppressAutoHyphens/>
              <w:spacing w:line="240" w:lineRule="auto"/>
              <w:jc w:val="center"/>
              <w:rPr>
                <w:rFonts w:cs="Arial"/>
              </w:rPr>
            </w:pPr>
            <w:proofErr w:type="gramStart"/>
            <w:r w:rsidRPr="007E3C95">
              <w:t>17 04 05</w:t>
            </w:r>
            <w:proofErr w:type="gramEnd"/>
          </w:p>
        </w:tc>
        <w:tc>
          <w:tcPr>
            <w:tcW w:w="2074" w:type="dxa"/>
            <w:tcBorders>
              <w:top w:val="single" w:sz="4" w:space="0" w:color="auto"/>
              <w:left w:val="nil"/>
              <w:bottom w:val="single" w:sz="4" w:space="0" w:color="auto"/>
              <w:right w:val="single" w:sz="4" w:space="0" w:color="auto"/>
            </w:tcBorders>
            <w:noWrap/>
          </w:tcPr>
          <w:p w14:paraId="13D1836E" w14:textId="77777777" w:rsidR="00986543" w:rsidRPr="007E3C95" w:rsidRDefault="00986543" w:rsidP="009B5ACF">
            <w:pPr>
              <w:spacing w:line="240" w:lineRule="auto"/>
              <w:jc w:val="center"/>
              <w:rPr>
                <w:rFonts w:cs="Arial"/>
              </w:rPr>
            </w:pPr>
          </w:p>
        </w:tc>
        <w:tc>
          <w:tcPr>
            <w:tcW w:w="2074" w:type="dxa"/>
            <w:tcBorders>
              <w:top w:val="single" w:sz="4" w:space="0" w:color="auto"/>
              <w:left w:val="nil"/>
              <w:bottom w:val="single" w:sz="4" w:space="0" w:color="auto"/>
              <w:right w:val="single" w:sz="4" w:space="0" w:color="auto"/>
            </w:tcBorders>
            <w:noWrap/>
            <w:hideMark/>
          </w:tcPr>
          <w:p w14:paraId="67ABD4F8" w14:textId="77777777" w:rsidR="00986543" w:rsidRPr="007E3C95" w:rsidRDefault="00986543" w:rsidP="009B5ACF">
            <w:pPr>
              <w:spacing w:line="240" w:lineRule="auto"/>
              <w:jc w:val="center"/>
              <w:rPr>
                <w:rFonts w:cs="Arial"/>
              </w:rPr>
            </w:pPr>
            <w:r w:rsidRPr="007E3C95">
              <w:t>X</w:t>
            </w:r>
          </w:p>
        </w:tc>
      </w:tr>
      <w:tr w:rsidR="00986543" w14:paraId="67250FAC"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5C204999" w14:textId="77777777" w:rsidR="00986543" w:rsidRDefault="00986543"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hideMark/>
          </w:tcPr>
          <w:p w14:paraId="5DB4631F" w14:textId="77777777" w:rsidR="00986543" w:rsidRPr="007E3C95" w:rsidRDefault="00986543" w:rsidP="009B5ACF">
            <w:pPr>
              <w:spacing w:line="240" w:lineRule="auto"/>
              <w:rPr>
                <w:rFonts w:cs="Arial"/>
              </w:rPr>
            </w:pPr>
            <w:r w:rsidRPr="007E3C95">
              <w:t>Złom kablowy nieuzbrojony</w:t>
            </w:r>
          </w:p>
        </w:tc>
        <w:tc>
          <w:tcPr>
            <w:tcW w:w="1632" w:type="dxa"/>
            <w:tcBorders>
              <w:top w:val="single" w:sz="4" w:space="0" w:color="auto"/>
              <w:left w:val="nil"/>
              <w:bottom w:val="single" w:sz="4" w:space="0" w:color="auto"/>
              <w:right w:val="single" w:sz="4" w:space="0" w:color="auto"/>
            </w:tcBorders>
            <w:noWrap/>
            <w:hideMark/>
          </w:tcPr>
          <w:p w14:paraId="6C4B95B8" w14:textId="77777777" w:rsidR="00986543" w:rsidRPr="007E3C95" w:rsidRDefault="00986543" w:rsidP="009B5ACF">
            <w:pPr>
              <w:suppressAutoHyphens/>
              <w:spacing w:line="240" w:lineRule="auto"/>
              <w:jc w:val="center"/>
              <w:rPr>
                <w:rFonts w:cs="Arial"/>
              </w:rPr>
            </w:pPr>
            <w:proofErr w:type="gramStart"/>
            <w:r w:rsidRPr="007E3C95">
              <w:t>17 04 11</w:t>
            </w:r>
            <w:proofErr w:type="gramEnd"/>
          </w:p>
        </w:tc>
        <w:tc>
          <w:tcPr>
            <w:tcW w:w="2074" w:type="dxa"/>
            <w:tcBorders>
              <w:top w:val="single" w:sz="4" w:space="0" w:color="auto"/>
              <w:left w:val="nil"/>
              <w:bottom w:val="single" w:sz="4" w:space="0" w:color="auto"/>
              <w:right w:val="single" w:sz="4" w:space="0" w:color="auto"/>
            </w:tcBorders>
            <w:noWrap/>
          </w:tcPr>
          <w:p w14:paraId="2ABB9E8B" w14:textId="77777777" w:rsidR="00986543" w:rsidRPr="007E3C95" w:rsidRDefault="00986543" w:rsidP="009B5ACF">
            <w:pPr>
              <w:spacing w:line="240" w:lineRule="auto"/>
              <w:jc w:val="center"/>
              <w:rPr>
                <w:rFonts w:cs="Arial"/>
              </w:rPr>
            </w:pPr>
          </w:p>
        </w:tc>
        <w:tc>
          <w:tcPr>
            <w:tcW w:w="2074" w:type="dxa"/>
            <w:tcBorders>
              <w:top w:val="single" w:sz="4" w:space="0" w:color="auto"/>
              <w:left w:val="nil"/>
              <w:bottom w:val="single" w:sz="4" w:space="0" w:color="auto"/>
              <w:right w:val="single" w:sz="4" w:space="0" w:color="auto"/>
            </w:tcBorders>
            <w:noWrap/>
            <w:hideMark/>
          </w:tcPr>
          <w:p w14:paraId="7ABE0725" w14:textId="77777777" w:rsidR="00986543" w:rsidRPr="007E3C95" w:rsidRDefault="00986543" w:rsidP="009B5ACF">
            <w:pPr>
              <w:spacing w:line="240" w:lineRule="auto"/>
              <w:jc w:val="center"/>
              <w:rPr>
                <w:rFonts w:cs="Arial"/>
              </w:rPr>
            </w:pPr>
            <w:r w:rsidRPr="007E3C95">
              <w:t>X</w:t>
            </w:r>
          </w:p>
        </w:tc>
      </w:tr>
      <w:tr w:rsidR="008B5BEC" w14:paraId="7AD405E1"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13D735CB" w14:textId="77777777" w:rsidR="008B5BEC" w:rsidRDefault="008B5BEC"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tcPr>
          <w:p w14:paraId="42376D56" w14:textId="77777777" w:rsidR="008B5BEC" w:rsidRPr="007E3C95" w:rsidRDefault="00604751" w:rsidP="009B5ACF">
            <w:pPr>
              <w:spacing w:line="240" w:lineRule="auto"/>
            </w:pPr>
            <w:r>
              <w:t>Złom aluminiowy</w:t>
            </w:r>
          </w:p>
        </w:tc>
        <w:tc>
          <w:tcPr>
            <w:tcW w:w="1632" w:type="dxa"/>
            <w:tcBorders>
              <w:top w:val="single" w:sz="4" w:space="0" w:color="auto"/>
              <w:left w:val="nil"/>
              <w:bottom w:val="single" w:sz="4" w:space="0" w:color="auto"/>
              <w:right w:val="single" w:sz="4" w:space="0" w:color="auto"/>
            </w:tcBorders>
            <w:noWrap/>
          </w:tcPr>
          <w:p w14:paraId="636A45BF" w14:textId="77777777" w:rsidR="008B5BEC" w:rsidRPr="007E3C95" w:rsidRDefault="00604751" w:rsidP="009B5ACF">
            <w:pPr>
              <w:suppressAutoHyphens/>
              <w:spacing w:line="240" w:lineRule="auto"/>
              <w:jc w:val="center"/>
            </w:pPr>
            <w:proofErr w:type="gramStart"/>
            <w:r>
              <w:t>17 04 02</w:t>
            </w:r>
            <w:proofErr w:type="gramEnd"/>
          </w:p>
        </w:tc>
        <w:tc>
          <w:tcPr>
            <w:tcW w:w="2074" w:type="dxa"/>
            <w:tcBorders>
              <w:top w:val="single" w:sz="4" w:space="0" w:color="auto"/>
              <w:left w:val="nil"/>
              <w:bottom w:val="single" w:sz="4" w:space="0" w:color="auto"/>
              <w:right w:val="single" w:sz="4" w:space="0" w:color="auto"/>
            </w:tcBorders>
            <w:noWrap/>
          </w:tcPr>
          <w:p w14:paraId="7F02917E" w14:textId="77777777" w:rsidR="008B5BEC" w:rsidRPr="007E3C95" w:rsidRDefault="008B5BEC" w:rsidP="009B5ACF">
            <w:pPr>
              <w:spacing w:line="240" w:lineRule="auto"/>
              <w:jc w:val="center"/>
              <w:rPr>
                <w:rFonts w:cs="Arial"/>
              </w:rPr>
            </w:pPr>
          </w:p>
        </w:tc>
        <w:tc>
          <w:tcPr>
            <w:tcW w:w="2074" w:type="dxa"/>
            <w:tcBorders>
              <w:top w:val="single" w:sz="4" w:space="0" w:color="auto"/>
              <w:left w:val="nil"/>
              <w:bottom w:val="single" w:sz="4" w:space="0" w:color="auto"/>
              <w:right w:val="single" w:sz="4" w:space="0" w:color="auto"/>
            </w:tcBorders>
            <w:noWrap/>
          </w:tcPr>
          <w:p w14:paraId="20947833" w14:textId="77777777" w:rsidR="008B5BEC" w:rsidRPr="007E3C95" w:rsidRDefault="00604751" w:rsidP="009B5ACF">
            <w:pPr>
              <w:spacing w:line="240" w:lineRule="auto"/>
              <w:jc w:val="center"/>
            </w:pPr>
            <w:r>
              <w:t>X</w:t>
            </w:r>
          </w:p>
        </w:tc>
      </w:tr>
      <w:tr w:rsidR="00604751" w14:paraId="4AFB040E"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32F28246" w14:textId="77777777" w:rsidR="00604751" w:rsidRDefault="00604751"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tcPr>
          <w:p w14:paraId="1C7C82E3" w14:textId="77777777" w:rsidR="00604751" w:rsidRDefault="00604751" w:rsidP="009B5ACF">
            <w:pPr>
              <w:spacing w:line="240" w:lineRule="auto"/>
            </w:pPr>
            <w:r>
              <w:t>Złom miedziany</w:t>
            </w:r>
          </w:p>
        </w:tc>
        <w:tc>
          <w:tcPr>
            <w:tcW w:w="1632" w:type="dxa"/>
            <w:tcBorders>
              <w:top w:val="single" w:sz="4" w:space="0" w:color="auto"/>
              <w:left w:val="nil"/>
              <w:bottom w:val="single" w:sz="4" w:space="0" w:color="auto"/>
              <w:right w:val="single" w:sz="4" w:space="0" w:color="auto"/>
            </w:tcBorders>
            <w:noWrap/>
          </w:tcPr>
          <w:p w14:paraId="6FB5EE91" w14:textId="77777777" w:rsidR="00604751" w:rsidRDefault="00604751" w:rsidP="009B5ACF">
            <w:pPr>
              <w:suppressAutoHyphens/>
              <w:spacing w:line="240" w:lineRule="auto"/>
              <w:jc w:val="center"/>
            </w:pPr>
            <w:proofErr w:type="gramStart"/>
            <w:r>
              <w:t>17 04 01</w:t>
            </w:r>
            <w:proofErr w:type="gramEnd"/>
          </w:p>
        </w:tc>
        <w:tc>
          <w:tcPr>
            <w:tcW w:w="2074" w:type="dxa"/>
            <w:tcBorders>
              <w:top w:val="single" w:sz="4" w:space="0" w:color="auto"/>
              <w:left w:val="nil"/>
              <w:bottom w:val="single" w:sz="4" w:space="0" w:color="auto"/>
              <w:right w:val="single" w:sz="4" w:space="0" w:color="auto"/>
            </w:tcBorders>
            <w:noWrap/>
          </w:tcPr>
          <w:p w14:paraId="318E220B" w14:textId="77777777" w:rsidR="00604751" w:rsidRPr="007E3C95" w:rsidRDefault="00604751" w:rsidP="009B5ACF">
            <w:pPr>
              <w:spacing w:line="240" w:lineRule="auto"/>
              <w:jc w:val="center"/>
              <w:rPr>
                <w:rFonts w:cs="Arial"/>
              </w:rPr>
            </w:pPr>
          </w:p>
        </w:tc>
        <w:tc>
          <w:tcPr>
            <w:tcW w:w="2074" w:type="dxa"/>
            <w:tcBorders>
              <w:top w:val="single" w:sz="4" w:space="0" w:color="auto"/>
              <w:left w:val="nil"/>
              <w:bottom w:val="single" w:sz="4" w:space="0" w:color="auto"/>
              <w:right w:val="single" w:sz="4" w:space="0" w:color="auto"/>
            </w:tcBorders>
            <w:noWrap/>
          </w:tcPr>
          <w:p w14:paraId="34BCD318" w14:textId="77777777" w:rsidR="00604751" w:rsidRDefault="00604751" w:rsidP="009B5ACF">
            <w:pPr>
              <w:spacing w:line="240" w:lineRule="auto"/>
              <w:jc w:val="center"/>
            </w:pPr>
            <w:r>
              <w:t>X</w:t>
            </w:r>
          </w:p>
        </w:tc>
      </w:tr>
      <w:tr w:rsidR="00604751" w14:paraId="42244AE2"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1AD759BD" w14:textId="77777777" w:rsidR="00604751" w:rsidRDefault="00604751"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tcPr>
          <w:p w14:paraId="529A7A88" w14:textId="77777777" w:rsidR="00604751" w:rsidRDefault="00604751" w:rsidP="009B5ACF">
            <w:pPr>
              <w:spacing w:line="240" w:lineRule="auto"/>
            </w:pPr>
            <w:r>
              <w:t>Oprawy oświetleniowe</w:t>
            </w:r>
          </w:p>
        </w:tc>
        <w:tc>
          <w:tcPr>
            <w:tcW w:w="1632" w:type="dxa"/>
            <w:tcBorders>
              <w:top w:val="single" w:sz="4" w:space="0" w:color="auto"/>
              <w:left w:val="nil"/>
              <w:bottom w:val="single" w:sz="4" w:space="0" w:color="auto"/>
              <w:right w:val="single" w:sz="4" w:space="0" w:color="auto"/>
            </w:tcBorders>
            <w:noWrap/>
          </w:tcPr>
          <w:p w14:paraId="0B5B8934" w14:textId="77777777" w:rsidR="00604751" w:rsidRDefault="00604751" w:rsidP="009B5ACF">
            <w:pPr>
              <w:suppressAutoHyphens/>
              <w:spacing w:line="240" w:lineRule="auto"/>
              <w:jc w:val="center"/>
            </w:pPr>
            <w:proofErr w:type="gramStart"/>
            <w:r>
              <w:t>20 01 36</w:t>
            </w:r>
            <w:proofErr w:type="gramEnd"/>
          </w:p>
        </w:tc>
        <w:tc>
          <w:tcPr>
            <w:tcW w:w="2074" w:type="dxa"/>
            <w:tcBorders>
              <w:top w:val="single" w:sz="4" w:space="0" w:color="auto"/>
              <w:left w:val="nil"/>
              <w:bottom w:val="single" w:sz="4" w:space="0" w:color="auto"/>
              <w:right w:val="single" w:sz="4" w:space="0" w:color="auto"/>
            </w:tcBorders>
            <w:noWrap/>
          </w:tcPr>
          <w:p w14:paraId="51AB428B" w14:textId="77777777" w:rsidR="00604751" w:rsidRPr="007E3C95" w:rsidRDefault="00604751" w:rsidP="009B5ACF">
            <w:pPr>
              <w:spacing w:line="240" w:lineRule="auto"/>
              <w:jc w:val="center"/>
              <w:rPr>
                <w:rFonts w:cs="Arial"/>
              </w:rPr>
            </w:pPr>
            <w:r>
              <w:rPr>
                <w:rFonts w:cs="Arial"/>
              </w:rPr>
              <w:t>X</w:t>
            </w:r>
          </w:p>
        </w:tc>
        <w:tc>
          <w:tcPr>
            <w:tcW w:w="2074" w:type="dxa"/>
            <w:tcBorders>
              <w:top w:val="single" w:sz="4" w:space="0" w:color="auto"/>
              <w:left w:val="nil"/>
              <w:bottom w:val="single" w:sz="4" w:space="0" w:color="auto"/>
              <w:right w:val="single" w:sz="4" w:space="0" w:color="auto"/>
            </w:tcBorders>
            <w:noWrap/>
          </w:tcPr>
          <w:p w14:paraId="3224A03E" w14:textId="77777777" w:rsidR="00604751" w:rsidRDefault="00604751" w:rsidP="009B5ACF">
            <w:pPr>
              <w:spacing w:line="240" w:lineRule="auto"/>
              <w:jc w:val="center"/>
            </w:pPr>
          </w:p>
        </w:tc>
      </w:tr>
      <w:tr w:rsidR="00604751" w14:paraId="0D4792C5"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05598A36" w14:textId="77777777" w:rsidR="00604751" w:rsidRDefault="00604751"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tcPr>
          <w:p w14:paraId="5717DF61" w14:textId="77777777" w:rsidR="00604751" w:rsidRDefault="00604751" w:rsidP="009B5ACF">
            <w:pPr>
              <w:spacing w:line="240" w:lineRule="auto"/>
            </w:pPr>
            <w:r>
              <w:t xml:space="preserve">Aparatura elektryczna </w:t>
            </w:r>
          </w:p>
        </w:tc>
        <w:tc>
          <w:tcPr>
            <w:tcW w:w="1632" w:type="dxa"/>
            <w:tcBorders>
              <w:top w:val="single" w:sz="4" w:space="0" w:color="auto"/>
              <w:left w:val="nil"/>
              <w:bottom w:val="single" w:sz="4" w:space="0" w:color="auto"/>
              <w:right w:val="single" w:sz="4" w:space="0" w:color="auto"/>
            </w:tcBorders>
            <w:noWrap/>
          </w:tcPr>
          <w:p w14:paraId="49E17B0F" w14:textId="77777777" w:rsidR="00604751" w:rsidRDefault="00604751" w:rsidP="009B5ACF">
            <w:pPr>
              <w:suppressAutoHyphens/>
              <w:spacing w:line="240" w:lineRule="auto"/>
              <w:jc w:val="center"/>
            </w:pPr>
            <w:proofErr w:type="gramStart"/>
            <w:r>
              <w:t>16 02 14</w:t>
            </w:r>
            <w:proofErr w:type="gramEnd"/>
          </w:p>
        </w:tc>
        <w:tc>
          <w:tcPr>
            <w:tcW w:w="2074" w:type="dxa"/>
            <w:tcBorders>
              <w:top w:val="single" w:sz="4" w:space="0" w:color="auto"/>
              <w:left w:val="nil"/>
              <w:bottom w:val="single" w:sz="4" w:space="0" w:color="auto"/>
              <w:right w:val="single" w:sz="4" w:space="0" w:color="auto"/>
            </w:tcBorders>
            <w:noWrap/>
          </w:tcPr>
          <w:p w14:paraId="6A3ABAB9" w14:textId="77777777" w:rsidR="00604751" w:rsidRDefault="00604751" w:rsidP="009B5ACF">
            <w:pPr>
              <w:spacing w:line="240" w:lineRule="auto"/>
              <w:jc w:val="center"/>
              <w:rPr>
                <w:rFonts w:cs="Arial"/>
              </w:rPr>
            </w:pPr>
            <w:r>
              <w:rPr>
                <w:rFonts w:cs="Arial"/>
              </w:rPr>
              <w:t>X</w:t>
            </w:r>
          </w:p>
        </w:tc>
        <w:tc>
          <w:tcPr>
            <w:tcW w:w="2074" w:type="dxa"/>
            <w:tcBorders>
              <w:top w:val="single" w:sz="4" w:space="0" w:color="auto"/>
              <w:left w:val="nil"/>
              <w:bottom w:val="single" w:sz="4" w:space="0" w:color="auto"/>
              <w:right w:val="single" w:sz="4" w:space="0" w:color="auto"/>
            </w:tcBorders>
            <w:noWrap/>
          </w:tcPr>
          <w:p w14:paraId="6A1A47F6" w14:textId="77777777" w:rsidR="00604751" w:rsidRDefault="00604751" w:rsidP="009B5ACF">
            <w:pPr>
              <w:spacing w:line="240" w:lineRule="auto"/>
              <w:jc w:val="center"/>
            </w:pPr>
          </w:p>
        </w:tc>
      </w:tr>
      <w:tr w:rsidR="00DB5DD0" w14:paraId="22531B73" w14:textId="77777777" w:rsidTr="000C3EC9">
        <w:trPr>
          <w:trHeight w:val="397"/>
        </w:trPr>
        <w:tc>
          <w:tcPr>
            <w:tcW w:w="593" w:type="dxa"/>
            <w:tcBorders>
              <w:top w:val="single" w:sz="4" w:space="0" w:color="auto"/>
              <w:left w:val="single" w:sz="4" w:space="0" w:color="auto"/>
              <w:bottom w:val="single" w:sz="4" w:space="0" w:color="auto"/>
              <w:right w:val="single" w:sz="4" w:space="0" w:color="auto"/>
            </w:tcBorders>
            <w:noWrap/>
            <w:vAlign w:val="center"/>
          </w:tcPr>
          <w:p w14:paraId="0DD64059" w14:textId="77777777" w:rsidR="00DB5DD0" w:rsidRDefault="00DB5DD0" w:rsidP="009B5ACF">
            <w:pPr>
              <w:numPr>
                <w:ilvl w:val="0"/>
                <w:numId w:val="38"/>
              </w:numPr>
              <w:tabs>
                <w:tab w:val="left" w:pos="422"/>
              </w:tabs>
              <w:spacing w:line="240" w:lineRule="auto"/>
              <w:ind w:left="360"/>
              <w:jc w:val="center"/>
              <w:textAlignment w:val="auto"/>
              <w:rPr>
                <w:rFonts w:eastAsia="Calibri" w:cs="Arial"/>
                <w:sz w:val="16"/>
                <w:szCs w:val="16"/>
              </w:rPr>
            </w:pPr>
          </w:p>
        </w:tc>
        <w:tc>
          <w:tcPr>
            <w:tcW w:w="3497" w:type="dxa"/>
            <w:tcBorders>
              <w:top w:val="single" w:sz="4" w:space="0" w:color="auto"/>
              <w:left w:val="nil"/>
              <w:bottom w:val="single" w:sz="4" w:space="0" w:color="auto"/>
              <w:right w:val="single" w:sz="4" w:space="0" w:color="auto"/>
            </w:tcBorders>
            <w:noWrap/>
          </w:tcPr>
          <w:p w14:paraId="6F6F5352" w14:textId="77777777" w:rsidR="00DB5DD0" w:rsidRDefault="00DB5DD0" w:rsidP="009B5ACF">
            <w:pPr>
              <w:spacing w:line="240" w:lineRule="auto"/>
            </w:pPr>
            <w:r>
              <w:t>Źródła światła sodowe, rtęciowe oraz światła z żarnikiem wolframowym</w:t>
            </w:r>
          </w:p>
        </w:tc>
        <w:tc>
          <w:tcPr>
            <w:tcW w:w="1632" w:type="dxa"/>
            <w:tcBorders>
              <w:top w:val="single" w:sz="4" w:space="0" w:color="auto"/>
              <w:left w:val="nil"/>
              <w:bottom w:val="single" w:sz="4" w:space="0" w:color="auto"/>
              <w:right w:val="single" w:sz="4" w:space="0" w:color="auto"/>
            </w:tcBorders>
            <w:noWrap/>
          </w:tcPr>
          <w:p w14:paraId="1CDC6B73" w14:textId="77777777" w:rsidR="00DB5DD0" w:rsidRDefault="00DB5DD0" w:rsidP="009B5ACF">
            <w:pPr>
              <w:suppressAutoHyphens/>
              <w:spacing w:line="240" w:lineRule="auto"/>
              <w:jc w:val="center"/>
            </w:pPr>
            <w:proofErr w:type="gramStart"/>
            <w:r>
              <w:t>16 02 14</w:t>
            </w:r>
            <w:proofErr w:type="gramEnd"/>
          </w:p>
        </w:tc>
        <w:tc>
          <w:tcPr>
            <w:tcW w:w="2074" w:type="dxa"/>
            <w:tcBorders>
              <w:top w:val="single" w:sz="4" w:space="0" w:color="auto"/>
              <w:left w:val="nil"/>
              <w:bottom w:val="single" w:sz="4" w:space="0" w:color="auto"/>
              <w:right w:val="single" w:sz="4" w:space="0" w:color="auto"/>
            </w:tcBorders>
            <w:noWrap/>
          </w:tcPr>
          <w:p w14:paraId="4F12DB97" w14:textId="77777777" w:rsidR="00DB5DD0" w:rsidRDefault="00DB5DD0" w:rsidP="009B5ACF">
            <w:pPr>
              <w:spacing w:line="240" w:lineRule="auto"/>
              <w:jc w:val="center"/>
              <w:rPr>
                <w:rFonts w:cs="Arial"/>
              </w:rPr>
            </w:pPr>
            <w:r>
              <w:rPr>
                <w:rFonts w:cs="Arial"/>
              </w:rPr>
              <w:t>X</w:t>
            </w:r>
          </w:p>
        </w:tc>
        <w:tc>
          <w:tcPr>
            <w:tcW w:w="2074" w:type="dxa"/>
            <w:tcBorders>
              <w:top w:val="single" w:sz="4" w:space="0" w:color="auto"/>
              <w:left w:val="nil"/>
              <w:bottom w:val="single" w:sz="4" w:space="0" w:color="auto"/>
              <w:right w:val="single" w:sz="4" w:space="0" w:color="auto"/>
            </w:tcBorders>
            <w:noWrap/>
          </w:tcPr>
          <w:p w14:paraId="217F0E44" w14:textId="77777777" w:rsidR="00DB5DD0" w:rsidRDefault="00DB5DD0" w:rsidP="009B5ACF">
            <w:pPr>
              <w:spacing w:line="240" w:lineRule="auto"/>
              <w:jc w:val="center"/>
            </w:pPr>
          </w:p>
        </w:tc>
      </w:tr>
    </w:tbl>
    <w:p w14:paraId="6950CEF6" w14:textId="77777777" w:rsidR="002C5BF8" w:rsidRDefault="002C5BF8" w:rsidP="009B5ACF">
      <w:pPr>
        <w:pStyle w:val="Nagwek7"/>
        <w:adjustRightInd/>
        <w:spacing w:line="240" w:lineRule="auto"/>
        <w:ind w:left="1296" w:hanging="1296"/>
        <w:rPr>
          <w:rFonts w:cs="Arial"/>
        </w:rPr>
      </w:pPr>
    </w:p>
    <w:tbl>
      <w:tblPr>
        <w:tblW w:w="10845" w:type="dxa"/>
        <w:jc w:val="center"/>
        <w:tblLayout w:type="fixed"/>
        <w:tblCellMar>
          <w:left w:w="70" w:type="dxa"/>
          <w:right w:w="70" w:type="dxa"/>
        </w:tblCellMar>
        <w:tblLook w:val="04A0" w:firstRow="1" w:lastRow="0" w:firstColumn="1" w:lastColumn="0" w:noHBand="0" w:noVBand="1"/>
      </w:tblPr>
      <w:tblGrid>
        <w:gridCol w:w="851"/>
        <w:gridCol w:w="9994"/>
      </w:tblGrid>
      <w:tr w:rsidR="002C5BF8" w14:paraId="34709816" w14:textId="77777777" w:rsidTr="002C5BF8">
        <w:trPr>
          <w:trHeight w:val="340"/>
          <w:jc w:val="center"/>
        </w:trPr>
        <w:tc>
          <w:tcPr>
            <w:tcW w:w="851" w:type="dxa"/>
            <w:noWrap/>
            <w:vAlign w:val="center"/>
            <w:hideMark/>
          </w:tcPr>
          <w:p w14:paraId="5C209872" w14:textId="77777777" w:rsidR="002C5BF8" w:rsidRDefault="002C5BF8" w:rsidP="009B5ACF">
            <w:pPr>
              <w:spacing w:line="240" w:lineRule="auto"/>
              <w:jc w:val="center"/>
            </w:pPr>
            <w:r>
              <w:t>*</w:t>
            </w:r>
          </w:p>
        </w:tc>
        <w:tc>
          <w:tcPr>
            <w:tcW w:w="9995" w:type="dxa"/>
            <w:vAlign w:val="center"/>
            <w:hideMark/>
          </w:tcPr>
          <w:p w14:paraId="69852886" w14:textId="77777777" w:rsidR="002C5BF8" w:rsidRDefault="002C5BF8" w:rsidP="009B5ACF">
            <w:pPr>
              <w:spacing w:line="240" w:lineRule="auto"/>
              <w:rPr>
                <w:sz w:val="16"/>
                <w:szCs w:val="16"/>
              </w:rPr>
            </w:pPr>
            <w:r>
              <w:rPr>
                <w:sz w:val="16"/>
                <w:szCs w:val="16"/>
              </w:rPr>
              <w:t>Zaznaczyć [X]</w:t>
            </w:r>
          </w:p>
        </w:tc>
      </w:tr>
      <w:tr w:rsidR="002C5BF8" w14:paraId="6A22CF09" w14:textId="77777777" w:rsidTr="002C5BF8">
        <w:trPr>
          <w:trHeight w:val="340"/>
          <w:jc w:val="center"/>
        </w:trPr>
        <w:tc>
          <w:tcPr>
            <w:tcW w:w="851" w:type="dxa"/>
            <w:noWrap/>
            <w:vAlign w:val="center"/>
            <w:hideMark/>
          </w:tcPr>
          <w:p w14:paraId="5E87640C" w14:textId="77777777" w:rsidR="002C5BF8" w:rsidRDefault="002C5BF8" w:rsidP="009B5ACF">
            <w:pPr>
              <w:spacing w:line="240" w:lineRule="auto"/>
              <w:jc w:val="center"/>
            </w:pPr>
            <w:r>
              <w:lastRenderedPageBreak/>
              <w:t>**</w:t>
            </w:r>
          </w:p>
        </w:tc>
        <w:tc>
          <w:tcPr>
            <w:tcW w:w="9995" w:type="dxa"/>
            <w:vAlign w:val="center"/>
            <w:hideMark/>
          </w:tcPr>
          <w:p w14:paraId="0B161B52" w14:textId="77777777" w:rsidR="002C5BF8" w:rsidRDefault="002C5BF8" w:rsidP="009B5ACF">
            <w:pPr>
              <w:spacing w:line="240" w:lineRule="auto"/>
              <w:rPr>
                <w:sz w:val="16"/>
                <w:szCs w:val="16"/>
              </w:rPr>
            </w:pPr>
            <w:r>
              <w:rPr>
                <w:sz w:val="16"/>
                <w:szCs w:val="16"/>
              </w:rPr>
              <w:t>Kody odpadów uzgodnione ze Specjalistą Wydziału Ochrony Środowiska.</w:t>
            </w:r>
          </w:p>
        </w:tc>
      </w:tr>
      <w:tr w:rsidR="002C5BF8" w14:paraId="46AB8EDE" w14:textId="77777777" w:rsidTr="002C5BF8">
        <w:trPr>
          <w:trHeight w:val="340"/>
          <w:jc w:val="center"/>
        </w:trPr>
        <w:tc>
          <w:tcPr>
            <w:tcW w:w="851" w:type="dxa"/>
            <w:noWrap/>
            <w:hideMark/>
          </w:tcPr>
          <w:p w14:paraId="546D7997" w14:textId="77777777" w:rsidR="002C5BF8" w:rsidRDefault="002C5BF8" w:rsidP="009B5ACF">
            <w:pPr>
              <w:spacing w:line="240" w:lineRule="auto"/>
              <w:jc w:val="center"/>
            </w:pPr>
            <w:r>
              <w:t>***</w:t>
            </w:r>
          </w:p>
        </w:tc>
        <w:tc>
          <w:tcPr>
            <w:tcW w:w="9995" w:type="dxa"/>
            <w:vAlign w:val="center"/>
            <w:hideMark/>
          </w:tcPr>
          <w:p w14:paraId="06DE7039" w14:textId="77777777" w:rsidR="002C5BF8" w:rsidRDefault="002C5BF8" w:rsidP="009B5ACF">
            <w:pPr>
              <w:spacing w:line="240" w:lineRule="auto"/>
              <w:rPr>
                <w:sz w:val="16"/>
                <w:szCs w:val="16"/>
              </w:rPr>
            </w:pPr>
            <w:r>
              <w:rPr>
                <w:sz w:val="16"/>
                <w:szCs w:val="16"/>
              </w:rPr>
              <w:t>Pełna odpowiedzialność Wykonawcę za odpady od momentu ich wytworzeni</w:t>
            </w:r>
            <w:r w:rsidRPr="00780A71">
              <w:rPr>
                <w:sz w:val="16"/>
                <w:szCs w:val="16"/>
              </w:rPr>
              <w:t xml:space="preserve">a do końcowego </w:t>
            </w:r>
          </w:p>
          <w:p w14:paraId="1E83F06F" w14:textId="77777777" w:rsidR="002C5BF8" w:rsidRDefault="002C5BF8" w:rsidP="009B5ACF">
            <w:pPr>
              <w:spacing w:line="240" w:lineRule="auto"/>
              <w:rPr>
                <w:sz w:val="16"/>
                <w:szCs w:val="16"/>
              </w:rPr>
            </w:pPr>
            <w:r>
              <w:rPr>
                <w:sz w:val="16"/>
                <w:szCs w:val="16"/>
              </w:rPr>
              <w:t>odzysku lub unieszkodliwiania.</w:t>
            </w:r>
          </w:p>
        </w:tc>
      </w:tr>
      <w:tr w:rsidR="002C5BF8" w14:paraId="4F57D1B5" w14:textId="77777777" w:rsidTr="002C5BF8">
        <w:trPr>
          <w:trHeight w:val="340"/>
          <w:jc w:val="center"/>
        </w:trPr>
        <w:tc>
          <w:tcPr>
            <w:tcW w:w="851" w:type="dxa"/>
            <w:noWrap/>
            <w:hideMark/>
          </w:tcPr>
          <w:p w14:paraId="3E94AB7F" w14:textId="77777777" w:rsidR="002C5BF8" w:rsidRDefault="002C5BF8" w:rsidP="009B5ACF">
            <w:pPr>
              <w:spacing w:line="240" w:lineRule="auto"/>
              <w:jc w:val="center"/>
            </w:pPr>
            <w:r>
              <w:t>****</w:t>
            </w:r>
          </w:p>
        </w:tc>
        <w:tc>
          <w:tcPr>
            <w:tcW w:w="9995" w:type="dxa"/>
            <w:vAlign w:val="center"/>
            <w:hideMark/>
          </w:tcPr>
          <w:p w14:paraId="68840099" w14:textId="77777777" w:rsidR="002C5BF8" w:rsidRDefault="002C5BF8" w:rsidP="009B5ACF">
            <w:pPr>
              <w:spacing w:line="240" w:lineRule="auto"/>
              <w:rPr>
                <w:sz w:val="16"/>
                <w:szCs w:val="16"/>
              </w:rPr>
            </w:pPr>
            <w:r>
              <w:rPr>
                <w:sz w:val="16"/>
                <w:szCs w:val="16"/>
              </w:rPr>
              <w:t xml:space="preserve">Odpady wytworzone przez Wykonawcę, następnie przekazane do dyspozycji </w:t>
            </w:r>
            <w:r w:rsidR="0046649D">
              <w:rPr>
                <w:sz w:val="16"/>
                <w:szCs w:val="16"/>
              </w:rPr>
              <w:t>ORLEN Termika</w:t>
            </w:r>
            <w:r>
              <w:rPr>
                <w:sz w:val="16"/>
                <w:szCs w:val="16"/>
              </w:rPr>
              <w:t xml:space="preserve"> S</w:t>
            </w:r>
            <w:r w:rsidR="0080324C">
              <w:rPr>
                <w:sz w:val="16"/>
                <w:szCs w:val="16"/>
              </w:rPr>
              <w:t>.</w:t>
            </w:r>
            <w:r>
              <w:rPr>
                <w:sz w:val="16"/>
                <w:szCs w:val="16"/>
              </w:rPr>
              <w:t>A.</w:t>
            </w:r>
          </w:p>
          <w:p w14:paraId="2B17E924" w14:textId="77777777" w:rsidR="002C5BF8" w:rsidRDefault="002C5BF8" w:rsidP="009B5ACF">
            <w:pPr>
              <w:spacing w:line="240" w:lineRule="auto"/>
              <w:rPr>
                <w:sz w:val="16"/>
                <w:szCs w:val="16"/>
              </w:rPr>
            </w:pPr>
            <w:r>
              <w:rPr>
                <w:sz w:val="16"/>
                <w:szCs w:val="16"/>
              </w:rPr>
              <w:t xml:space="preserve">Od momentu przekazania, odpowiedzialność za odpady ponosi </w:t>
            </w:r>
            <w:r w:rsidR="0046649D">
              <w:rPr>
                <w:sz w:val="16"/>
                <w:szCs w:val="16"/>
              </w:rPr>
              <w:t xml:space="preserve">ORLEN Termika </w:t>
            </w:r>
            <w:r>
              <w:rPr>
                <w:sz w:val="16"/>
                <w:szCs w:val="16"/>
              </w:rPr>
              <w:t>S</w:t>
            </w:r>
            <w:r w:rsidR="0080324C">
              <w:rPr>
                <w:sz w:val="16"/>
                <w:szCs w:val="16"/>
              </w:rPr>
              <w:t>.</w:t>
            </w:r>
            <w:r>
              <w:rPr>
                <w:sz w:val="16"/>
                <w:szCs w:val="16"/>
              </w:rPr>
              <w:t>A.</w:t>
            </w:r>
          </w:p>
        </w:tc>
      </w:tr>
    </w:tbl>
    <w:p w14:paraId="7714FF77" w14:textId="77777777" w:rsidR="002C5BF8" w:rsidRDefault="002C5BF8" w:rsidP="009B5ACF">
      <w:pPr>
        <w:pStyle w:val="Akapitzlist"/>
        <w:spacing w:line="240" w:lineRule="auto"/>
        <w:ind w:left="567"/>
        <w:rPr>
          <w:rFonts w:cs="Arial"/>
        </w:rPr>
      </w:pPr>
    </w:p>
    <w:p w14:paraId="7B997BF3" w14:textId="77777777" w:rsidR="00F8115E" w:rsidRDefault="00F8115E" w:rsidP="009B5ACF">
      <w:pPr>
        <w:pStyle w:val="Akapitzlist"/>
        <w:numPr>
          <w:ilvl w:val="0"/>
          <w:numId w:val="37"/>
        </w:numPr>
        <w:adjustRightInd/>
        <w:spacing w:line="240" w:lineRule="auto"/>
        <w:ind w:left="567" w:hanging="425"/>
        <w:textAlignment w:val="auto"/>
        <w:rPr>
          <w:rFonts w:cs="Arial"/>
        </w:rPr>
      </w:pPr>
      <w:r>
        <w:rPr>
          <w:rFonts w:cs="Arial"/>
        </w:rPr>
        <w:t xml:space="preserve">Do obowiązków Zamawiającego w zakresie gospodarki odpadami wytworzonymi w wyniku realizacji </w:t>
      </w:r>
      <w:r w:rsidR="003400E8">
        <w:rPr>
          <w:rFonts w:cs="Arial"/>
        </w:rPr>
        <w:t>P</w:t>
      </w:r>
      <w:r>
        <w:rPr>
          <w:rFonts w:cs="Arial"/>
        </w:rPr>
        <w:t>rac objętych Umową należy w szczególności:</w:t>
      </w:r>
    </w:p>
    <w:p w14:paraId="4A352611" w14:textId="77777777" w:rsidR="00F8115E" w:rsidRPr="00025A73" w:rsidRDefault="00F8115E" w:rsidP="009B5ACF">
      <w:pPr>
        <w:pStyle w:val="Nagwek2"/>
        <w:numPr>
          <w:ilvl w:val="1"/>
          <w:numId w:val="46"/>
        </w:numPr>
        <w:tabs>
          <w:tab w:val="left" w:pos="993"/>
        </w:tabs>
        <w:spacing w:line="240" w:lineRule="auto"/>
        <w:ind w:left="992" w:hanging="425"/>
        <w:textAlignment w:val="auto"/>
        <w:rPr>
          <w:rFonts w:cs="Arial"/>
          <w:b w:val="0"/>
          <w:u w:val="none"/>
        </w:rPr>
      </w:pPr>
      <w:r>
        <w:rPr>
          <w:rFonts w:cs="Arial"/>
          <w:b w:val="0"/>
          <w:u w:val="none"/>
        </w:rPr>
        <w:t>w</w:t>
      </w:r>
      <w:r w:rsidRPr="00025A73">
        <w:rPr>
          <w:rFonts w:cs="Arial"/>
          <w:b w:val="0"/>
          <w:u w:val="none"/>
        </w:rPr>
        <w:t>yznaczenie miejsc odkładczych odpadów odpowiednich dla każdego z rodzajów odpadów,</w:t>
      </w:r>
    </w:p>
    <w:p w14:paraId="74023FB3" w14:textId="2E4D884B" w:rsidR="00F8115E" w:rsidRPr="008E2FCB" w:rsidRDefault="00F8115E" w:rsidP="009B5ACF">
      <w:pPr>
        <w:pStyle w:val="Nagwek2"/>
        <w:numPr>
          <w:ilvl w:val="1"/>
          <w:numId w:val="46"/>
        </w:numPr>
        <w:tabs>
          <w:tab w:val="left" w:pos="993"/>
        </w:tabs>
        <w:spacing w:line="240" w:lineRule="auto"/>
        <w:ind w:left="992" w:hanging="425"/>
        <w:textAlignment w:val="auto"/>
        <w:rPr>
          <w:rFonts w:cs="Arial"/>
          <w:b w:val="0"/>
          <w:u w:val="none"/>
        </w:rPr>
      </w:pPr>
      <w:r>
        <w:rPr>
          <w:rFonts w:cs="Arial"/>
          <w:b w:val="0"/>
          <w:u w:val="none"/>
        </w:rPr>
        <w:t>p</w:t>
      </w:r>
      <w:r w:rsidRPr="00025A73">
        <w:rPr>
          <w:rFonts w:cs="Arial"/>
          <w:b w:val="0"/>
          <w:u w:val="none"/>
        </w:rPr>
        <w:t>rzejęcie od Wykonawcy złomu stalowego lub innych odpadów, które powinny pozostać w posiadaniu Zamawiającego wg zapisów zawartych w tabeli w ust. 1, od momentu przejęcia odpadów od Wykonawcy odpowiedzialność za te odpady przejmuje Zamawiający.</w:t>
      </w:r>
    </w:p>
    <w:p w14:paraId="1552BAF4" w14:textId="77777777" w:rsidR="00F8115E" w:rsidRDefault="00F8115E" w:rsidP="009B5ACF">
      <w:pPr>
        <w:pStyle w:val="Akapitzlist"/>
        <w:numPr>
          <w:ilvl w:val="0"/>
          <w:numId w:val="37"/>
        </w:numPr>
        <w:adjustRightInd/>
        <w:spacing w:line="240" w:lineRule="auto"/>
        <w:ind w:left="567" w:hanging="425"/>
        <w:textAlignment w:val="auto"/>
        <w:rPr>
          <w:rFonts w:cs="Arial"/>
        </w:rPr>
      </w:pPr>
      <w:r w:rsidRPr="00BF69F6">
        <w:rPr>
          <w:rFonts w:cs="Arial"/>
        </w:rPr>
        <w:t xml:space="preserve">Na podstawie Umowy w zakresie gospodarki odpadami Zamawiający i Wykonawca mogą postanowić odmiennie niż w </w:t>
      </w:r>
      <w:r w:rsidR="004E47ED">
        <w:rPr>
          <w:rFonts w:cs="Arial"/>
        </w:rPr>
        <w:t xml:space="preserve">ust. 2 </w:t>
      </w:r>
      <w:r w:rsidRPr="00BF69F6">
        <w:rPr>
          <w:rFonts w:cs="Arial"/>
        </w:rPr>
        <w:t>punktach</w:t>
      </w:r>
      <w:r w:rsidR="004E47ED">
        <w:rPr>
          <w:rFonts w:cs="Arial"/>
        </w:rPr>
        <w:t xml:space="preserve"> </w:t>
      </w:r>
      <w:r w:rsidRPr="00BF69F6">
        <w:rPr>
          <w:rFonts w:cs="Arial"/>
        </w:rPr>
        <w:t>1</w:t>
      </w:r>
      <w:r w:rsidR="004E47ED">
        <w:rPr>
          <w:rFonts w:cs="Arial"/>
        </w:rPr>
        <w:t>)</w:t>
      </w:r>
      <w:r w:rsidRPr="00BF69F6">
        <w:rPr>
          <w:rFonts w:cs="Arial"/>
        </w:rPr>
        <w:t xml:space="preserve"> i 2</w:t>
      </w:r>
      <w:r w:rsidR="004E47ED">
        <w:rPr>
          <w:rFonts w:cs="Arial"/>
        </w:rPr>
        <w:t>)</w:t>
      </w:r>
      <w:r w:rsidRPr="00BF69F6">
        <w:rPr>
          <w:rFonts w:cs="Arial"/>
        </w:rPr>
        <w:t xml:space="preserve"> powyżej.</w:t>
      </w:r>
    </w:p>
    <w:p w14:paraId="21DADF1C" w14:textId="77777777" w:rsidR="00F8115E" w:rsidRDefault="00F8115E" w:rsidP="009B5ACF">
      <w:pPr>
        <w:pStyle w:val="Akapitzlist"/>
        <w:numPr>
          <w:ilvl w:val="0"/>
          <w:numId w:val="37"/>
        </w:numPr>
        <w:adjustRightInd/>
        <w:spacing w:line="240" w:lineRule="auto"/>
        <w:ind w:left="567" w:hanging="425"/>
        <w:textAlignment w:val="auto"/>
        <w:rPr>
          <w:rFonts w:cs="Arial"/>
        </w:rPr>
      </w:pPr>
      <w:r>
        <w:rPr>
          <w:rFonts w:cs="Arial"/>
        </w:rPr>
        <w:t xml:space="preserve">Wykonawca zobowiązuje się do wykonywania </w:t>
      </w:r>
      <w:r w:rsidR="003400E8">
        <w:rPr>
          <w:rFonts w:cs="Arial"/>
        </w:rPr>
        <w:t>P</w:t>
      </w:r>
      <w:r>
        <w:rPr>
          <w:rFonts w:cs="Arial"/>
        </w:rPr>
        <w:t>rac w sposób nienaruszający obowiązujących przepisów o ochronie środowiska oraz zapewniający minimalizację ich oddziaływania na środowisko.</w:t>
      </w:r>
    </w:p>
    <w:p w14:paraId="64ADFF0D" w14:textId="23241F4E" w:rsidR="00F8115E" w:rsidRPr="00BF69F6" w:rsidRDefault="00F8115E" w:rsidP="009B5ACF">
      <w:pPr>
        <w:pStyle w:val="Akapitzlist"/>
        <w:numPr>
          <w:ilvl w:val="0"/>
          <w:numId w:val="37"/>
        </w:numPr>
        <w:adjustRightInd/>
        <w:spacing w:line="240" w:lineRule="auto"/>
        <w:ind w:left="567" w:hanging="425"/>
        <w:textAlignment w:val="auto"/>
        <w:rPr>
          <w:rFonts w:cs="Arial"/>
        </w:rPr>
      </w:pPr>
      <w:r w:rsidRPr="00BF69F6">
        <w:rPr>
          <w:rFonts w:cs="Arial"/>
        </w:rPr>
        <w:t xml:space="preserve">Po zakończeniu </w:t>
      </w:r>
      <w:r w:rsidR="00B213BC">
        <w:rPr>
          <w:rFonts w:cs="Arial"/>
        </w:rPr>
        <w:t>P</w:t>
      </w:r>
      <w:r w:rsidRPr="00BF69F6">
        <w:rPr>
          <w:rFonts w:cs="Arial"/>
        </w:rPr>
        <w:t>rac Wykonawca przekaże Zamawiającemu informację o rodzaju i</w:t>
      </w:r>
      <w:r>
        <w:rPr>
          <w:rFonts w:cs="Arial"/>
        </w:rPr>
        <w:t xml:space="preserve"> </w:t>
      </w:r>
      <w:r w:rsidRPr="00BF69F6">
        <w:rPr>
          <w:rFonts w:cs="Arial"/>
        </w:rPr>
        <w:t xml:space="preserve">ilości odpadów uzyskanych w wyniku prowadzonych </w:t>
      </w:r>
      <w:r w:rsidR="00B213BC">
        <w:rPr>
          <w:rFonts w:cs="Arial"/>
        </w:rPr>
        <w:t>P</w:t>
      </w:r>
      <w:r w:rsidRPr="00BF69F6">
        <w:rPr>
          <w:rFonts w:cs="Arial"/>
        </w:rPr>
        <w:t>rac. W razie uzyskania odpadów</w:t>
      </w:r>
      <w:r>
        <w:rPr>
          <w:rFonts w:cs="Arial"/>
        </w:rPr>
        <w:t xml:space="preserve"> </w:t>
      </w:r>
      <w:r w:rsidRPr="00BF69F6">
        <w:rPr>
          <w:rFonts w:cs="Arial"/>
        </w:rPr>
        <w:t>przedstawiających wartość rynkową Wykonawca dokona ich wyceny i przekaże</w:t>
      </w:r>
      <w:r>
        <w:rPr>
          <w:rFonts w:cs="Arial"/>
        </w:rPr>
        <w:t xml:space="preserve"> </w:t>
      </w:r>
      <w:r w:rsidRPr="00BF69F6">
        <w:rPr>
          <w:rFonts w:cs="Arial"/>
        </w:rPr>
        <w:t xml:space="preserve">Zamawiającemu. Pozostałe odpady, do których wywozu i </w:t>
      </w:r>
      <w:r>
        <w:rPr>
          <w:rFonts w:cs="Arial"/>
        </w:rPr>
        <w:t xml:space="preserve">zagospodarowania </w:t>
      </w:r>
      <w:r w:rsidRPr="00BF69F6">
        <w:rPr>
          <w:rFonts w:cs="Arial"/>
        </w:rPr>
        <w:t>Wykonawca został</w:t>
      </w:r>
      <w:r>
        <w:rPr>
          <w:rFonts w:cs="Arial"/>
        </w:rPr>
        <w:t xml:space="preserve"> </w:t>
      </w:r>
      <w:r w:rsidRPr="00BF69F6">
        <w:rPr>
          <w:rFonts w:cs="Arial"/>
        </w:rPr>
        <w:t xml:space="preserve">zobowiązany zgodnie z zapisami </w:t>
      </w:r>
      <w:r>
        <w:rPr>
          <w:rFonts w:cs="Arial"/>
        </w:rPr>
        <w:t>U</w:t>
      </w:r>
      <w:r w:rsidRPr="00BF69F6">
        <w:rPr>
          <w:rFonts w:cs="Arial"/>
        </w:rPr>
        <w:t>mowy, zostaną odebrane i</w:t>
      </w:r>
      <w:r>
        <w:rPr>
          <w:rFonts w:cs="Arial"/>
        </w:rPr>
        <w:t xml:space="preserve"> </w:t>
      </w:r>
      <w:r w:rsidRPr="00BF69F6">
        <w:rPr>
          <w:rFonts w:cs="Arial"/>
        </w:rPr>
        <w:t xml:space="preserve">zagospodarowane przez Wykonawcę w ramach wynagrodzenia określonego w </w:t>
      </w:r>
      <w:r w:rsidRPr="008A066D">
        <w:rPr>
          <w:rFonts w:cs="Arial"/>
        </w:rPr>
        <w:t>§ 7</w:t>
      </w:r>
      <w:r w:rsidR="008B3D31">
        <w:rPr>
          <w:rFonts w:cs="Arial"/>
        </w:rPr>
        <w:t xml:space="preserve"> Umowy</w:t>
      </w:r>
      <w:r w:rsidRPr="00BF69F6">
        <w:rPr>
          <w:rFonts w:cs="Arial"/>
        </w:rPr>
        <w:t>.</w:t>
      </w:r>
    </w:p>
    <w:p w14:paraId="021E7350" w14:textId="6F726981" w:rsidR="00F8115E" w:rsidRDefault="00F8115E" w:rsidP="009B5ACF">
      <w:pPr>
        <w:pStyle w:val="Akapitzlist"/>
        <w:numPr>
          <w:ilvl w:val="0"/>
          <w:numId w:val="37"/>
        </w:numPr>
        <w:adjustRightInd/>
        <w:spacing w:line="240" w:lineRule="auto"/>
        <w:ind w:left="567" w:hanging="425"/>
        <w:textAlignment w:val="auto"/>
        <w:rPr>
          <w:rFonts w:cs="Arial"/>
        </w:rPr>
      </w:pPr>
      <w:r>
        <w:rPr>
          <w:rFonts w:cs="Arial"/>
        </w:rPr>
        <w:t xml:space="preserve">Wykonawca jest wytwórcą odpadów powstałych w toku </w:t>
      </w:r>
      <w:r w:rsidR="00B213BC">
        <w:rPr>
          <w:rFonts w:cs="Arial"/>
        </w:rPr>
        <w:t>P</w:t>
      </w:r>
      <w:r>
        <w:rPr>
          <w:rFonts w:cs="Arial"/>
        </w:rPr>
        <w:t>rac, w rozumieniu art. 3 ust. 1 pkt 32 ustawy z dnia 14 grudnia 2012 r. o odpadach (dalej „Ustawa o odpadach”</w:t>
      </w:r>
      <w:r w:rsidRPr="00E00C12">
        <w:rPr>
          <w:rFonts w:cs="Arial"/>
        </w:rPr>
        <w:t xml:space="preserve">), </w:t>
      </w:r>
      <w:r>
        <w:rPr>
          <w:rFonts w:cs="Arial"/>
        </w:rPr>
        <w:t xml:space="preserve">wyszczególnionych w tabeli „Szacowane rodzaje odpadów do wytworzenia”, kolumnie 4 „Wytwórca Wykonawca” i jest zobowiązany do postępowania z wytworzonymi odpadami zgodnie z wymaganiami Ustawy </w:t>
      </w:r>
      <w:r w:rsidR="008B5BEC">
        <w:rPr>
          <w:rFonts w:cs="Arial"/>
        </w:rPr>
        <w:br/>
      </w:r>
      <w:r>
        <w:rPr>
          <w:rFonts w:cs="Arial"/>
        </w:rPr>
        <w:t xml:space="preserve">o odpadach. Dotyczy to również odpadów, które nie zostały podane w ww. tabeli, a powstały w trakcie realizacji </w:t>
      </w:r>
      <w:r w:rsidR="00B213BC">
        <w:rPr>
          <w:rFonts w:cs="Arial"/>
        </w:rPr>
        <w:t>P</w:t>
      </w:r>
      <w:r>
        <w:rPr>
          <w:rFonts w:cs="Arial"/>
        </w:rPr>
        <w:t xml:space="preserve">rac (np. odpady komunalne, pozostałości z remontów, rozbiórek, czyszczenia) oraz pozostałe po wykonanych </w:t>
      </w:r>
      <w:r w:rsidR="00B213BC">
        <w:rPr>
          <w:rFonts w:cs="Arial"/>
        </w:rPr>
        <w:t>P</w:t>
      </w:r>
      <w:r>
        <w:rPr>
          <w:rFonts w:cs="Arial"/>
        </w:rPr>
        <w:t>racach na terenie Zakładu (np.: puszki i pojemniki po farbach, olejach, rozpuszczalnikach), opakowania wykorzystane do transportu materiałów (np.: palety, skrzynie, kartony, itp.).</w:t>
      </w:r>
    </w:p>
    <w:p w14:paraId="653A7284" w14:textId="77777777" w:rsidR="00F8115E" w:rsidRDefault="00F8115E" w:rsidP="009B5ACF">
      <w:pPr>
        <w:pStyle w:val="Akapitzlist"/>
        <w:numPr>
          <w:ilvl w:val="0"/>
          <w:numId w:val="37"/>
        </w:numPr>
        <w:adjustRightInd/>
        <w:spacing w:line="240" w:lineRule="auto"/>
        <w:ind w:left="567" w:hanging="425"/>
        <w:textAlignment w:val="auto"/>
        <w:rPr>
          <w:rFonts w:cs="Arial"/>
        </w:rPr>
      </w:pPr>
      <w:r>
        <w:rPr>
          <w:rFonts w:cs="Arial"/>
        </w:rPr>
        <w:t xml:space="preserve">Wykonawca zobowiązuje się do zlecenia obowiązku gospodarowania wytworzonymi odpadami wyłącznie podmiotom posiadającym stosowne zezwolenia, zgodnie z wymaganiami Ustawy o odpadach, ze szczególnym uwzględnieniem zapisów art. 27 i art. 232 Ustawy o odpadach. </w:t>
      </w:r>
    </w:p>
    <w:p w14:paraId="0E48237A" w14:textId="77777777" w:rsidR="00F8115E" w:rsidRDefault="00F8115E" w:rsidP="009B5ACF">
      <w:pPr>
        <w:pStyle w:val="Akapitzlist"/>
        <w:numPr>
          <w:ilvl w:val="0"/>
          <w:numId w:val="37"/>
        </w:numPr>
        <w:adjustRightInd/>
        <w:spacing w:line="240" w:lineRule="auto"/>
        <w:ind w:left="567" w:hanging="425"/>
        <w:textAlignment w:val="auto"/>
        <w:rPr>
          <w:rFonts w:cs="Arial"/>
        </w:rPr>
      </w:pPr>
      <w:r>
        <w:rPr>
          <w:rFonts w:cs="Arial"/>
        </w:rPr>
        <w:t xml:space="preserve">Wykonawca zobowiązuje się do przekazania Zamawiającemu w terminie 14 dni od daty podpisania Umowy lub 14 dni od daty rozpoczęcia </w:t>
      </w:r>
      <w:r w:rsidR="00B213BC">
        <w:rPr>
          <w:rFonts w:cs="Arial"/>
        </w:rPr>
        <w:t>P</w:t>
      </w:r>
      <w:r>
        <w:rPr>
          <w:rFonts w:cs="Arial"/>
        </w:rPr>
        <w:t xml:space="preserve">rac umowy/umów zawartej/zawartych </w:t>
      </w:r>
      <w:r w:rsidR="008B5BEC">
        <w:rPr>
          <w:rFonts w:cs="Arial"/>
        </w:rPr>
        <w:br/>
      </w:r>
      <w:r>
        <w:rPr>
          <w:rFonts w:cs="Arial"/>
        </w:rPr>
        <w:t xml:space="preserve">z przedsiębiorstwem/przedsiębiorstwami, któremu/którym przekaże wytworzone w toku </w:t>
      </w:r>
      <w:r w:rsidR="00B213BC">
        <w:rPr>
          <w:rFonts w:cs="Arial"/>
        </w:rPr>
        <w:t>P</w:t>
      </w:r>
      <w:r>
        <w:rPr>
          <w:rFonts w:cs="Arial"/>
        </w:rPr>
        <w:t xml:space="preserve">rac odpady do </w:t>
      </w:r>
      <w:proofErr w:type="gramStart"/>
      <w:r>
        <w:rPr>
          <w:rFonts w:cs="Arial"/>
        </w:rPr>
        <w:t>finalnego</w:t>
      </w:r>
      <w:proofErr w:type="gramEnd"/>
      <w:r>
        <w:rPr>
          <w:rFonts w:cs="Arial"/>
        </w:rPr>
        <w:t xml:space="preserve"> zagospodarowania wraz z kopią decyzji, o których mowa w przepisach Ustawy </w:t>
      </w:r>
      <w:r w:rsidR="008B5BEC">
        <w:rPr>
          <w:rFonts w:cs="Arial"/>
        </w:rPr>
        <w:br/>
      </w:r>
      <w:r>
        <w:rPr>
          <w:rFonts w:cs="Arial"/>
        </w:rPr>
        <w:t>o odpadach.</w:t>
      </w:r>
    </w:p>
    <w:p w14:paraId="0085AA8F" w14:textId="77777777" w:rsidR="002C5BF8" w:rsidRPr="0069463F" w:rsidRDefault="00F8115E" w:rsidP="009B5ACF">
      <w:pPr>
        <w:pStyle w:val="Akapitzlist"/>
        <w:numPr>
          <w:ilvl w:val="0"/>
          <w:numId w:val="37"/>
        </w:numPr>
        <w:adjustRightInd/>
        <w:spacing w:line="240" w:lineRule="auto"/>
        <w:ind w:left="567" w:hanging="425"/>
        <w:textAlignment w:val="auto"/>
        <w:rPr>
          <w:rFonts w:cs="Arial"/>
        </w:rPr>
      </w:pPr>
      <w:bookmarkStart w:id="42" w:name="_Hlk108513646"/>
      <w:bookmarkStart w:id="43" w:name="_Hlk108430699"/>
      <w:r w:rsidRPr="0069463F">
        <w:rPr>
          <w:rFonts w:cs="Arial"/>
        </w:rPr>
        <w:t xml:space="preserve">Po zakończeniu </w:t>
      </w:r>
      <w:r w:rsidR="00B213BC" w:rsidRPr="0069463F">
        <w:rPr>
          <w:rFonts w:cs="Arial"/>
        </w:rPr>
        <w:t>P</w:t>
      </w:r>
      <w:r w:rsidRPr="0069463F">
        <w:rPr>
          <w:rFonts w:cs="Arial"/>
        </w:rPr>
        <w:t xml:space="preserve">rac lub części </w:t>
      </w:r>
      <w:r w:rsidR="00B213BC" w:rsidRPr="0069463F">
        <w:rPr>
          <w:rFonts w:cs="Arial"/>
        </w:rPr>
        <w:t>P</w:t>
      </w:r>
      <w:r w:rsidRPr="0069463F">
        <w:rPr>
          <w:rFonts w:cs="Arial"/>
        </w:rPr>
        <w:t xml:space="preserve">rac, Wykonawca przekaże Zamawiającemu informację o rodzajach, ilościach i warunkach zagospodarowania wszystkich wytworzonych odpadów sporządzoną zgodnie </w:t>
      </w:r>
      <w:r w:rsidR="008B5BEC">
        <w:rPr>
          <w:rFonts w:cs="Arial"/>
        </w:rPr>
        <w:br/>
      </w:r>
      <w:r w:rsidRPr="0069463F">
        <w:rPr>
          <w:rFonts w:cs="Arial"/>
        </w:rPr>
        <w:t xml:space="preserve">z poniższym wzorem (Tabela nr </w:t>
      </w:r>
      <w:r w:rsidR="00E069AA" w:rsidRPr="0069463F">
        <w:rPr>
          <w:rFonts w:cs="Arial"/>
        </w:rPr>
        <w:t>4</w:t>
      </w:r>
      <w:r w:rsidRPr="0069463F">
        <w:rPr>
          <w:rFonts w:cs="Arial"/>
        </w:rPr>
        <w:t>). W przypadku umów wieloletnich rozliczenie rodzajów i ilości wytworzonych odpadów powinno nastąpić po zakończeniu każdego roku kalendarzowego, w terminie do 10 stycznia roku następnego.</w:t>
      </w:r>
      <w:bookmarkEnd w:id="42"/>
      <w:bookmarkEnd w:id="43"/>
    </w:p>
    <w:tbl>
      <w:tblPr>
        <w:tblW w:w="10215" w:type="dxa"/>
        <w:jc w:val="center"/>
        <w:tblLayout w:type="fixed"/>
        <w:tblCellMar>
          <w:left w:w="70" w:type="dxa"/>
          <w:right w:w="70" w:type="dxa"/>
        </w:tblCellMar>
        <w:tblLook w:val="04A0" w:firstRow="1" w:lastRow="0" w:firstColumn="1" w:lastColumn="0" w:noHBand="0" w:noVBand="1"/>
      </w:tblPr>
      <w:tblGrid>
        <w:gridCol w:w="568"/>
        <w:gridCol w:w="1560"/>
        <w:gridCol w:w="579"/>
        <w:gridCol w:w="2540"/>
        <w:gridCol w:w="680"/>
        <w:gridCol w:w="454"/>
        <w:gridCol w:w="283"/>
        <w:gridCol w:w="992"/>
        <w:gridCol w:w="2559"/>
      </w:tblGrid>
      <w:tr w:rsidR="002C5BF8" w14:paraId="60880CD7" w14:textId="77777777" w:rsidTr="002C5BF8">
        <w:trPr>
          <w:trHeight w:val="345"/>
          <w:jc w:val="center"/>
        </w:trPr>
        <w:tc>
          <w:tcPr>
            <w:tcW w:w="567" w:type="dxa"/>
            <w:tcBorders>
              <w:top w:val="nil"/>
              <w:left w:val="nil"/>
              <w:bottom w:val="single" w:sz="12" w:space="0" w:color="auto"/>
              <w:right w:val="nil"/>
            </w:tcBorders>
            <w:vAlign w:val="bottom"/>
          </w:tcPr>
          <w:p w14:paraId="22ECDC02" w14:textId="77777777" w:rsidR="002C5BF8" w:rsidRDefault="002C5BF8" w:rsidP="009B5ACF">
            <w:pPr>
              <w:pStyle w:val="Akapitzlist"/>
              <w:spacing w:line="240" w:lineRule="auto"/>
              <w:ind w:left="360"/>
              <w:rPr>
                <w:rFonts w:cs="Arial"/>
                <w:sz w:val="16"/>
                <w:szCs w:val="16"/>
              </w:rPr>
            </w:pPr>
          </w:p>
        </w:tc>
        <w:tc>
          <w:tcPr>
            <w:tcW w:w="5359" w:type="dxa"/>
            <w:gridSpan w:val="4"/>
            <w:tcBorders>
              <w:top w:val="nil"/>
              <w:left w:val="nil"/>
              <w:bottom w:val="single" w:sz="12" w:space="0" w:color="auto"/>
              <w:right w:val="nil"/>
            </w:tcBorders>
            <w:vAlign w:val="bottom"/>
          </w:tcPr>
          <w:p w14:paraId="73C10B12" w14:textId="77777777" w:rsidR="002C5BF8" w:rsidRPr="00D14311" w:rsidRDefault="00D14311" w:rsidP="009B5ACF">
            <w:pPr>
              <w:spacing w:line="240" w:lineRule="auto"/>
              <w:rPr>
                <w:rFonts w:cs="Arial"/>
              </w:rPr>
            </w:pPr>
            <w:r w:rsidRPr="00D14311">
              <w:rPr>
                <w:rFonts w:cs="Arial"/>
              </w:rPr>
              <w:t>Tabela nr 4</w:t>
            </w:r>
          </w:p>
        </w:tc>
        <w:tc>
          <w:tcPr>
            <w:tcW w:w="4288" w:type="dxa"/>
            <w:gridSpan w:val="4"/>
            <w:tcBorders>
              <w:top w:val="nil"/>
              <w:left w:val="nil"/>
              <w:bottom w:val="single" w:sz="12" w:space="0" w:color="auto"/>
              <w:right w:val="nil"/>
            </w:tcBorders>
            <w:vAlign w:val="center"/>
            <w:hideMark/>
          </w:tcPr>
          <w:p w14:paraId="4FD2AEC8" w14:textId="77777777" w:rsidR="002C5BF8" w:rsidRDefault="002C5BF8" w:rsidP="009B5ACF">
            <w:pPr>
              <w:spacing w:line="240" w:lineRule="auto"/>
              <w:jc w:val="right"/>
              <w:rPr>
                <w:rFonts w:cs="Arial"/>
                <w:iCs/>
                <w:sz w:val="16"/>
                <w:szCs w:val="16"/>
              </w:rPr>
            </w:pPr>
            <w:r>
              <w:rPr>
                <w:rFonts w:cs="Arial"/>
                <w:b/>
                <w:bCs/>
                <w:sz w:val="16"/>
                <w:szCs w:val="16"/>
              </w:rPr>
              <w:t>…… (rrrr)</w:t>
            </w:r>
          </w:p>
        </w:tc>
      </w:tr>
      <w:tr w:rsidR="002C5BF8" w14:paraId="5C9DF93F" w14:textId="77777777" w:rsidTr="002C5BF8">
        <w:trPr>
          <w:trHeight w:val="480"/>
          <w:jc w:val="center"/>
        </w:trPr>
        <w:tc>
          <w:tcPr>
            <w:tcW w:w="10214" w:type="dxa"/>
            <w:gridSpan w:val="9"/>
            <w:tcBorders>
              <w:top w:val="nil"/>
              <w:left w:val="single" w:sz="12" w:space="0" w:color="auto"/>
              <w:bottom w:val="nil"/>
              <w:right w:val="single" w:sz="12" w:space="0" w:color="auto"/>
            </w:tcBorders>
            <w:vAlign w:val="bottom"/>
            <w:hideMark/>
          </w:tcPr>
          <w:p w14:paraId="5E617A4E" w14:textId="77777777" w:rsidR="002C5BF8" w:rsidRDefault="002C5BF8" w:rsidP="009B5ACF">
            <w:pPr>
              <w:spacing w:line="240" w:lineRule="auto"/>
              <w:jc w:val="center"/>
              <w:rPr>
                <w:rFonts w:cs="Arial"/>
                <w:b/>
                <w:sz w:val="16"/>
                <w:szCs w:val="16"/>
              </w:rPr>
            </w:pPr>
            <w:r>
              <w:rPr>
                <w:rFonts w:cs="Arial"/>
                <w:b/>
                <w:sz w:val="16"/>
                <w:szCs w:val="16"/>
              </w:rPr>
              <w:t>Rejestr ilości i rodzajów odpadów wytworzonych przez Wykonawcę</w:t>
            </w:r>
          </w:p>
        </w:tc>
      </w:tr>
      <w:tr w:rsidR="002C5BF8" w14:paraId="629F22C8" w14:textId="77777777" w:rsidTr="002C5BF8">
        <w:trPr>
          <w:trHeight w:val="300"/>
          <w:jc w:val="center"/>
        </w:trPr>
        <w:tc>
          <w:tcPr>
            <w:tcW w:w="10214" w:type="dxa"/>
            <w:gridSpan w:val="9"/>
            <w:tcBorders>
              <w:top w:val="single" w:sz="12" w:space="0" w:color="auto"/>
              <w:left w:val="single" w:sz="12" w:space="0" w:color="auto"/>
              <w:bottom w:val="single" w:sz="6" w:space="0" w:color="auto"/>
              <w:right w:val="single" w:sz="12" w:space="0" w:color="auto"/>
            </w:tcBorders>
            <w:noWrap/>
            <w:vAlign w:val="bottom"/>
            <w:hideMark/>
          </w:tcPr>
          <w:p w14:paraId="336FC9D8" w14:textId="77777777" w:rsidR="002C5BF8" w:rsidRDefault="002C5BF8" w:rsidP="009B5ACF">
            <w:pPr>
              <w:spacing w:line="240" w:lineRule="auto"/>
              <w:rPr>
                <w:rFonts w:cs="Arial"/>
                <w:i/>
                <w:sz w:val="16"/>
                <w:szCs w:val="16"/>
              </w:rPr>
            </w:pPr>
            <w:r>
              <w:rPr>
                <w:rFonts w:cs="Arial"/>
                <w:i/>
                <w:sz w:val="16"/>
                <w:szCs w:val="16"/>
              </w:rPr>
              <w:t>Wytwórca odpadu:</w:t>
            </w:r>
          </w:p>
        </w:tc>
      </w:tr>
      <w:tr w:rsidR="002C5BF8" w14:paraId="20B1959C" w14:textId="77777777" w:rsidTr="002C5BF8">
        <w:trPr>
          <w:trHeight w:val="360"/>
          <w:jc w:val="center"/>
        </w:trPr>
        <w:tc>
          <w:tcPr>
            <w:tcW w:w="10214" w:type="dxa"/>
            <w:gridSpan w:val="9"/>
            <w:tcBorders>
              <w:top w:val="single" w:sz="6" w:space="0" w:color="auto"/>
              <w:left w:val="single" w:sz="12" w:space="0" w:color="auto"/>
              <w:bottom w:val="single" w:sz="6" w:space="0" w:color="auto"/>
              <w:right w:val="single" w:sz="12" w:space="0" w:color="auto"/>
            </w:tcBorders>
            <w:noWrap/>
            <w:vAlign w:val="bottom"/>
            <w:hideMark/>
          </w:tcPr>
          <w:p w14:paraId="0E063F28" w14:textId="6E913CC4" w:rsidR="002C5BF8" w:rsidRDefault="002C5BF8" w:rsidP="009B5ACF">
            <w:pPr>
              <w:spacing w:line="240" w:lineRule="auto"/>
              <w:rPr>
                <w:rFonts w:cs="Arial"/>
                <w:i/>
                <w:sz w:val="16"/>
                <w:szCs w:val="16"/>
              </w:rPr>
            </w:pPr>
            <w:r>
              <w:rPr>
                <w:rFonts w:cs="Arial"/>
                <w:i/>
                <w:sz w:val="16"/>
                <w:szCs w:val="16"/>
              </w:rPr>
              <w:t xml:space="preserve">Zakres </w:t>
            </w:r>
            <w:r w:rsidR="00B213BC">
              <w:rPr>
                <w:rFonts w:cs="Arial"/>
                <w:i/>
                <w:sz w:val="16"/>
                <w:szCs w:val="16"/>
              </w:rPr>
              <w:t>P</w:t>
            </w:r>
            <w:r>
              <w:rPr>
                <w:rFonts w:cs="Arial"/>
                <w:i/>
                <w:sz w:val="16"/>
                <w:szCs w:val="16"/>
              </w:rPr>
              <w:t>rac (nazwa i nr umowy):</w:t>
            </w:r>
            <w:r w:rsidR="00810428">
              <w:rPr>
                <w:rFonts w:cs="Arial"/>
                <w:i/>
                <w:sz w:val="16"/>
                <w:szCs w:val="16"/>
              </w:rPr>
              <w:t xml:space="preserve"> </w:t>
            </w:r>
            <w:r>
              <w:rPr>
                <w:rFonts w:cs="Arial"/>
                <w:i/>
                <w:sz w:val="16"/>
                <w:szCs w:val="16"/>
              </w:rPr>
              <w:t>2</w:t>
            </w:r>
            <w:r w:rsidR="00D237F7">
              <w:rPr>
                <w:rFonts w:cs="Arial"/>
                <w:i/>
                <w:sz w:val="16"/>
                <w:szCs w:val="16"/>
              </w:rPr>
              <w:t>6DFBT046</w:t>
            </w:r>
          </w:p>
        </w:tc>
      </w:tr>
      <w:tr w:rsidR="002C5BF8" w14:paraId="44F65492" w14:textId="77777777" w:rsidTr="002C5BF8">
        <w:trPr>
          <w:trHeight w:val="281"/>
          <w:jc w:val="center"/>
        </w:trPr>
        <w:tc>
          <w:tcPr>
            <w:tcW w:w="10214" w:type="dxa"/>
            <w:gridSpan w:val="9"/>
            <w:tcBorders>
              <w:top w:val="single" w:sz="6" w:space="0" w:color="auto"/>
              <w:left w:val="single" w:sz="12" w:space="0" w:color="auto"/>
              <w:bottom w:val="nil"/>
              <w:right w:val="single" w:sz="12" w:space="0" w:color="auto"/>
            </w:tcBorders>
            <w:noWrap/>
            <w:vAlign w:val="bottom"/>
            <w:hideMark/>
          </w:tcPr>
          <w:p w14:paraId="57C53E5D" w14:textId="77777777" w:rsidR="002C5BF8" w:rsidRDefault="002C5BF8" w:rsidP="009B5ACF">
            <w:pPr>
              <w:spacing w:line="240" w:lineRule="auto"/>
              <w:rPr>
                <w:rFonts w:cs="Arial"/>
                <w:i/>
                <w:sz w:val="16"/>
                <w:szCs w:val="16"/>
              </w:rPr>
            </w:pPr>
            <w:r>
              <w:rPr>
                <w:rFonts w:cs="Arial"/>
                <w:i/>
                <w:sz w:val="16"/>
                <w:szCs w:val="16"/>
              </w:rPr>
              <w:lastRenderedPageBreak/>
              <w:t>Zestawienie za okres:</w:t>
            </w:r>
          </w:p>
        </w:tc>
      </w:tr>
      <w:tr w:rsidR="002C5BF8" w14:paraId="4EC1B5F4" w14:textId="77777777" w:rsidTr="002C5BF8">
        <w:trPr>
          <w:trHeight w:val="1065"/>
          <w:jc w:val="center"/>
        </w:trPr>
        <w:tc>
          <w:tcPr>
            <w:tcW w:w="567" w:type="dxa"/>
            <w:tcBorders>
              <w:top w:val="single" w:sz="12" w:space="0" w:color="auto"/>
              <w:left w:val="single" w:sz="12" w:space="0" w:color="auto"/>
              <w:bottom w:val="single" w:sz="12" w:space="0" w:color="auto"/>
              <w:right w:val="single" w:sz="4" w:space="0" w:color="auto"/>
            </w:tcBorders>
            <w:vAlign w:val="center"/>
            <w:hideMark/>
          </w:tcPr>
          <w:p w14:paraId="39173643"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L.p.</w:t>
            </w:r>
          </w:p>
        </w:tc>
        <w:tc>
          <w:tcPr>
            <w:tcW w:w="2139" w:type="dxa"/>
            <w:gridSpan w:val="2"/>
            <w:tcBorders>
              <w:top w:val="single" w:sz="12" w:space="0" w:color="auto"/>
              <w:left w:val="single" w:sz="4" w:space="0" w:color="auto"/>
              <w:bottom w:val="single" w:sz="12" w:space="0" w:color="auto"/>
              <w:right w:val="single" w:sz="4" w:space="0" w:color="auto"/>
            </w:tcBorders>
            <w:vAlign w:val="center"/>
            <w:hideMark/>
          </w:tcPr>
          <w:p w14:paraId="4A897E48"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Data wytworzenia odpadu</w:t>
            </w:r>
            <w:r>
              <w:rPr>
                <w:rFonts w:cs="Arial"/>
                <w:b/>
                <w:sz w:val="16"/>
                <w:szCs w:val="16"/>
                <w:lang w:val="pl-PL"/>
              </w:rPr>
              <w:br/>
              <w:t>(miesiąc, rok)</w:t>
            </w:r>
          </w:p>
        </w:tc>
        <w:tc>
          <w:tcPr>
            <w:tcW w:w="2540" w:type="dxa"/>
            <w:tcBorders>
              <w:top w:val="single" w:sz="12" w:space="0" w:color="auto"/>
              <w:left w:val="nil"/>
              <w:bottom w:val="single" w:sz="12" w:space="0" w:color="auto"/>
              <w:right w:val="single" w:sz="4" w:space="0" w:color="auto"/>
            </w:tcBorders>
            <w:vAlign w:val="center"/>
            <w:hideMark/>
          </w:tcPr>
          <w:p w14:paraId="17BE771C"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Rodzaj odpadu</w:t>
            </w:r>
          </w:p>
        </w:tc>
        <w:tc>
          <w:tcPr>
            <w:tcW w:w="1417" w:type="dxa"/>
            <w:gridSpan w:val="3"/>
            <w:tcBorders>
              <w:top w:val="single" w:sz="12" w:space="0" w:color="auto"/>
              <w:left w:val="single" w:sz="4" w:space="0" w:color="auto"/>
              <w:bottom w:val="single" w:sz="12" w:space="0" w:color="auto"/>
              <w:right w:val="single" w:sz="4" w:space="0" w:color="auto"/>
            </w:tcBorders>
            <w:vAlign w:val="center"/>
            <w:hideMark/>
          </w:tcPr>
          <w:p w14:paraId="00EC36AE"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Kod odpadu</w:t>
            </w:r>
          </w:p>
        </w:tc>
        <w:tc>
          <w:tcPr>
            <w:tcW w:w="992" w:type="dxa"/>
            <w:tcBorders>
              <w:top w:val="single" w:sz="12" w:space="0" w:color="auto"/>
              <w:left w:val="single" w:sz="4" w:space="0" w:color="auto"/>
              <w:bottom w:val="single" w:sz="12" w:space="0" w:color="auto"/>
              <w:right w:val="single" w:sz="4" w:space="0" w:color="auto"/>
            </w:tcBorders>
            <w:vAlign w:val="center"/>
            <w:hideMark/>
          </w:tcPr>
          <w:p w14:paraId="00FA6BF5"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Ilość</w:t>
            </w:r>
            <w:proofErr w:type="gramStart"/>
            <w:r>
              <w:rPr>
                <w:rFonts w:cs="Arial"/>
                <w:b/>
                <w:sz w:val="16"/>
                <w:szCs w:val="16"/>
                <w:lang w:val="pl-PL"/>
              </w:rPr>
              <w:t xml:space="preserve">   (</w:t>
            </w:r>
            <w:proofErr w:type="gramEnd"/>
            <w:r>
              <w:rPr>
                <w:rFonts w:cs="Arial"/>
                <w:b/>
                <w:sz w:val="16"/>
                <w:szCs w:val="16"/>
                <w:lang w:val="pl-PL"/>
              </w:rPr>
              <w:t>ton)*</w:t>
            </w:r>
          </w:p>
        </w:tc>
        <w:tc>
          <w:tcPr>
            <w:tcW w:w="2559" w:type="dxa"/>
            <w:tcBorders>
              <w:top w:val="single" w:sz="12" w:space="0" w:color="auto"/>
              <w:left w:val="single" w:sz="4" w:space="0" w:color="auto"/>
              <w:bottom w:val="single" w:sz="12" w:space="0" w:color="auto"/>
              <w:right w:val="single" w:sz="12" w:space="0" w:color="auto"/>
            </w:tcBorders>
            <w:vAlign w:val="center"/>
            <w:hideMark/>
          </w:tcPr>
          <w:p w14:paraId="220C5911"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 xml:space="preserve">Sposób zagospodarowania (odzysk lub </w:t>
            </w:r>
            <w:proofErr w:type="gramStart"/>
            <w:r>
              <w:rPr>
                <w:rFonts w:cs="Arial"/>
                <w:b/>
                <w:sz w:val="16"/>
                <w:szCs w:val="16"/>
                <w:lang w:val="pl-PL"/>
              </w:rPr>
              <w:t>unieszkodliwienie)*</w:t>
            </w:r>
            <w:proofErr w:type="gramEnd"/>
            <w:r>
              <w:rPr>
                <w:rFonts w:cs="Arial"/>
                <w:b/>
                <w:sz w:val="16"/>
                <w:szCs w:val="16"/>
                <w:lang w:val="pl-PL"/>
              </w:rPr>
              <w:t>*</w:t>
            </w:r>
          </w:p>
        </w:tc>
      </w:tr>
      <w:tr w:rsidR="002C5BF8" w14:paraId="0314C64C" w14:textId="77777777" w:rsidTr="002C5BF8">
        <w:trPr>
          <w:trHeight w:val="385"/>
          <w:jc w:val="center"/>
        </w:trPr>
        <w:tc>
          <w:tcPr>
            <w:tcW w:w="567" w:type="dxa"/>
            <w:tcBorders>
              <w:top w:val="single" w:sz="12" w:space="0" w:color="auto"/>
              <w:left w:val="single" w:sz="12" w:space="0" w:color="auto"/>
              <w:bottom w:val="single" w:sz="4" w:space="0" w:color="auto"/>
              <w:right w:val="single" w:sz="4" w:space="0" w:color="auto"/>
            </w:tcBorders>
            <w:noWrap/>
            <w:vAlign w:val="center"/>
            <w:hideMark/>
          </w:tcPr>
          <w:p w14:paraId="786E3BD9"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1</w:t>
            </w:r>
          </w:p>
        </w:tc>
        <w:tc>
          <w:tcPr>
            <w:tcW w:w="2139" w:type="dxa"/>
            <w:gridSpan w:val="2"/>
            <w:tcBorders>
              <w:top w:val="single" w:sz="12" w:space="0" w:color="auto"/>
              <w:left w:val="nil"/>
              <w:bottom w:val="single" w:sz="4" w:space="0" w:color="auto"/>
              <w:right w:val="single" w:sz="4" w:space="0" w:color="auto"/>
            </w:tcBorders>
            <w:noWrap/>
            <w:vAlign w:val="center"/>
          </w:tcPr>
          <w:p w14:paraId="37FAF310"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single" w:sz="12" w:space="0" w:color="auto"/>
              <w:left w:val="nil"/>
              <w:bottom w:val="single" w:sz="4" w:space="0" w:color="auto"/>
              <w:right w:val="single" w:sz="4" w:space="0" w:color="auto"/>
            </w:tcBorders>
            <w:noWrap/>
            <w:vAlign w:val="center"/>
          </w:tcPr>
          <w:p w14:paraId="314B70C6"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single" w:sz="12" w:space="0" w:color="auto"/>
              <w:left w:val="nil"/>
              <w:bottom w:val="single" w:sz="4" w:space="0" w:color="auto"/>
              <w:right w:val="single" w:sz="4" w:space="0" w:color="auto"/>
            </w:tcBorders>
            <w:noWrap/>
            <w:vAlign w:val="center"/>
          </w:tcPr>
          <w:p w14:paraId="36322C1B"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single" w:sz="12" w:space="0" w:color="auto"/>
              <w:left w:val="nil"/>
              <w:bottom w:val="single" w:sz="4" w:space="0" w:color="auto"/>
              <w:right w:val="single" w:sz="4" w:space="0" w:color="auto"/>
            </w:tcBorders>
            <w:noWrap/>
            <w:vAlign w:val="center"/>
          </w:tcPr>
          <w:p w14:paraId="3DD2C8EC"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single" w:sz="12" w:space="0" w:color="auto"/>
              <w:left w:val="nil"/>
              <w:bottom w:val="single" w:sz="4" w:space="0" w:color="auto"/>
              <w:right w:val="single" w:sz="12" w:space="0" w:color="auto"/>
            </w:tcBorders>
            <w:noWrap/>
            <w:vAlign w:val="center"/>
          </w:tcPr>
          <w:p w14:paraId="5A72D9A7" w14:textId="77777777" w:rsidR="002C5BF8" w:rsidRDefault="002C5BF8" w:rsidP="009B5ACF">
            <w:pPr>
              <w:pStyle w:val="Bezodstpw"/>
              <w:widowControl w:val="0"/>
              <w:spacing w:before="120"/>
              <w:jc w:val="center"/>
              <w:rPr>
                <w:rFonts w:cs="Arial"/>
                <w:sz w:val="16"/>
                <w:szCs w:val="16"/>
                <w:lang w:val="pl-PL"/>
              </w:rPr>
            </w:pPr>
          </w:p>
        </w:tc>
      </w:tr>
      <w:tr w:rsidR="002C5BF8" w14:paraId="358C1455" w14:textId="77777777" w:rsidTr="002C5BF8">
        <w:trPr>
          <w:trHeight w:val="411"/>
          <w:jc w:val="center"/>
        </w:trPr>
        <w:tc>
          <w:tcPr>
            <w:tcW w:w="567" w:type="dxa"/>
            <w:tcBorders>
              <w:top w:val="nil"/>
              <w:left w:val="single" w:sz="12" w:space="0" w:color="auto"/>
              <w:bottom w:val="single" w:sz="4" w:space="0" w:color="auto"/>
              <w:right w:val="single" w:sz="4" w:space="0" w:color="auto"/>
            </w:tcBorders>
            <w:noWrap/>
            <w:vAlign w:val="center"/>
            <w:hideMark/>
          </w:tcPr>
          <w:p w14:paraId="4F07F0EE"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2</w:t>
            </w:r>
          </w:p>
        </w:tc>
        <w:tc>
          <w:tcPr>
            <w:tcW w:w="2139" w:type="dxa"/>
            <w:gridSpan w:val="2"/>
            <w:tcBorders>
              <w:top w:val="nil"/>
              <w:left w:val="nil"/>
              <w:bottom w:val="single" w:sz="4" w:space="0" w:color="auto"/>
              <w:right w:val="single" w:sz="4" w:space="0" w:color="auto"/>
            </w:tcBorders>
            <w:noWrap/>
            <w:vAlign w:val="center"/>
          </w:tcPr>
          <w:p w14:paraId="7EB2B174"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284E9B90"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single" w:sz="4" w:space="0" w:color="auto"/>
              <w:left w:val="nil"/>
              <w:bottom w:val="single" w:sz="4" w:space="0" w:color="auto"/>
              <w:right w:val="single" w:sz="4" w:space="0" w:color="auto"/>
            </w:tcBorders>
            <w:noWrap/>
            <w:vAlign w:val="center"/>
          </w:tcPr>
          <w:p w14:paraId="6AB2B6DB"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651DDDB4"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45CF1CAE" w14:textId="77777777" w:rsidR="002C5BF8" w:rsidRDefault="002C5BF8" w:rsidP="009B5ACF">
            <w:pPr>
              <w:pStyle w:val="Bezodstpw"/>
              <w:widowControl w:val="0"/>
              <w:spacing w:before="120"/>
              <w:jc w:val="center"/>
              <w:rPr>
                <w:rFonts w:cs="Arial"/>
                <w:sz w:val="16"/>
                <w:szCs w:val="16"/>
                <w:lang w:val="pl-PL"/>
              </w:rPr>
            </w:pPr>
          </w:p>
        </w:tc>
      </w:tr>
      <w:tr w:rsidR="002C5BF8" w14:paraId="1CD09031" w14:textId="77777777" w:rsidTr="002C5BF8">
        <w:trPr>
          <w:trHeight w:val="418"/>
          <w:jc w:val="center"/>
        </w:trPr>
        <w:tc>
          <w:tcPr>
            <w:tcW w:w="567" w:type="dxa"/>
            <w:tcBorders>
              <w:top w:val="nil"/>
              <w:left w:val="single" w:sz="12" w:space="0" w:color="auto"/>
              <w:bottom w:val="single" w:sz="4" w:space="0" w:color="auto"/>
              <w:right w:val="single" w:sz="4" w:space="0" w:color="auto"/>
            </w:tcBorders>
            <w:noWrap/>
            <w:vAlign w:val="center"/>
            <w:hideMark/>
          </w:tcPr>
          <w:p w14:paraId="59F4C18A"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3</w:t>
            </w:r>
          </w:p>
        </w:tc>
        <w:tc>
          <w:tcPr>
            <w:tcW w:w="2139" w:type="dxa"/>
            <w:gridSpan w:val="2"/>
            <w:tcBorders>
              <w:top w:val="nil"/>
              <w:left w:val="nil"/>
              <w:bottom w:val="single" w:sz="4" w:space="0" w:color="auto"/>
              <w:right w:val="single" w:sz="4" w:space="0" w:color="auto"/>
            </w:tcBorders>
            <w:noWrap/>
            <w:vAlign w:val="center"/>
          </w:tcPr>
          <w:p w14:paraId="1DB1C1F9"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476B2414"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7453FD10"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55203AEF"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5081C0DC" w14:textId="77777777" w:rsidR="002C5BF8" w:rsidRDefault="002C5BF8" w:rsidP="009B5ACF">
            <w:pPr>
              <w:pStyle w:val="Bezodstpw"/>
              <w:widowControl w:val="0"/>
              <w:spacing w:before="120"/>
              <w:jc w:val="center"/>
              <w:rPr>
                <w:rFonts w:cs="Arial"/>
                <w:sz w:val="16"/>
                <w:szCs w:val="16"/>
                <w:lang w:val="pl-PL"/>
              </w:rPr>
            </w:pPr>
          </w:p>
        </w:tc>
      </w:tr>
      <w:tr w:rsidR="002C5BF8" w14:paraId="0B8A7039" w14:textId="77777777" w:rsidTr="002C5BF8">
        <w:trPr>
          <w:trHeight w:val="423"/>
          <w:jc w:val="center"/>
        </w:trPr>
        <w:tc>
          <w:tcPr>
            <w:tcW w:w="567" w:type="dxa"/>
            <w:tcBorders>
              <w:top w:val="nil"/>
              <w:left w:val="single" w:sz="12" w:space="0" w:color="auto"/>
              <w:bottom w:val="single" w:sz="4" w:space="0" w:color="auto"/>
              <w:right w:val="single" w:sz="4" w:space="0" w:color="auto"/>
            </w:tcBorders>
            <w:noWrap/>
            <w:vAlign w:val="center"/>
            <w:hideMark/>
          </w:tcPr>
          <w:p w14:paraId="08385A3B"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4</w:t>
            </w:r>
          </w:p>
        </w:tc>
        <w:tc>
          <w:tcPr>
            <w:tcW w:w="2139" w:type="dxa"/>
            <w:gridSpan w:val="2"/>
            <w:tcBorders>
              <w:top w:val="nil"/>
              <w:left w:val="nil"/>
              <w:bottom w:val="single" w:sz="4" w:space="0" w:color="auto"/>
              <w:right w:val="single" w:sz="4" w:space="0" w:color="auto"/>
            </w:tcBorders>
            <w:noWrap/>
            <w:vAlign w:val="center"/>
          </w:tcPr>
          <w:p w14:paraId="74EA4646"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5A96D826"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67EF1939"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5AA77D5E"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66815AEF" w14:textId="77777777" w:rsidR="002C5BF8" w:rsidRDefault="002C5BF8" w:rsidP="009B5ACF">
            <w:pPr>
              <w:pStyle w:val="Bezodstpw"/>
              <w:widowControl w:val="0"/>
              <w:spacing w:before="120"/>
              <w:jc w:val="center"/>
              <w:rPr>
                <w:rFonts w:cs="Arial"/>
                <w:sz w:val="16"/>
                <w:szCs w:val="16"/>
                <w:lang w:val="pl-PL"/>
              </w:rPr>
            </w:pPr>
          </w:p>
        </w:tc>
      </w:tr>
      <w:tr w:rsidR="002C5BF8" w14:paraId="1829DA7D" w14:textId="77777777" w:rsidTr="002C5BF8">
        <w:trPr>
          <w:trHeight w:val="415"/>
          <w:jc w:val="center"/>
        </w:trPr>
        <w:tc>
          <w:tcPr>
            <w:tcW w:w="567" w:type="dxa"/>
            <w:tcBorders>
              <w:top w:val="nil"/>
              <w:left w:val="single" w:sz="12" w:space="0" w:color="auto"/>
              <w:bottom w:val="single" w:sz="4" w:space="0" w:color="auto"/>
              <w:right w:val="single" w:sz="4" w:space="0" w:color="auto"/>
            </w:tcBorders>
            <w:noWrap/>
            <w:vAlign w:val="center"/>
            <w:hideMark/>
          </w:tcPr>
          <w:p w14:paraId="58FFF5AD"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5</w:t>
            </w:r>
          </w:p>
        </w:tc>
        <w:tc>
          <w:tcPr>
            <w:tcW w:w="2139" w:type="dxa"/>
            <w:gridSpan w:val="2"/>
            <w:tcBorders>
              <w:top w:val="nil"/>
              <w:left w:val="nil"/>
              <w:bottom w:val="single" w:sz="4" w:space="0" w:color="auto"/>
              <w:right w:val="single" w:sz="4" w:space="0" w:color="auto"/>
            </w:tcBorders>
            <w:noWrap/>
            <w:vAlign w:val="center"/>
          </w:tcPr>
          <w:p w14:paraId="6E80C5D0"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5D319FD7"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53CDEEDE"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1E51ACD7"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3E60870D" w14:textId="77777777" w:rsidR="002C5BF8" w:rsidRDefault="002C5BF8" w:rsidP="009B5ACF">
            <w:pPr>
              <w:pStyle w:val="Bezodstpw"/>
              <w:widowControl w:val="0"/>
              <w:spacing w:before="120"/>
              <w:jc w:val="center"/>
              <w:rPr>
                <w:rFonts w:cs="Arial"/>
                <w:sz w:val="16"/>
                <w:szCs w:val="16"/>
                <w:lang w:val="pl-PL"/>
              </w:rPr>
            </w:pPr>
          </w:p>
        </w:tc>
      </w:tr>
      <w:tr w:rsidR="002C5BF8" w14:paraId="62D757DF" w14:textId="77777777" w:rsidTr="002C5BF8">
        <w:trPr>
          <w:trHeight w:val="393"/>
          <w:jc w:val="center"/>
        </w:trPr>
        <w:tc>
          <w:tcPr>
            <w:tcW w:w="567" w:type="dxa"/>
            <w:tcBorders>
              <w:top w:val="nil"/>
              <w:left w:val="single" w:sz="12" w:space="0" w:color="auto"/>
              <w:bottom w:val="single" w:sz="4" w:space="0" w:color="auto"/>
              <w:right w:val="single" w:sz="4" w:space="0" w:color="auto"/>
            </w:tcBorders>
            <w:noWrap/>
            <w:vAlign w:val="center"/>
            <w:hideMark/>
          </w:tcPr>
          <w:p w14:paraId="18AF9BF1"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6</w:t>
            </w:r>
          </w:p>
        </w:tc>
        <w:tc>
          <w:tcPr>
            <w:tcW w:w="2139" w:type="dxa"/>
            <w:gridSpan w:val="2"/>
            <w:tcBorders>
              <w:top w:val="nil"/>
              <w:left w:val="nil"/>
              <w:bottom w:val="single" w:sz="4" w:space="0" w:color="auto"/>
              <w:right w:val="single" w:sz="4" w:space="0" w:color="auto"/>
            </w:tcBorders>
            <w:noWrap/>
            <w:vAlign w:val="center"/>
          </w:tcPr>
          <w:p w14:paraId="23FE3EAD"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6BB72951"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6CB90AA6"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11DA76D2"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050D1B27" w14:textId="77777777" w:rsidR="002C5BF8" w:rsidRDefault="002C5BF8" w:rsidP="009B5ACF">
            <w:pPr>
              <w:pStyle w:val="Bezodstpw"/>
              <w:widowControl w:val="0"/>
              <w:spacing w:before="120"/>
              <w:jc w:val="center"/>
              <w:rPr>
                <w:rFonts w:cs="Arial"/>
                <w:sz w:val="16"/>
                <w:szCs w:val="16"/>
                <w:lang w:val="pl-PL"/>
              </w:rPr>
            </w:pPr>
          </w:p>
        </w:tc>
      </w:tr>
      <w:tr w:rsidR="002C5BF8" w14:paraId="2D5C5D92" w14:textId="77777777" w:rsidTr="002C5BF8">
        <w:trPr>
          <w:trHeight w:val="414"/>
          <w:jc w:val="center"/>
        </w:trPr>
        <w:tc>
          <w:tcPr>
            <w:tcW w:w="567" w:type="dxa"/>
            <w:tcBorders>
              <w:top w:val="nil"/>
              <w:left w:val="single" w:sz="12" w:space="0" w:color="auto"/>
              <w:bottom w:val="single" w:sz="4" w:space="0" w:color="auto"/>
              <w:right w:val="single" w:sz="4" w:space="0" w:color="auto"/>
            </w:tcBorders>
            <w:noWrap/>
            <w:vAlign w:val="center"/>
            <w:hideMark/>
          </w:tcPr>
          <w:p w14:paraId="7A52E265"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7</w:t>
            </w:r>
          </w:p>
        </w:tc>
        <w:tc>
          <w:tcPr>
            <w:tcW w:w="2139" w:type="dxa"/>
            <w:gridSpan w:val="2"/>
            <w:tcBorders>
              <w:top w:val="nil"/>
              <w:left w:val="nil"/>
              <w:bottom w:val="single" w:sz="4" w:space="0" w:color="auto"/>
              <w:right w:val="single" w:sz="4" w:space="0" w:color="auto"/>
            </w:tcBorders>
            <w:noWrap/>
            <w:vAlign w:val="center"/>
          </w:tcPr>
          <w:p w14:paraId="58C43B78"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B2A5151"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217E91C1"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0FAA6060"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163FEC63" w14:textId="77777777" w:rsidR="002C5BF8" w:rsidRDefault="002C5BF8" w:rsidP="009B5ACF">
            <w:pPr>
              <w:pStyle w:val="Bezodstpw"/>
              <w:widowControl w:val="0"/>
              <w:spacing w:before="120"/>
              <w:jc w:val="center"/>
              <w:rPr>
                <w:rFonts w:cs="Arial"/>
                <w:sz w:val="16"/>
                <w:szCs w:val="16"/>
                <w:lang w:val="pl-PL"/>
              </w:rPr>
            </w:pPr>
          </w:p>
        </w:tc>
      </w:tr>
      <w:tr w:rsidR="002C5BF8" w14:paraId="356DA9CE" w14:textId="77777777" w:rsidTr="002C5BF8">
        <w:trPr>
          <w:trHeight w:val="560"/>
          <w:jc w:val="center"/>
        </w:trPr>
        <w:tc>
          <w:tcPr>
            <w:tcW w:w="567" w:type="dxa"/>
            <w:tcBorders>
              <w:top w:val="nil"/>
              <w:left w:val="single" w:sz="12" w:space="0" w:color="auto"/>
              <w:bottom w:val="single" w:sz="4" w:space="0" w:color="auto"/>
              <w:right w:val="single" w:sz="4" w:space="0" w:color="auto"/>
            </w:tcBorders>
            <w:noWrap/>
            <w:vAlign w:val="center"/>
            <w:hideMark/>
          </w:tcPr>
          <w:p w14:paraId="4B7E6814"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8</w:t>
            </w:r>
          </w:p>
        </w:tc>
        <w:tc>
          <w:tcPr>
            <w:tcW w:w="2139" w:type="dxa"/>
            <w:gridSpan w:val="2"/>
            <w:tcBorders>
              <w:top w:val="nil"/>
              <w:left w:val="nil"/>
              <w:bottom w:val="single" w:sz="4" w:space="0" w:color="auto"/>
              <w:right w:val="single" w:sz="4" w:space="0" w:color="auto"/>
            </w:tcBorders>
            <w:noWrap/>
            <w:vAlign w:val="center"/>
          </w:tcPr>
          <w:p w14:paraId="4B6BB064"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4" w:space="0" w:color="auto"/>
              <w:right w:val="single" w:sz="4" w:space="0" w:color="auto"/>
            </w:tcBorders>
            <w:noWrap/>
            <w:vAlign w:val="center"/>
          </w:tcPr>
          <w:p w14:paraId="7D5AC018"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4" w:space="0" w:color="auto"/>
              <w:right w:val="single" w:sz="4" w:space="0" w:color="auto"/>
            </w:tcBorders>
            <w:noWrap/>
            <w:vAlign w:val="center"/>
          </w:tcPr>
          <w:p w14:paraId="1D885BC5"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4" w:space="0" w:color="auto"/>
              <w:right w:val="single" w:sz="4" w:space="0" w:color="auto"/>
            </w:tcBorders>
            <w:noWrap/>
            <w:vAlign w:val="center"/>
          </w:tcPr>
          <w:p w14:paraId="13356292"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4" w:space="0" w:color="auto"/>
              <w:right w:val="single" w:sz="12" w:space="0" w:color="auto"/>
            </w:tcBorders>
            <w:noWrap/>
            <w:vAlign w:val="center"/>
          </w:tcPr>
          <w:p w14:paraId="021331E4" w14:textId="77777777" w:rsidR="002C5BF8" w:rsidRDefault="002C5BF8" w:rsidP="009B5ACF">
            <w:pPr>
              <w:pStyle w:val="Bezodstpw"/>
              <w:widowControl w:val="0"/>
              <w:spacing w:before="120"/>
              <w:jc w:val="center"/>
              <w:rPr>
                <w:rFonts w:cs="Arial"/>
                <w:sz w:val="16"/>
                <w:szCs w:val="16"/>
                <w:lang w:val="pl-PL"/>
              </w:rPr>
            </w:pPr>
          </w:p>
        </w:tc>
      </w:tr>
      <w:tr w:rsidR="002C5BF8" w14:paraId="31871691" w14:textId="77777777" w:rsidTr="002C5BF8">
        <w:trPr>
          <w:trHeight w:val="567"/>
          <w:jc w:val="center"/>
        </w:trPr>
        <w:tc>
          <w:tcPr>
            <w:tcW w:w="567" w:type="dxa"/>
            <w:tcBorders>
              <w:top w:val="nil"/>
              <w:left w:val="single" w:sz="12" w:space="0" w:color="auto"/>
              <w:bottom w:val="single" w:sz="12" w:space="0" w:color="auto"/>
              <w:right w:val="single" w:sz="4" w:space="0" w:color="auto"/>
            </w:tcBorders>
            <w:noWrap/>
            <w:vAlign w:val="center"/>
            <w:hideMark/>
          </w:tcPr>
          <w:p w14:paraId="4B182399"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9</w:t>
            </w:r>
          </w:p>
        </w:tc>
        <w:tc>
          <w:tcPr>
            <w:tcW w:w="2139" w:type="dxa"/>
            <w:gridSpan w:val="2"/>
            <w:tcBorders>
              <w:top w:val="nil"/>
              <w:left w:val="nil"/>
              <w:bottom w:val="single" w:sz="12" w:space="0" w:color="auto"/>
              <w:right w:val="single" w:sz="4" w:space="0" w:color="auto"/>
            </w:tcBorders>
            <w:noWrap/>
            <w:vAlign w:val="center"/>
          </w:tcPr>
          <w:p w14:paraId="781A744D" w14:textId="77777777" w:rsidR="002C5BF8" w:rsidRDefault="002C5BF8" w:rsidP="009B5ACF">
            <w:pPr>
              <w:pStyle w:val="Bezodstpw"/>
              <w:widowControl w:val="0"/>
              <w:spacing w:before="120"/>
              <w:jc w:val="center"/>
              <w:rPr>
                <w:rFonts w:cs="Arial"/>
                <w:sz w:val="16"/>
                <w:szCs w:val="16"/>
                <w:lang w:val="pl-PL"/>
              </w:rPr>
            </w:pPr>
          </w:p>
        </w:tc>
        <w:tc>
          <w:tcPr>
            <w:tcW w:w="2540" w:type="dxa"/>
            <w:tcBorders>
              <w:top w:val="nil"/>
              <w:left w:val="nil"/>
              <w:bottom w:val="single" w:sz="12" w:space="0" w:color="auto"/>
              <w:right w:val="single" w:sz="4" w:space="0" w:color="auto"/>
            </w:tcBorders>
            <w:noWrap/>
            <w:vAlign w:val="center"/>
          </w:tcPr>
          <w:p w14:paraId="29ECB85E" w14:textId="77777777" w:rsidR="002C5BF8" w:rsidRDefault="002C5BF8" w:rsidP="009B5ACF">
            <w:pPr>
              <w:pStyle w:val="Bezodstpw"/>
              <w:widowControl w:val="0"/>
              <w:spacing w:before="120"/>
              <w:jc w:val="center"/>
              <w:rPr>
                <w:rFonts w:cs="Arial"/>
                <w:sz w:val="16"/>
                <w:szCs w:val="16"/>
                <w:lang w:val="pl-PL"/>
              </w:rPr>
            </w:pPr>
          </w:p>
        </w:tc>
        <w:tc>
          <w:tcPr>
            <w:tcW w:w="1417" w:type="dxa"/>
            <w:gridSpan w:val="3"/>
            <w:tcBorders>
              <w:top w:val="nil"/>
              <w:left w:val="nil"/>
              <w:bottom w:val="single" w:sz="12" w:space="0" w:color="auto"/>
              <w:right w:val="single" w:sz="4" w:space="0" w:color="auto"/>
            </w:tcBorders>
            <w:noWrap/>
            <w:vAlign w:val="center"/>
          </w:tcPr>
          <w:p w14:paraId="7969B481" w14:textId="77777777" w:rsidR="002C5BF8" w:rsidRDefault="002C5BF8" w:rsidP="009B5ACF">
            <w:pPr>
              <w:pStyle w:val="Bezodstpw"/>
              <w:widowControl w:val="0"/>
              <w:spacing w:before="120"/>
              <w:jc w:val="center"/>
              <w:rPr>
                <w:rFonts w:cs="Arial"/>
                <w:sz w:val="16"/>
                <w:szCs w:val="16"/>
                <w:lang w:val="pl-PL"/>
              </w:rPr>
            </w:pPr>
          </w:p>
        </w:tc>
        <w:tc>
          <w:tcPr>
            <w:tcW w:w="992" w:type="dxa"/>
            <w:tcBorders>
              <w:top w:val="nil"/>
              <w:left w:val="nil"/>
              <w:bottom w:val="single" w:sz="12" w:space="0" w:color="auto"/>
              <w:right w:val="single" w:sz="4" w:space="0" w:color="auto"/>
            </w:tcBorders>
            <w:noWrap/>
            <w:vAlign w:val="center"/>
          </w:tcPr>
          <w:p w14:paraId="673EA834" w14:textId="77777777" w:rsidR="002C5BF8" w:rsidRDefault="002C5BF8" w:rsidP="009B5ACF">
            <w:pPr>
              <w:pStyle w:val="Bezodstpw"/>
              <w:widowControl w:val="0"/>
              <w:spacing w:before="120"/>
              <w:jc w:val="center"/>
              <w:rPr>
                <w:rFonts w:cs="Arial"/>
                <w:sz w:val="16"/>
                <w:szCs w:val="16"/>
                <w:lang w:val="pl-PL"/>
              </w:rPr>
            </w:pPr>
          </w:p>
        </w:tc>
        <w:tc>
          <w:tcPr>
            <w:tcW w:w="2559" w:type="dxa"/>
            <w:tcBorders>
              <w:top w:val="nil"/>
              <w:left w:val="nil"/>
              <w:bottom w:val="single" w:sz="12" w:space="0" w:color="auto"/>
              <w:right w:val="single" w:sz="12" w:space="0" w:color="auto"/>
            </w:tcBorders>
            <w:noWrap/>
            <w:vAlign w:val="center"/>
          </w:tcPr>
          <w:p w14:paraId="69C7D018" w14:textId="77777777" w:rsidR="002C5BF8" w:rsidRDefault="002C5BF8" w:rsidP="009B5ACF">
            <w:pPr>
              <w:pStyle w:val="Bezodstpw"/>
              <w:widowControl w:val="0"/>
              <w:spacing w:before="120"/>
              <w:jc w:val="center"/>
              <w:rPr>
                <w:rFonts w:cs="Arial"/>
                <w:sz w:val="16"/>
                <w:szCs w:val="16"/>
                <w:lang w:val="pl-PL"/>
              </w:rPr>
            </w:pPr>
          </w:p>
        </w:tc>
      </w:tr>
      <w:tr w:rsidR="002C5BF8" w14:paraId="0844A689" w14:textId="77777777" w:rsidTr="002C5BF8">
        <w:trPr>
          <w:trHeight w:val="151"/>
          <w:jc w:val="center"/>
        </w:trPr>
        <w:tc>
          <w:tcPr>
            <w:tcW w:w="567" w:type="dxa"/>
            <w:tcBorders>
              <w:top w:val="single" w:sz="12" w:space="0" w:color="auto"/>
              <w:left w:val="nil"/>
              <w:bottom w:val="nil"/>
              <w:right w:val="nil"/>
            </w:tcBorders>
            <w:noWrap/>
          </w:tcPr>
          <w:p w14:paraId="26797718" w14:textId="77777777" w:rsidR="002C5BF8" w:rsidRDefault="002C5BF8" w:rsidP="009B5ACF">
            <w:pPr>
              <w:pStyle w:val="Bezodstpw"/>
              <w:widowControl w:val="0"/>
              <w:spacing w:before="120"/>
              <w:jc w:val="center"/>
              <w:rPr>
                <w:rFonts w:cs="Arial"/>
                <w:sz w:val="16"/>
                <w:szCs w:val="16"/>
                <w:lang w:val="pl-PL"/>
              </w:rPr>
            </w:pPr>
          </w:p>
        </w:tc>
        <w:tc>
          <w:tcPr>
            <w:tcW w:w="9647" w:type="dxa"/>
            <w:gridSpan w:val="8"/>
            <w:vAlign w:val="center"/>
          </w:tcPr>
          <w:p w14:paraId="1CDA92F6" w14:textId="77777777" w:rsidR="002C5BF8" w:rsidRDefault="002C5BF8" w:rsidP="009B5ACF">
            <w:pPr>
              <w:pStyle w:val="Bezodstpw"/>
              <w:widowControl w:val="0"/>
              <w:spacing w:before="120"/>
              <w:jc w:val="left"/>
              <w:rPr>
                <w:rFonts w:cs="Arial"/>
                <w:sz w:val="16"/>
                <w:szCs w:val="16"/>
                <w:lang w:val="pl-PL"/>
              </w:rPr>
            </w:pPr>
          </w:p>
        </w:tc>
      </w:tr>
      <w:tr w:rsidR="002C5BF8" w14:paraId="5B05E173" w14:textId="77777777" w:rsidTr="002C5BF8">
        <w:trPr>
          <w:trHeight w:val="624"/>
          <w:jc w:val="center"/>
        </w:trPr>
        <w:tc>
          <w:tcPr>
            <w:tcW w:w="567" w:type="dxa"/>
            <w:noWrap/>
            <w:hideMark/>
          </w:tcPr>
          <w:p w14:paraId="4CB58DF7"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6C141F69" w14:textId="77777777" w:rsidR="002C5BF8" w:rsidRDefault="002C5BF8" w:rsidP="009B5ACF">
            <w:pPr>
              <w:pStyle w:val="Bezodstpw"/>
              <w:widowControl w:val="0"/>
              <w:spacing w:before="120"/>
              <w:rPr>
                <w:rFonts w:cs="Arial"/>
                <w:sz w:val="16"/>
                <w:szCs w:val="16"/>
                <w:lang w:val="pl-PL"/>
              </w:rPr>
            </w:pPr>
            <w:r>
              <w:rPr>
                <w:rFonts w:cs="Arial"/>
                <w:sz w:val="16"/>
                <w:szCs w:val="16"/>
                <w:lang w:val="pl-PL"/>
              </w:rPr>
              <w:t>Informacje podaje wytwórca odpadu (Wykonawca), na podstawie „kart przekazania odpadów” lub pomiarów ilości w przypadku odpadów czasowo magazynowanych w magazynach wytwórcy.</w:t>
            </w:r>
          </w:p>
        </w:tc>
      </w:tr>
      <w:tr w:rsidR="002C5BF8" w14:paraId="4B32BF6F" w14:textId="77777777" w:rsidTr="002C5BF8">
        <w:trPr>
          <w:trHeight w:val="860"/>
          <w:jc w:val="center"/>
        </w:trPr>
        <w:tc>
          <w:tcPr>
            <w:tcW w:w="567" w:type="dxa"/>
            <w:noWrap/>
            <w:hideMark/>
          </w:tcPr>
          <w:p w14:paraId="0BA6DE9C"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c>
          <w:tcPr>
            <w:tcW w:w="9647" w:type="dxa"/>
            <w:gridSpan w:val="8"/>
            <w:hideMark/>
          </w:tcPr>
          <w:p w14:paraId="1BB6B461" w14:textId="77777777" w:rsidR="002C5BF8" w:rsidRDefault="002C5BF8" w:rsidP="009B5ACF">
            <w:pPr>
              <w:pStyle w:val="Bezodstpw"/>
              <w:widowControl w:val="0"/>
              <w:spacing w:before="120"/>
              <w:rPr>
                <w:rFonts w:cs="Arial"/>
                <w:sz w:val="16"/>
                <w:szCs w:val="16"/>
                <w:lang w:val="pl-PL"/>
              </w:rPr>
            </w:pPr>
            <w:r>
              <w:rPr>
                <w:rFonts w:cs="Arial"/>
                <w:sz w:val="16"/>
                <w:szCs w:val="16"/>
                <w:lang w:val="pl-PL"/>
              </w:rPr>
              <w:t xml:space="preserve">Podać sposób odzysku lub unieszkodliwiania, odbiorcę </w:t>
            </w:r>
            <w:proofErr w:type="gramStart"/>
            <w:r>
              <w:rPr>
                <w:rFonts w:cs="Arial"/>
                <w:sz w:val="16"/>
                <w:szCs w:val="16"/>
                <w:lang w:val="pl-PL"/>
              </w:rPr>
              <w:t>finalnego</w:t>
            </w:r>
            <w:proofErr w:type="gramEnd"/>
            <w:r>
              <w:rPr>
                <w:rFonts w:cs="Arial"/>
                <w:sz w:val="16"/>
                <w:szCs w:val="16"/>
                <w:lang w:val="pl-PL"/>
              </w:rPr>
              <w:t xml:space="preserve"> lub podać miejsce czasowego magazynowania.</w:t>
            </w:r>
          </w:p>
        </w:tc>
      </w:tr>
      <w:tr w:rsidR="002C5BF8" w14:paraId="1B4EF243" w14:textId="77777777" w:rsidTr="002C5BF8">
        <w:trPr>
          <w:trHeight w:val="668"/>
          <w:jc w:val="center"/>
        </w:trPr>
        <w:tc>
          <w:tcPr>
            <w:tcW w:w="2127" w:type="dxa"/>
            <w:gridSpan w:val="2"/>
            <w:noWrap/>
            <w:vAlign w:val="bottom"/>
          </w:tcPr>
          <w:p w14:paraId="74E6E920" w14:textId="77777777" w:rsidR="002C5BF8" w:rsidRDefault="002C5BF8" w:rsidP="009B5ACF">
            <w:pPr>
              <w:pStyle w:val="Bezodstpw"/>
              <w:widowControl w:val="0"/>
              <w:spacing w:before="120"/>
              <w:jc w:val="center"/>
              <w:rPr>
                <w:rFonts w:cs="Arial"/>
                <w:sz w:val="16"/>
                <w:szCs w:val="16"/>
                <w:lang w:val="pl-PL"/>
              </w:rPr>
            </w:pPr>
          </w:p>
        </w:tc>
        <w:tc>
          <w:tcPr>
            <w:tcW w:w="4253" w:type="dxa"/>
            <w:gridSpan w:val="4"/>
            <w:noWrap/>
            <w:vAlign w:val="center"/>
            <w:hideMark/>
          </w:tcPr>
          <w:p w14:paraId="598A6EBA" w14:textId="77777777" w:rsidR="002C5BF8" w:rsidRDefault="002C5BF8" w:rsidP="009B5ACF">
            <w:pPr>
              <w:pStyle w:val="Bezodstpw"/>
              <w:widowControl w:val="0"/>
              <w:spacing w:before="120"/>
              <w:ind w:left="-1623" w:firstLine="1623"/>
              <w:rPr>
                <w:rFonts w:cs="Arial"/>
                <w:b/>
                <w:sz w:val="16"/>
                <w:szCs w:val="16"/>
                <w:lang w:val="pl-PL"/>
              </w:rPr>
            </w:pPr>
            <w:r>
              <w:rPr>
                <w:rFonts w:cs="Arial"/>
                <w:b/>
                <w:sz w:val="16"/>
                <w:szCs w:val="16"/>
                <w:lang w:val="pl-PL"/>
              </w:rPr>
              <w:t xml:space="preserve">Wykonawca </w:t>
            </w:r>
          </w:p>
        </w:tc>
        <w:tc>
          <w:tcPr>
            <w:tcW w:w="3834" w:type="dxa"/>
            <w:gridSpan w:val="3"/>
            <w:vAlign w:val="center"/>
            <w:hideMark/>
          </w:tcPr>
          <w:p w14:paraId="2EC6CA63" w14:textId="77777777" w:rsidR="002C5BF8" w:rsidRDefault="002C5BF8" w:rsidP="009B5ACF">
            <w:pPr>
              <w:pStyle w:val="Bezodstpw"/>
              <w:widowControl w:val="0"/>
              <w:spacing w:before="120"/>
              <w:jc w:val="center"/>
              <w:rPr>
                <w:rFonts w:cs="Arial"/>
                <w:b/>
                <w:sz w:val="16"/>
                <w:szCs w:val="16"/>
                <w:lang w:val="pl-PL"/>
              </w:rPr>
            </w:pPr>
            <w:r>
              <w:rPr>
                <w:rFonts w:cs="Arial"/>
                <w:b/>
                <w:sz w:val="16"/>
                <w:szCs w:val="16"/>
                <w:lang w:val="pl-PL"/>
              </w:rPr>
              <w:t xml:space="preserve">Potwierdzenie przyjęcia dokumentu Zamawiający </w:t>
            </w:r>
            <w:r w:rsidR="0046649D">
              <w:rPr>
                <w:rFonts w:cs="Arial"/>
                <w:b/>
                <w:sz w:val="16"/>
                <w:szCs w:val="16"/>
                <w:lang w:val="pl-PL"/>
              </w:rPr>
              <w:t>ORLEN Termika</w:t>
            </w:r>
            <w:r>
              <w:rPr>
                <w:rFonts w:cs="Arial"/>
                <w:b/>
                <w:sz w:val="16"/>
                <w:szCs w:val="16"/>
                <w:lang w:val="pl-PL"/>
              </w:rPr>
              <w:t xml:space="preserve"> S</w:t>
            </w:r>
            <w:r w:rsidR="0080324C">
              <w:rPr>
                <w:rFonts w:cs="Arial"/>
                <w:b/>
                <w:sz w:val="16"/>
                <w:szCs w:val="16"/>
                <w:lang w:val="pl-PL"/>
              </w:rPr>
              <w:t>.</w:t>
            </w:r>
            <w:r>
              <w:rPr>
                <w:rFonts w:cs="Arial"/>
                <w:b/>
                <w:sz w:val="16"/>
                <w:szCs w:val="16"/>
                <w:lang w:val="pl-PL"/>
              </w:rPr>
              <w:t>A</w:t>
            </w:r>
            <w:r w:rsidR="0080324C">
              <w:rPr>
                <w:rFonts w:cs="Arial"/>
                <w:b/>
                <w:sz w:val="16"/>
                <w:szCs w:val="16"/>
                <w:lang w:val="pl-PL"/>
              </w:rPr>
              <w:t>.</w:t>
            </w:r>
          </w:p>
        </w:tc>
      </w:tr>
      <w:tr w:rsidR="002C5BF8" w14:paraId="46498B88" w14:textId="77777777" w:rsidTr="002C5BF8">
        <w:trPr>
          <w:trHeight w:val="737"/>
          <w:jc w:val="center"/>
        </w:trPr>
        <w:tc>
          <w:tcPr>
            <w:tcW w:w="2127" w:type="dxa"/>
            <w:gridSpan w:val="2"/>
            <w:noWrap/>
            <w:vAlign w:val="center"/>
            <w:hideMark/>
          </w:tcPr>
          <w:p w14:paraId="3EB0B3F4"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Imię i nazwisko:</w:t>
            </w:r>
          </w:p>
        </w:tc>
        <w:tc>
          <w:tcPr>
            <w:tcW w:w="4253" w:type="dxa"/>
            <w:gridSpan w:val="4"/>
            <w:noWrap/>
            <w:vAlign w:val="bottom"/>
            <w:hideMark/>
          </w:tcPr>
          <w:p w14:paraId="1BF479A6"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hideMark/>
          </w:tcPr>
          <w:p w14:paraId="0CEB9F43"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r>
      <w:tr w:rsidR="002C5BF8" w14:paraId="7A2F1243" w14:textId="77777777" w:rsidTr="002C5BF8">
        <w:trPr>
          <w:trHeight w:val="737"/>
          <w:jc w:val="center"/>
        </w:trPr>
        <w:tc>
          <w:tcPr>
            <w:tcW w:w="2127" w:type="dxa"/>
            <w:gridSpan w:val="2"/>
            <w:noWrap/>
            <w:vAlign w:val="center"/>
            <w:hideMark/>
          </w:tcPr>
          <w:p w14:paraId="0E7AB11B"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Podpis, data:</w:t>
            </w:r>
          </w:p>
        </w:tc>
        <w:tc>
          <w:tcPr>
            <w:tcW w:w="4253" w:type="dxa"/>
            <w:gridSpan w:val="4"/>
            <w:noWrap/>
            <w:vAlign w:val="bottom"/>
            <w:hideMark/>
          </w:tcPr>
          <w:p w14:paraId="13E92457"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c>
          <w:tcPr>
            <w:tcW w:w="3834" w:type="dxa"/>
            <w:gridSpan w:val="3"/>
            <w:noWrap/>
            <w:vAlign w:val="bottom"/>
          </w:tcPr>
          <w:p w14:paraId="7223D4AD" w14:textId="77777777" w:rsidR="002C5BF8" w:rsidRDefault="002C5BF8" w:rsidP="009B5ACF">
            <w:pPr>
              <w:pStyle w:val="Bezodstpw"/>
              <w:widowControl w:val="0"/>
              <w:spacing w:before="120"/>
              <w:jc w:val="center"/>
              <w:rPr>
                <w:rFonts w:cs="Arial"/>
                <w:sz w:val="16"/>
                <w:szCs w:val="16"/>
                <w:lang w:val="pl-PL"/>
              </w:rPr>
            </w:pPr>
          </w:p>
          <w:p w14:paraId="63A2DE17" w14:textId="77777777" w:rsidR="002C5BF8" w:rsidRDefault="002C5BF8" w:rsidP="009B5ACF">
            <w:pPr>
              <w:pStyle w:val="Bezodstpw"/>
              <w:widowControl w:val="0"/>
              <w:spacing w:before="120"/>
              <w:jc w:val="center"/>
              <w:rPr>
                <w:rFonts w:cs="Arial"/>
                <w:sz w:val="16"/>
                <w:szCs w:val="16"/>
                <w:lang w:val="pl-PL"/>
              </w:rPr>
            </w:pPr>
            <w:r>
              <w:rPr>
                <w:rFonts w:cs="Arial"/>
                <w:sz w:val="16"/>
                <w:szCs w:val="16"/>
                <w:lang w:val="pl-PL"/>
              </w:rPr>
              <w:t>…………………………………………….</w:t>
            </w:r>
          </w:p>
        </w:tc>
      </w:tr>
    </w:tbl>
    <w:p w14:paraId="7ADC827B" w14:textId="77777777" w:rsidR="002C5BF8" w:rsidRDefault="002C5BF8" w:rsidP="009B5ACF">
      <w:pPr>
        <w:pStyle w:val="Akapitzlist"/>
        <w:spacing w:line="240" w:lineRule="auto"/>
        <w:ind w:left="567"/>
        <w:rPr>
          <w:rFonts w:cs="Arial"/>
          <w:highlight w:val="yellow"/>
        </w:rPr>
      </w:pPr>
    </w:p>
    <w:p w14:paraId="7886A97B"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1C0663">
        <w:rPr>
          <w:rFonts w:cs="Arial"/>
        </w:rPr>
        <w:t>Złożenie</w:t>
      </w:r>
      <w:r w:rsidRPr="00322C5E">
        <w:rPr>
          <w:rFonts w:cs="Arial"/>
        </w:rPr>
        <w:t xml:space="preserve"> powyższej informacji jest warunkiem dokonania przez Zamawiającego odbioru części lub całości </w:t>
      </w:r>
      <w:r w:rsidR="00B213BC">
        <w:rPr>
          <w:rFonts w:cs="Arial"/>
        </w:rPr>
        <w:t>P</w:t>
      </w:r>
      <w:r w:rsidRPr="00322C5E">
        <w:rPr>
          <w:rFonts w:cs="Arial"/>
        </w:rPr>
        <w:t xml:space="preserve">rac oraz podpisania przez niego protokołu odbioru </w:t>
      </w:r>
      <w:r w:rsidR="00B213BC">
        <w:rPr>
          <w:rFonts w:cs="Arial"/>
        </w:rPr>
        <w:t>P</w:t>
      </w:r>
      <w:r w:rsidRPr="00322C5E">
        <w:rPr>
          <w:rFonts w:cs="Arial"/>
        </w:rPr>
        <w:t xml:space="preserve">rac. W przypadku wątpliwości co do danych zawartych w Tabeli nr </w:t>
      </w:r>
      <w:r w:rsidR="00E069AA">
        <w:rPr>
          <w:rFonts w:cs="Arial"/>
        </w:rPr>
        <w:t>3</w:t>
      </w:r>
      <w:r w:rsidRPr="00322C5E">
        <w:rPr>
          <w:rFonts w:cs="Arial"/>
        </w:rPr>
        <w:t xml:space="preserve"> Zamawiający może zażądać kopii kart przekazania odpadów (art. 69 Ustawy o odpadach). </w:t>
      </w:r>
    </w:p>
    <w:p w14:paraId="6120DD2D"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W </w:t>
      </w:r>
      <w:r w:rsidRPr="001C0663">
        <w:rPr>
          <w:rFonts w:cs="Arial"/>
        </w:rPr>
        <w:t>zakresie</w:t>
      </w:r>
      <w:r w:rsidRPr="00322C5E">
        <w:rPr>
          <w:rFonts w:cs="Arial"/>
        </w:rPr>
        <w:t xml:space="preserve"> odpadów przekazywanych do dyspozycji Zamawiającego, Wykonawca czasowo odkłada te odpady w miejscach i na zasadach uzgodnionych z Zamawiającym. Wykonawca odpowiada za te odpady do czasu ich formalnego przekazania Zamawiającemu. </w:t>
      </w:r>
    </w:p>
    <w:p w14:paraId="44D1ED2D"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1C0663">
        <w:rPr>
          <w:rFonts w:cs="Arial"/>
        </w:rPr>
        <w:t>Wykonawca</w:t>
      </w:r>
      <w:r w:rsidRPr="00322C5E">
        <w:rPr>
          <w:rFonts w:cs="Arial"/>
        </w:rPr>
        <w:t xml:space="preserve"> przekaże do magazynu Zamawiającego lub złoży w miejscu przez niego wskazanym, znajdującym się na terenie Zakładu, cały złom odzyskany podczas realizacji </w:t>
      </w:r>
      <w:r w:rsidR="00B213BC">
        <w:rPr>
          <w:rFonts w:cs="Arial"/>
        </w:rPr>
        <w:t>P</w:t>
      </w:r>
      <w:r w:rsidRPr="00322C5E">
        <w:rPr>
          <w:rFonts w:cs="Arial"/>
        </w:rPr>
        <w:t xml:space="preserve">rac w elementach </w:t>
      </w:r>
      <w:r w:rsidR="008B5BEC">
        <w:rPr>
          <w:rFonts w:cs="Arial"/>
        </w:rPr>
        <w:br/>
      </w:r>
      <w:r w:rsidRPr="00322C5E">
        <w:rPr>
          <w:rFonts w:cs="Arial"/>
        </w:rPr>
        <w:t xml:space="preserve">o wymiarach nie większych niż 3,0 x 2,0 x 1,5 m. </w:t>
      </w:r>
    </w:p>
    <w:p w14:paraId="4484AB6B"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Nie </w:t>
      </w:r>
      <w:r w:rsidRPr="001C0663">
        <w:rPr>
          <w:rFonts w:cs="Arial"/>
        </w:rPr>
        <w:t>później</w:t>
      </w:r>
      <w:r w:rsidRPr="00322C5E">
        <w:rPr>
          <w:rFonts w:cs="Arial"/>
        </w:rPr>
        <w:t xml:space="preserve"> niż w miesiącu kalendarzowym poprzedzającym miesiąc przekazania urządzeń do eksploatacji lub miesiąc przed rozliczeniem Umowy Wykonawca przekaże do magazynu </w:t>
      </w:r>
      <w:r w:rsidRPr="00322C5E">
        <w:rPr>
          <w:rFonts w:cs="Arial"/>
        </w:rPr>
        <w:lastRenderedPageBreak/>
        <w:t xml:space="preserve">Zamawiającego i rozliczy cały złom powstały w wyniku realizacji przedmiotu Umowy. Rozliczenie złomu powstałego w ramach realizacji Umowy jest warunkiem koniecznym do podpisania protokołu odbioru końcowego </w:t>
      </w:r>
      <w:r w:rsidR="00B213BC">
        <w:rPr>
          <w:rFonts w:cs="Arial"/>
        </w:rPr>
        <w:t>P</w:t>
      </w:r>
      <w:r w:rsidRPr="00322C5E">
        <w:rPr>
          <w:rFonts w:cs="Arial"/>
        </w:rPr>
        <w:t xml:space="preserve">rac i tym samym rozliczenia </w:t>
      </w:r>
      <w:proofErr w:type="gramStart"/>
      <w:r w:rsidRPr="00322C5E">
        <w:rPr>
          <w:rFonts w:cs="Arial"/>
        </w:rPr>
        <w:t>finalnego</w:t>
      </w:r>
      <w:proofErr w:type="gramEnd"/>
      <w:r w:rsidRPr="00322C5E">
        <w:rPr>
          <w:rFonts w:cs="Arial"/>
        </w:rPr>
        <w:t xml:space="preserve"> Umowy. </w:t>
      </w:r>
    </w:p>
    <w:p w14:paraId="30B0FA12"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Do </w:t>
      </w:r>
      <w:r w:rsidRPr="001C0663">
        <w:rPr>
          <w:rFonts w:cs="Arial"/>
        </w:rPr>
        <w:t>obowiązków</w:t>
      </w:r>
      <w:r w:rsidRPr="00322C5E">
        <w:rPr>
          <w:rFonts w:cs="Arial"/>
        </w:rPr>
        <w:t xml:space="preserve"> Wykonawcy w zakresie gospodarki odpadami należy również: </w:t>
      </w:r>
    </w:p>
    <w:p w14:paraId="107641FC" w14:textId="77777777" w:rsidR="003D56D6" w:rsidRPr="008F3CFA" w:rsidRDefault="003D56D6" w:rsidP="009B5ACF">
      <w:pPr>
        <w:pStyle w:val="Default"/>
        <w:widowControl w:val="0"/>
        <w:numPr>
          <w:ilvl w:val="1"/>
          <w:numId w:val="48"/>
        </w:numPr>
        <w:spacing w:before="120"/>
        <w:ind w:left="993" w:hanging="425"/>
        <w:jc w:val="both"/>
        <w:rPr>
          <w:sz w:val="20"/>
          <w:szCs w:val="22"/>
        </w:rPr>
      </w:pPr>
      <w:r w:rsidRPr="001C0663">
        <w:rPr>
          <w:sz w:val="20"/>
          <w:szCs w:val="22"/>
        </w:rPr>
        <w:t xml:space="preserve">magazynowanie powstających w toku realizacji </w:t>
      </w:r>
      <w:r w:rsidR="00B213BC">
        <w:rPr>
          <w:sz w:val="20"/>
          <w:szCs w:val="22"/>
        </w:rPr>
        <w:t>P</w:t>
      </w:r>
      <w:r w:rsidRPr="008F3CFA">
        <w:rPr>
          <w:sz w:val="20"/>
          <w:szCs w:val="22"/>
        </w:rPr>
        <w:t xml:space="preserve">rac objętych </w:t>
      </w:r>
      <w:r>
        <w:rPr>
          <w:sz w:val="20"/>
          <w:szCs w:val="22"/>
        </w:rPr>
        <w:t>U</w:t>
      </w:r>
      <w:r w:rsidRPr="008F3CFA">
        <w:rPr>
          <w:sz w:val="20"/>
          <w:szCs w:val="22"/>
        </w:rPr>
        <w:t xml:space="preserve">mową odpadów w sposób selektywny, w miejscach do tego przeznaczonych i uzgodnionych z przedstawicielem </w:t>
      </w:r>
      <w:proofErr w:type="gramStart"/>
      <w:r>
        <w:rPr>
          <w:sz w:val="20"/>
          <w:szCs w:val="22"/>
        </w:rPr>
        <w:t>Z</w:t>
      </w:r>
      <w:r w:rsidRPr="008F3CFA">
        <w:rPr>
          <w:sz w:val="20"/>
          <w:szCs w:val="22"/>
        </w:rPr>
        <w:t>akładu ,</w:t>
      </w:r>
      <w:proofErr w:type="gramEnd"/>
      <w:r w:rsidRPr="008F3CFA">
        <w:rPr>
          <w:sz w:val="20"/>
          <w:szCs w:val="22"/>
        </w:rPr>
        <w:t xml:space="preserve"> na którego terenie wykonywane są </w:t>
      </w:r>
      <w:r w:rsidR="00B213BC">
        <w:rPr>
          <w:sz w:val="20"/>
          <w:szCs w:val="22"/>
        </w:rPr>
        <w:t>P</w:t>
      </w:r>
      <w:r w:rsidRPr="008F3CFA">
        <w:rPr>
          <w:sz w:val="20"/>
          <w:szCs w:val="22"/>
        </w:rPr>
        <w:t xml:space="preserve">race; </w:t>
      </w:r>
    </w:p>
    <w:p w14:paraId="23CE11ED" w14:textId="77777777" w:rsidR="003D56D6" w:rsidRPr="008F3CFA" w:rsidRDefault="003D56D6" w:rsidP="009B5ACF">
      <w:pPr>
        <w:pStyle w:val="Default"/>
        <w:widowControl w:val="0"/>
        <w:numPr>
          <w:ilvl w:val="1"/>
          <w:numId w:val="48"/>
        </w:numPr>
        <w:spacing w:before="120"/>
        <w:ind w:left="993" w:hanging="425"/>
        <w:jc w:val="both"/>
        <w:rPr>
          <w:sz w:val="20"/>
          <w:szCs w:val="22"/>
        </w:rPr>
      </w:pPr>
      <w:r w:rsidRPr="008F3CFA">
        <w:rPr>
          <w:sz w:val="20"/>
          <w:szCs w:val="22"/>
        </w:rPr>
        <w:t xml:space="preserve">oznakowanie miejsca odkładczego odpadów w sposób trwały, zabezpieczony przed wpływami atmosfery. Oznakowanie powinno zawierać w szczególności: nazwę firmy – Wykonawcy, rodzaje i kody odpadów; </w:t>
      </w:r>
    </w:p>
    <w:p w14:paraId="33927F79" w14:textId="77777777" w:rsidR="003D56D6" w:rsidRPr="001C0663" w:rsidRDefault="003D56D6" w:rsidP="009B5ACF">
      <w:pPr>
        <w:pStyle w:val="Default"/>
        <w:widowControl w:val="0"/>
        <w:numPr>
          <w:ilvl w:val="1"/>
          <w:numId w:val="48"/>
        </w:numPr>
        <w:spacing w:before="120"/>
        <w:ind w:left="993" w:hanging="425"/>
        <w:jc w:val="both"/>
        <w:rPr>
          <w:sz w:val="20"/>
          <w:szCs w:val="22"/>
        </w:rPr>
      </w:pPr>
      <w:r w:rsidRPr="008F3CFA">
        <w:rPr>
          <w:sz w:val="20"/>
          <w:szCs w:val="22"/>
        </w:rPr>
        <w:t xml:space="preserve">zagospodarowanie wytworzonych odpadów zgodnie z warunkami posiadanych decyzji oraz </w:t>
      </w:r>
      <w:r w:rsidR="008B5BEC">
        <w:rPr>
          <w:sz w:val="20"/>
          <w:szCs w:val="22"/>
        </w:rPr>
        <w:br/>
      </w:r>
      <w:r w:rsidRPr="008F3CFA">
        <w:rPr>
          <w:sz w:val="20"/>
          <w:szCs w:val="22"/>
        </w:rPr>
        <w:t xml:space="preserve">w sposób określony w </w:t>
      </w:r>
      <w:r>
        <w:rPr>
          <w:sz w:val="20"/>
          <w:szCs w:val="22"/>
        </w:rPr>
        <w:t>U</w:t>
      </w:r>
      <w:r w:rsidRPr="001C0663">
        <w:rPr>
          <w:sz w:val="20"/>
          <w:szCs w:val="22"/>
        </w:rPr>
        <w:t xml:space="preserve">mowie. </w:t>
      </w:r>
    </w:p>
    <w:p w14:paraId="16311EA6"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Do </w:t>
      </w:r>
      <w:r w:rsidRPr="001C0663">
        <w:rPr>
          <w:rFonts w:cs="Arial"/>
        </w:rPr>
        <w:t>obowiązków</w:t>
      </w:r>
      <w:r w:rsidRPr="00322C5E">
        <w:rPr>
          <w:rFonts w:cs="Arial"/>
        </w:rPr>
        <w:t xml:space="preserve"> Wykonawcy w zakresie ochrony wód należy: </w:t>
      </w:r>
    </w:p>
    <w:p w14:paraId="75718A09" w14:textId="77777777" w:rsidR="003D56D6" w:rsidRPr="001C0663" w:rsidRDefault="003D56D6" w:rsidP="009B5ACF">
      <w:pPr>
        <w:pStyle w:val="Default"/>
        <w:widowControl w:val="0"/>
        <w:numPr>
          <w:ilvl w:val="0"/>
          <w:numId w:val="47"/>
        </w:numPr>
        <w:spacing w:before="120"/>
        <w:ind w:left="993" w:hanging="425"/>
        <w:jc w:val="both"/>
        <w:rPr>
          <w:sz w:val="20"/>
          <w:szCs w:val="22"/>
        </w:rPr>
      </w:pPr>
      <w:r w:rsidRPr="001C0663">
        <w:rPr>
          <w:sz w:val="20"/>
          <w:szCs w:val="22"/>
        </w:rPr>
        <w:t xml:space="preserve">oszczędne korzystanie z wody w sposób uzgodniony z Zamawiającym; </w:t>
      </w:r>
    </w:p>
    <w:p w14:paraId="1FC98344" w14:textId="77777777" w:rsidR="003D56D6" w:rsidRPr="001C0663" w:rsidRDefault="003D56D6" w:rsidP="009B5ACF">
      <w:pPr>
        <w:pStyle w:val="Default"/>
        <w:widowControl w:val="0"/>
        <w:numPr>
          <w:ilvl w:val="0"/>
          <w:numId w:val="47"/>
        </w:numPr>
        <w:spacing w:before="120"/>
        <w:ind w:left="993" w:hanging="425"/>
        <w:jc w:val="both"/>
        <w:rPr>
          <w:sz w:val="20"/>
          <w:szCs w:val="22"/>
        </w:rPr>
      </w:pPr>
      <w:r w:rsidRPr="001C0663">
        <w:rPr>
          <w:sz w:val="20"/>
          <w:szCs w:val="22"/>
        </w:rPr>
        <w:t xml:space="preserve">stosowanie wody pitnej do celów przemysłowych tylko po uzgodnieniu z Zamawiającym; </w:t>
      </w:r>
    </w:p>
    <w:p w14:paraId="10BD9542" w14:textId="77777777" w:rsidR="003D56D6" w:rsidRPr="001C0663" w:rsidRDefault="003D56D6" w:rsidP="009B5ACF">
      <w:pPr>
        <w:pStyle w:val="Default"/>
        <w:widowControl w:val="0"/>
        <w:numPr>
          <w:ilvl w:val="0"/>
          <w:numId w:val="47"/>
        </w:numPr>
        <w:spacing w:before="120"/>
        <w:ind w:left="993" w:hanging="425"/>
        <w:jc w:val="both"/>
        <w:rPr>
          <w:sz w:val="20"/>
          <w:szCs w:val="22"/>
        </w:rPr>
      </w:pPr>
      <w:r w:rsidRPr="001C0663">
        <w:rPr>
          <w:sz w:val="20"/>
          <w:szCs w:val="22"/>
        </w:rPr>
        <w:t xml:space="preserve">niewprowadzanie do zakładowych sieci kanalizacyjnych żadnych zanieczyszczeń, </w:t>
      </w:r>
      <w:r w:rsidR="008B5BEC">
        <w:rPr>
          <w:sz w:val="20"/>
          <w:szCs w:val="22"/>
        </w:rPr>
        <w:br/>
      </w:r>
      <w:r w:rsidRPr="001C0663">
        <w:rPr>
          <w:sz w:val="20"/>
          <w:szCs w:val="22"/>
        </w:rPr>
        <w:t xml:space="preserve">a w szczególności substancji chemicznych ciekłych i stałych oraz ścieków przemysłowych powstających w wyniku realizacji </w:t>
      </w:r>
      <w:r w:rsidR="00B213BC">
        <w:rPr>
          <w:sz w:val="20"/>
          <w:szCs w:val="22"/>
        </w:rPr>
        <w:t>P</w:t>
      </w:r>
      <w:r w:rsidRPr="001C0663">
        <w:rPr>
          <w:sz w:val="20"/>
          <w:szCs w:val="22"/>
        </w:rPr>
        <w:t xml:space="preserve">rac (dzierżawy terenu, wynajmu pomieszczeń) bez uprzedniego uzgodnienia z Zamawiającym; </w:t>
      </w:r>
    </w:p>
    <w:p w14:paraId="5413B860" w14:textId="77777777" w:rsidR="003D56D6" w:rsidRPr="001C0663" w:rsidRDefault="003D56D6" w:rsidP="009B5ACF">
      <w:pPr>
        <w:pStyle w:val="Default"/>
        <w:widowControl w:val="0"/>
        <w:numPr>
          <w:ilvl w:val="0"/>
          <w:numId w:val="47"/>
        </w:numPr>
        <w:spacing w:before="120"/>
        <w:ind w:left="993" w:hanging="425"/>
        <w:jc w:val="both"/>
        <w:rPr>
          <w:sz w:val="20"/>
          <w:szCs w:val="22"/>
        </w:rPr>
      </w:pPr>
      <w:r w:rsidRPr="001C0663">
        <w:rPr>
          <w:sz w:val="20"/>
          <w:szCs w:val="22"/>
        </w:rPr>
        <w:t xml:space="preserve">niezanieczyszczanie stref ochronnych ujęć wody i ich najbliższego otoczenia. </w:t>
      </w:r>
    </w:p>
    <w:p w14:paraId="13952BF2"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Do </w:t>
      </w:r>
      <w:r w:rsidRPr="008F3CFA">
        <w:rPr>
          <w:rFonts w:cs="Arial"/>
        </w:rPr>
        <w:t>obowiązków</w:t>
      </w:r>
      <w:r w:rsidRPr="00322C5E">
        <w:rPr>
          <w:rFonts w:cs="Arial"/>
        </w:rPr>
        <w:t xml:space="preserve"> Wykonawcy w zakresie ochrony atmosfery należy stosowanie środków ograniczających pylenie powstałe w wyniku realizacji </w:t>
      </w:r>
      <w:r w:rsidR="00B213BC">
        <w:rPr>
          <w:rFonts w:cs="Arial"/>
        </w:rPr>
        <w:t>P</w:t>
      </w:r>
      <w:r w:rsidRPr="00322C5E">
        <w:rPr>
          <w:rFonts w:cs="Arial"/>
        </w:rPr>
        <w:t xml:space="preserve">rac (np. poprzez zraszanie zamiatanych powierzchni, mycie opuszczających teren Zamawiającego samochodów transportujących substancje pyliste.). </w:t>
      </w:r>
    </w:p>
    <w:p w14:paraId="5CC39A0F"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 xml:space="preserve">Do </w:t>
      </w:r>
      <w:r w:rsidRPr="008F3CFA">
        <w:rPr>
          <w:rFonts w:cs="Arial"/>
        </w:rPr>
        <w:t>obowiązków</w:t>
      </w:r>
      <w:r w:rsidRPr="00322C5E">
        <w:rPr>
          <w:rFonts w:cs="Arial"/>
        </w:rPr>
        <w:t xml:space="preserve"> Wykonawcy w zakresie ochrony gruntów należy ochrona gleby i powierzchni ziemi przez niedopuszczenie do zanieczyszczenia substancjami chemicznymi np. olejami, smarami, farbami, produktami zawierającymi składniki szkodliwe lub trujące. </w:t>
      </w:r>
    </w:p>
    <w:p w14:paraId="56FA25A9"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8F3CFA">
        <w:rPr>
          <w:rFonts w:cs="Arial"/>
        </w:rPr>
        <w:t>Ponadto</w:t>
      </w:r>
      <w:r w:rsidRPr="00322C5E">
        <w:rPr>
          <w:rFonts w:cs="Arial"/>
        </w:rPr>
        <w:t xml:space="preserve"> Wykonawca zobowiązany jest do: </w:t>
      </w:r>
    </w:p>
    <w:p w14:paraId="5583BA08" w14:textId="77777777" w:rsidR="003D56D6" w:rsidRPr="008F3CFA" w:rsidRDefault="003D56D6" w:rsidP="009B5ACF">
      <w:pPr>
        <w:pStyle w:val="Default"/>
        <w:widowControl w:val="0"/>
        <w:numPr>
          <w:ilvl w:val="1"/>
          <w:numId w:val="49"/>
        </w:numPr>
        <w:spacing w:before="120"/>
        <w:ind w:left="993" w:hanging="425"/>
        <w:jc w:val="both"/>
        <w:rPr>
          <w:sz w:val="20"/>
          <w:szCs w:val="22"/>
        </w:rPr>
      </w:pPr>
      <w:r w:rsidRPr="008F3CFA">
        <w:rPr>
          <w:sz w:val="20"/>
          <w:szCs w:val="22"/>
        </w:rPr>
        <w:t xml:space="preserve">składowania materiałów przewidzianych do wykorzystania przy wykonywaniu </w:t>
      </w:r>
      <w:r w:rsidR="00B213BC">
        <w:rPr>
          <w:sz w:val="20"/>
          <w:szCs w:val="22"/>
        </w:rPr>
        <w:t>P</w:t>
      </w:r>
      <w:r w:rsidRPr="008F3CFA">
        <w:rPr>
          <w:sz w:val="20"/>
          <w:szCs w:val="22"/>
        </w:rPr>
        <w:t xml:space="preserve">rac objętych </w:t>
      </w:r>
      <w:r>
        <w:rPr>
          <w:sz w:val="20"/>
          <w:szCs w:val="22"/>
        </w:rPr>
        <w:t>U</w:t>
      </w:r>
      <w:r w:rsidRPr="008F3CFA">
        <w:rPr>
          <w:sz w:val="20"/>
          <w:szCs w:val="22"/>
        </w:rPr>
        <w:t xml:space="preserve">mową w miejscach uzgodnionych z Zamawiającym w sposób zapewniający ochronę środowiska; </w:t>
      </w:r>
    </w:p>
    <w:p w14:paraId="3984A57D" w14:textId="77777777" w:rsidR="003D56D6" w:rsidRPr="008F3CFA" w:rsidRDefault="003D56D6" w:rsidP="009B5ACF">
      <w:pPr>
        <w:pStyle w:val="Default"/>
        <w:widowControl w:val="0"/>
        <w:numPr>
          <w:ilvl w:val="1"/>
          <w:numId w:val="49"/>
        </w:numPr>
        <w:spacing w:before="120"/>
        <w:ind w:left="993" w:hanging="425"/>
        <w:jc w:val="both"/>
        <w:rPr>
          <w:sz w:val="20"/>
          <w:szCs w:val="22"/>
        </w:rPr>
      </w:pPr>
      <w:r w:rsidRPr="008F3CFA">
        <w:rPr>
          <w:sz w:val="20"/>
          <w:szCs w:val="22"/>
        </w:rPr>
        <w:t>utrzymywania czystości i porządku na użytkowanym terenie lub obiek</w:t>
      </w:r>
      <w:r w:rsidR="00104385">
        <w:rPr>
          <w:sz w:val="20"/>
          <w:szCs w:val="22"/>
        </w:rPr>
        <w:t>tach</w:t>
      </w:r>
      <w:r w:rsidRPr="008F3CFA">
        <w:rPr>
          <w:sz w:val="20"/>
          <w:szCs w:val="22"/>
        </w:rPr>
        <w:t xml:space="preserve">; </w:t>
      </w:r>
    </w:p>
    <w:p w14:paraId="30CD8B6C" w14:textId="77777777" w:rsidR="003D56D6" w:rsidRPr="008F3CFA" w:rsidRDefault="003D56D6" w:rsidP="009B5ACF">
      <w:pPr>
        <w:pStyle w:val="Default"/>
        <w:widowControl w:val="0"/>
        <w:numPr>
          <w:ilvl w:val="1"/>
          <w:numId w:val="49"/>
        </w:numPr>
        <w:spacing w:before="120"/>
        <w:ind w:left="993" w:hanging="425"/>
        <w:jc w:val="both"/>
        <w:rPr>
          <w:sz w:val="20"/>
          <w:szCs w:val="22"/>
        </w:rPr>
      </w:pPr>
      <w:r>
        <w:rPr>
          <w:sz w:val="20"/>
          <w:szCs w:val="22"/>
        </w:rPr>
        <w:t>u</w:t>
      </w:r>
      <w:r w:rsidRPr="008F3CFA">
        <w:rPr>
          <w:sz w:val="20"/>
          <w:szCs w:val="22"/>
        </w:rPr>
        <w:t xml:space="preserve">zyskania od Zamawiającego zgody na stosowanie urządzeń powodujących nadmierny hałas lub emitujących szkodliwe promieniowanie; </w:t>
      </w:r>
    </w:p>
    <w:p w14:paraId="586A6DFF" w14:textId="77777777" w:rsidR="003D56D6" w:rsidRDefault="003D56D6" w:rsidP="009B5ACF">
      <w:pPr>
        <w:pStyle w:val="Default"/>
        <w:widowControl w:val="0"/>
        <w:numPr>
          <w:ilvl w:val="1"/>
          <w:numId w:val="49"/>
        </w:numPr>
        <w:spacing w:before="120"/>
        <w:ind w:left="993" w:hanging="425"/>
        <w:jc w:val="both"/>
        <w:rPr>
          <w:sz w:val="20"/>
          <w:szCs w:val="22"/>
        </w:rPr>
      </w:pPr>
      <w:r w:rsidRPr="008F3CFA">
        <w:rPr>
          <w:sz w:val="20"/>
          <w:szCs w:val="22"/>
        </w:rPr>
        <w:t xml:space="preserve">udostępnienia – na każde żądanie Zamawiającego – obszaru wykonywanych </w:t>
      </w:r>
      <w:r w:rsidR="00B213BC">
        <w:rPr>
          <w:sz w:val="20"/>
          <w:szCs w:val="22"/>
        </w:rPr>
        <w:t>P</w:t>
      </w:r>
      <w:r w:rsidRPr="008F3CFA">
        <w:rPr>
          <w:sz w:val="20"/>
          <w:szCs w:val="22"/>
        </w:rPr>
        <w:t xml:space="preserve">rac dla kontroli wewnętrznej prowadzonej przez nadzorującego </w:t>
      </w:r>
      <w:r w:rsidR="00B213BC">
        <w:rPr>
          <w:sz w:val="20"/>
          <w:szCs w:val="22"/>
        </w:rPr>
        <w:t>P</w:t>
      </w:r>
      <w:r w:rsidRPr="008F3CFA">
        <w:rPr>
          <w:sz w:val="20"/>
          <w:szCs w:val="22"/>
        </w:rPr>
        <w:t xml:space="preserve">race lub specjalistów ochrony środowiska Zamawiającego w zakresie przestrzegania wymagań ochrony środowiska, określonych </w:t>
      </w:r>
      <w:r w:rsidR="008B5BEC">
        <w:rPr>
          <w:sz w:val="20"/>
          <w:szCs w:val="22"/>
        </w:rPr>
        <w:br/>
      </w:r>
      <w:r w:rsidRPr="008F3CFA">
        <w:rPr>
          <w:sz w:val="20"/>
          <w:szCs w:val="22"/>
        </w:rPr>
        <w:t xml:space="preserve">w przepisach prawa i w zapisach </w:t>
      </w:r>
      <w:r>
        <w:rPr>
          <w:sz w:val="20"/>
          <w:szCs w:val="22"/>
        </w:rPr>
        <w:t>U</w:t>
      </w:r>
      <w:r w:rsidRPr="008F3CFA">
        <w:rPr>
          <w:sz w:val="20"/>
          <w:szCs w:val="22"/>
        </w:rPr>
        <w:t xml:space="preserve">mowy. </w:t>
      </w:r>
    </w:p>
    <w:p w14:paraId="060ABF95"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8F3CFA">
        <w:rPr>
          <w:rFonts w:cs="Arial"/>
        </w:rPr>
        <w:t>Jeżeli</w:t>
      </w:r>
      <w:r w:rsidRPr="00322C5E">
        <w:rPr>
          <w:rFonts w:cs="Arial"/>
        </w:rPr>
        <w:t xml:space="preserve"> w wyniku wykonywania </w:t>
      </w:r>
      <w:r w:rsidR="00B213BC">
        <w:rPr>
          <w:rFonts w:cs="Arial"/>
        </w:rPr>
        <w:t>P</w:t>
      </w:r>
      <w:r w:rsidRPr="00322C5E">
        <w:rPr>
          <w:rFonts w:cs="Arial"/>
        </w:rPr>
        <w:t xml:space="preserve">rac objętych Umową Wykonawca spowoduje zagrożenie środowiska, </w:t>
      </w:r>
      <w:proofErr w:type="gramStart"/>
      <w:r w:rsidRPr="00322C5E">
        <w:rPr>
          <w:rFonts w:cs="Arial"/>
        </w:rPr>
        <w:t>tj.</w:t>
      </w:r>
      <w:proofErr w:type="gramEnd"/>
      <w:r w:rsidRPr="00322C5E">
        <w:rPr>
          <w:rFonts w:cs="Arial"/>
        </w:rPr>
        <w:t xml:space="preserve"> gdy nastąpi zdarzenie mogące wywołać zanieczyszczenie środowiska lub stwarzające zagrożenie dla zdrowia i życia ludzi, Wykonawca zobowiązany jest do natychmiastowego zgłoszenia tego faktu Dyżurnemu Inżynierowi Ruchu w Zakładzie pod następujące numery telefonów: </w:t>
      </w:r>
    </w:p>
    <w:p w14:paraId="656478D7" w14:textId="77777777" w:rsidR="003D56D6" w:rsidRPr="00B13915" w:rsidRDefault="00B13915" w:rsidP="009B5ACF">
      <w:pPr>
        <w:adjustRightInd/>
        <w:spacing w:line="240" w:lineRule="auto"/>
        <w:ind w:firstLine="567"/>
        <w:textAlignment w:val="auto"/>
        <w:rPr>
          <w:rFonts w:cs="Arial"/>
          <w:highlight w:val="yellow"/>
        </w:rPr>
      </w:pPr>
      <w:r w:rsidRPr="00B13915">
        <w:rPr>
          <w:rFonts w:cs="Arial"/>
          <w:b/>
          <w:lang w:val="es-ES_tradnl"/>
        </w:rPr>
        <w:t>DIR E</w:t>
      </w:r>
      <w:r w:rsidR="00154D4C">
        <w:rPr>
          <w:rFonts w:cs="Arial"/>
          <w:b/>
          <w:lang w:val="es-ES_tradnl"/>
        </w:rPr>
        <w:t>C</w:t>
      </w:r>
      <w:r w:rsidRPr="00B13915">
        <w:rPr>
          <w:rFonts w:cs="Arial"/>
          <w:b/>
          <w:lang w:val="es-ES_tradnl"/>
        </w:rPr>
        <w:t xml:space="preserve"> </w:t>
      </w:r>
      <w:r w:rsidR="004877F1">
        <w:rPr>
          <w:rFonts w:cs="Arial"/>
          <w:b/>
          <w:lang w:val="es-ES_tradnl"/>
        </w:rPr>
        <w:t>Siekierki</w:t>
      </w:r>
      <w:r w:rsidRPr="00B13915">
        <w:rPr>
          <w:rFonts w:cs="Arial"/>
          <w:b/>
          <w:lang w:val="es-ES_tradnl"/>
        </w:rPr>
        <w:t xml:space="preserve"> tel. 22 587 </w:t>
      </w:r>
      <w:r w:rsidR="00015D98">
        <w:rPr>
          <w:rFonts w:cs="Arial"/>
          <w:b/>
          <w:lang w:val="es-ES_tradnl"/>
        </w:rPr>
        <w:t>3771, 22 587 3772, 508 005 739.</w:t>
      </w:r>
    </w:p>
    <w:p w14:paraId="5A7CB568"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8F3CFA">
        <w:rPr>
          <w:rFonts w:cs="Arial"/>
        </w:rPr>
        <w:t>Wykonawca</w:t>
      </w:r>
      <w:r w:rsidRPr="00322C5E">
        <w:rPr>
          <w:rFonts w:cs="Arial"/>
        </w:rPr>
        <w:t xml:space="preserve">, we współpracy z przedstawicielem Zamawiającego, organizuje transport odpadów zawierających ropę naftową lub jej produkty z zachowaniem warunków przewidzianych w ustawie </w:t>
      </w:r>
      <w:r w:rsidR="008B5BEC">
        <w:rPr>
          <w:rFonts w:cs="Arial"/>
        </w:rPr>
        <w:br/>
      </w:r>
      <w:r w:rsidRPr="00322C5E">
        <w:rPr>
          <w:rFonts w:cs="Arial"/>
        </w:rPr>
        <w:t xml:space="preserve">z dnia 9 marca 2017 r. o systemie monitorowania drogowego i kolejowego przewozu towarów oraz obrotu paliwami opałowymi i przepisach wykonawczych do tej ustawy. </w:t>
      </w:r>
    </w:p>
    <w:p w14:paraId="7D4846CC"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8F3CFA">
        <w:rPr>
          <w:rFonts w:cs="Arial"/>
        </w:rPr>
        <w:lastRenderedPageBreak/>
        <w:t>Wykonawca</w:t>
      </w:r>
      <w:r w:rsidRPr="008F3CFA">
        <w:rPr>
          <w:szCs w:val="22"/>
        </w:rPr>
        <w:t xml:space="preserve"> oświadcza, że zagospodarowanie wytworzonych w związku z realizacją Umowy odpadów będzie </w:t>
      </w:r>
      <w:r w:rsidRPr="0088541C">
        <w:rPr>
          <w:rFonts w:cs="Arial"/>
        </w:rPr>
        <w:t>się</w:t>
      </w:r>
      <w:r w:rsidRPr="008F3CFA">
        <w:rPr>
          <w:szCs w:val="22"/>
        </w:rPr>
        <w:t xml:space="preserve"> odbywało zgodnie z Ustawą o odpadach oraz innymi obowiązującymi przepisami w tym zakresie. W szczególności spełnione zostaną przez Wykonawcę oraz inne podmioty biorące udział </w:t>
      </w:r>
      <w:r w:rsidR="008B5BEC">
        <w:rPr>
          <w:szCs w:val="22"/>
        </w:rPr>
        <w:br/>
      </w:r>
      <w:r w:rsidRPr="008F3CFA">
        <w:rPr>
          <w:szCs w:val="22"/>
        </w:rPr>
        <w:t xml:space="preserve">w zagospodarowaniu odpadów wymogi określone w ww. </w:t>
      </w:r>
      <w:r>
        <w:rPr>
          <w:szCs w:val="22"/>
        </w:rPr>
        <w:t>U</w:t>
      </w:r>
      <w:r w:rsidRPr="008F3CFA">
        <w:rPr>
          <w:szCs w:val="22"/>
        </w:rPr>
        <w:t xml:space="preserve">stawie dotyczące rejestracji do Bazy Danych o Produktach i Opakowaniach oraz o Gospodarce Odpadami (BDO), elektronicznego systemu ewidencji odpadów, w tym wymagania związane z elektronicznym sporządzaniem i potwierdzaniem kart przekazania odpadów, w zakresie oraz zgodnie z wymogami określonymi w </w:t>
      </w:r>
      <w:r>
        <w:rPr>
          <w:szCs w:val="22"/>
        </w:rPr>
        <w:t>U</w:t>
      </w:r>
      <w:r w:rsidRPr="008F3CFA">
        <w:rPr>
          <w:szCs w:val="22"/>
        </w:rPr>
        <w:t>stawie o odpadach</w:t>
      </w:r>
      <w:r w:rsidRPr="00322C5E">
        <w:rPr>
          <w:rFonts w:cs="Arial"/>
        </w:rPr>
        <w:t xml:space="preserve">. </w:t>
      </w:r>
    </w:p>
    <w:p w14:paraId="58D0EF27" w14:textId="77777777" w:rsidR="003D56D6" w:rsidRPr="00322C5E" w:rsidRDefault="003D56D6" w:rsidP="009B5ACF">
      <w:pPr>
        <w:pStyle w:val="Akapitzlist"/>
        <w:numPr>
          <w:ilvl w:val="0"/>
          <w:numId w:val="37"/>
        </w:numPr>
        <w:adjustRightInd/>
        <w:spacing w:line="240" w:lineRule="auto"/>
        <w:ind w:left="567" w:hanging="425"/>
        <w:textAlignment w:val="auto"/>
        <w:rPr>
          <w:rFonts w:cs="Arial"/>
        </w:rPr>
      </w:pPr>
      <w:r w:rsidRPr="00322C5E">
        <w:rPr>
          <w:rFonts w:cs="Arial"/>
        </w:rPr>
        <w:t>Wykonawca oświadcza, że oleje odpadowe nabyte i odebrane od Zamawiającego na podstawie Umowy zostaną w całości przeznaczone do celów innych niż:</w:t>
      </w:r>
    </w:p>
    <w:p w14:paraId="62738C7F" w14:textId="77777777" w:rsidR="003D56D6" w:rsidRDefault="003D56D6" w:rsidP="009B5ACF">
      <w:pPr>
        <w:pStyle w:val="Akapitzlist"/>
        <w:numPr>
          <w:ilvl w:val="0"/>
          <w:numId w:val="50"/>
        </w:numPr>
        <w:adjustRightInd/>
        <w:spacing w:line="240" w:lineRule="auto"/>
        <w:ind w:left="993" w:hanging="426"/>
        <w:textAlignment w:val="auto"/>
      </w:pPr>
      <w:r>
        <w:t>na cele opałowe;</w:t>
      </w:r>
    </w:p>
    <w:p w14:paraId="05E1E278" w14:textId="77777777" w:rsidR="003D56D6" w:rsidRDefault="003D56D6" w:rsidP="009B5ACF">
      <w:pPr>
        <w:pStyle w:val="Akapitzlist"/>
        <w:numPr>
          <w:ilvl w:val="0"/>
          <w:numId w:val="50"/>
        </w:numPr>
        <w:adjustRightInd/>
        <w:spacing w:line="240" w:lineRule="auto"/>
        <w:ind w:left="993" w:hanging="426"/>
        <w:textAlignment w:val="auto"/>
      </w:pPr>
      <w:r>
        <w:t>jako dodatki lub domieszki do paliw opałowych;</w:t>
      </w:r>
    </w:p>
    <w:p w14:paraId="45B9D283" w14:textId="77777777" w:rsidR="003D56D6" w:rsidRDefault="003D56D6" w:rsidP="009B5ACF">
      <w:pPr>
        <w:pStyle w:val="Akapitzlist"/>
        <w:numPr>
          <w:ilvl w:val="0"/>
          <w:numId w:val="50"/>
        </w:numPr>
        <w:adjustRightInd/>
        <w:spacing w:line="240" w:lineRule="auto"/>
        <w:ind w:left="993" w:hanging="426"/>
        <w:textAlignment w:val="auto"/>
      </w:pPr>
      <w:r>
        <w:t>do napędu silników spalinowych;</w:t>
      </w:r>
    </w:p>
    <w:p w14:paraId="04CDB8EB" w14:textId="77777777" w:rsidR="00F0134A" w:rsidRPr="00D87BB0" w:rsidRDefault="003D56D6" w:rsidP="009B5ACF">
      <w:pPr>
        <w:pStyle w:val="Akapitzlist"/>
        <w:numPr>
          <w:ilvl w:val="0"/>
          <w:numId w:val="50"/>
        </w:numPr>
        <w:adjustRightInd/>
        <w:spacing w:line="240" w:lineRule="auto"/>
        <w:ind w:left="993" w:hanging="426"/>
        <w:textAlignment w:val="auto"/>
      </w:pPr>
      <w:r>
        <w:t>jako dodatki lub domieszki do paliw silnikowych.</w:t>
      </w:r>
    </w:p>
    <w:p w14:paraId="633BD43A" w14:textId="77777777" w:rsidR="00C80B2D" w:rsidRPr="00B46E83" w:rsidRDefault="007A6212" w:rsidP="009B5ACF">
      <w:pPr>
        <w:pStyle w:val="Nagwek1"/>
        <w:numPr>
          <w:ilvl w:val="0"/>
          <w:numId w:val="2"/>
        </w:numPr>
        <w:tabs>
          <w:tab w:val="num" w:pos="546"/>
        </w:tabs>
        <w:spacing w:before="120" w:line="240" w:lineRule="auto"/>
        <w:ind w:left="567" w:hanging="567"/>
        <w:rPr>
          <w:rFonts w:cs="Arial"/>
        </w:rPr>
      </w:pPr>
      <w:bookmarkStart w:id="44" w:name="_Toc478731276"/>
      <w:r w:rsidRPr="004E4B9A">
        <w:rPr>
          <w:rFonts w:cs="Arial"/>
        </w:rPr>
        <w:t>Wymagania w zakresie Bezpieczeństwa i higieny pracy</w:t>
      </w:r>
      <w:bookmarkEnd w:id="44"/>
    </w:p>
    <w:p w14:paraId="0949B281" w14:textId="77777777" w:rsidR="00B13915" w:rsidRDefault="00B13915" w:rsidP="009B5ACF">
      <w:pPr>
        <w:numPr>
          <w:ilvl w:val="0"/>
          <w:numId w:val="59"/>
        </w:numPr>
        <w:adjustRightInd/>
        <w:spacing w:line="240" w:lineRule="auto"/>
        <w:ind w:left="567" w:hanging="425"/>
        <w:textAlignment w:val="auto"/>
        <w:rPr>
          <w:rFonts w:cs="Arial"/>
        </w:rPr>
      </w:pPr>
      <w:bookmarkStart w:id="45" w:name="_Hlk78383542"/>
      <w:r>
        <w:rPr>
          <w:rFonts w:cs="Arial"/>
        </w:rPr>
        <w:t>Przestrzeganie wewnętrznych wymagań - Wykonawca oświadcza, że przed podpisaniem Umowy zapoznał się z treścią przekazanych mu przez Zamawiającego dokumentów, oraz zobowiązuje się do niezwłocznego i skutecznego zapoznania z treścią przekazanych materiałów wszystkich pracowników oraz inne osoby wykonujące dla Wykonawcy Prace objęte Umową przed rozpoczęciem Prac. A są to w szczególności:</w:t>
      </w:r>
    </w:p>
    <w:p w14:paraId="6B51B4E2" w14:textId="5726AC75" w:rsidR="00B13915" w:rsidRDefault="00810428" w:rsidP="009B5ACF">
      <w:pPr>
        <w:numPr>
          <w:ilvl w:val="0"/>
          <w:numId w:val="51"/>
        </w:numPr>
        <w:spacing w:line="240" w:lineRule="auto"/>
        <w:ind w:left="993" w:hanging="426"/>
        <w:outlineLvl w:val="1"/>
        <w:rPr>
          <w:rFonts w:cs="Arial"/>
          <w:u w:val="single"/>
        </w:rPr>
      </w:pPr>
      <w:r>
        <w:t>„</w:t>
      </w:r>
      <w:r w:rsidR="00B13915">
        <w:t xml:space="preserve">Zasady bezpieczeństwa obowiązujące na terenie </w:t>
      </w:r>
      <w:r w:rsidR="0046649D">
        <w:t>ORLEN Termika</w:t>
      </w:r>
      <w:r w:rsidR="00B13915">
        <w:t xml:space="preserve"> S.A. dla realizujących pracę/świadczących usługi na podstawie umów zawartych z </w:t>
      </w:r>
      <w:r w:rsidR="0046649D">
        <w:t xml:space="preserve">ORLEN Termika </w:t>
      </w:r>
      <w:r w:rsidR="00B13915">
        <w:t>S.A.  oraz pozostałych osób przebywających na terenie Zakład</w:t>
      </w:r>
      <w:r w:rsidR="00F5426F">
        <w:t>u</w:t>
      </w:r>
      <w:r w:rsidR="00B13915">
        <w:t xml:space="preserve"> </w:t>
      </w:r>
      <w:r w:rsidR="0046649D">
        <w:t xml:space="preserve">ORLEN Termika </w:t>
      </w:r>
      <w:r w:rsidR="00B13915">
        <w:t xml:space="preserve">S.A. lub Najemców/Dzierżawców prowadzących działalność na terenie </w:t>
      </w:r>
      <w:r w:rsidR="0046649D">
        <w:t xml:space="preserve">ORLEN Termika </w:t>
      </w:r>
      <w:r w:rsidR="00B13915">
        <w:t>S.A.</w:t>
      </w:r>
      <w:r>
        <w:t>”</w:t>
      </w:r>
      <w:r w:rsidR="00B13915">
        <w:t xml:space="preserve"> stanowiące załącznik nr 11 do </w:t>
      </w:r>
      <w:r>
        <w:t>„</w:t>
      </w:r>
      <w:r w:rsidR="00B13915">
        <w:t xml:space="preserve">Zasad współpracy z </w:t>
      </w:r>
      <w:r w:rsidR="00DC7E51">
        <w:t>W</w:t>
      </w:r>
      <w:r w:rsidR="00B13915">
        <w:t xml:space="preserve">ykonawcami i </w:t>
      </w:r>
      <w:r w:rsidR="00DC7E51">
        <w:t>P</w:t>
      </w:r>
      <w:r w:rsidR="00B13915">
        <w:t xml:space="preserve">odwykonawcami w zakresie BHP, </w:t>
      </w:r>
      <w:r w:rsidR="00DC7E51">
        <w:t>P</w:t>
      </w:r>
      <w:r w:rsidR="00B13915">
        <w:t>poż. i Ochrony Środowiska</w:t>
      </w:r>
      <w:r>
        <w:t>”</w:t>
      </w:r>
      <w:r w:rsidR="00B13915">
        <w:t xml:space="preserve"> (nr ref. I-063).</w:t>
      </w:r>
      <w:r w:rsidR="00B13915">
        <w:rPr>
          <w:rFonts w:cs="Arial"/>
        </w:rPr>
        <w:t>;</w:t>
      </w:r>
    </w:p>
    <w:p w14:paraId="389540E2" w14:textId="0615BADA" w:rsidR="00C80B2D" w:rsidRPr="00C80B2D" w:rsidRDefault="00810428" w:rsidP="009B5ACF">
      <w:pPr>
        <w:numPr>
          <w:ilvl w:val="0"/>
          <w:numId w:val="51"/>
        </w:numPr>
        <w:spacing w:line="240" w:lineRule="auto"/>
        <w:ind w:left="993" w:hanging="426"/>
        <w:outlineLvl w:val="1"/>
        <w:rPr>
          <w:u w:val="single"/>
        </w:rPr>
      </w:pPr>
      <w:r>
        <w:t>„</w:t>
      </w:r>
      <w:r w:rsidR="00B13915">
        <w:t xml:space="preserve">Zasady współpracy z </w:t>
      </w:r>
      <w:r w:rsidR="00DC7E51">
        <w:t>W</w:t>
      </w:r>
      <w:r w:rsidR="00B13915">
        <w:t xml:space="preserve">ykonawcami i </w:t>
      </w:r>
      <w:r w:rsidR="00DC7E51">
        <w:t>P</w:t>
      </w:r>
      <w:r w:rsidR="00B13915">
        <w:t xml:space="preserve">odwykonawcami w zakresie BHP, </w:t>
      </w:r>
      <w:r w:rsidR="00DC7E51">
        <w:t>P</w:t>
      </w:r>
      <w:r w:rsidR="00B13915">
        <w:t>poż. i Ochrony Środowiska</w:t>
      </w:r>
      <w:r>
        <w:t>”</w:t>
      </w:r>
      <w:r w:rsidR="00B13915">
        <w:t xml:space="preserve"> (nr ref. I-063)</w:t>
      </w:r>
      <w:r w:rsidR="00C86524">
        <w:t>;</w:t>
      </w:r>
    </w:p>
    <w:p w14:paraId="50E6DE77" w14:textId="171860E1" w:rsidR="00C80B2D" w:rsidRPr="00C80B2D" w:rsidRDefault="00BC0456" w:rsidP="009B5ACF">
      <w:pPr>
        <w:numPr>
          <w:ilvl w:val="0"/>
          <w:numId w:val="51"/>
        </w:numPr>
        <w:spacing w:line="240" w:lineRule="auto"/>
        <w:ind w:left="993" w:hanging="426"/>
        <w:outlineLvl w:val="1"/>
        <w:rPr>
          <w:u w:val="single"/>
        </w:rPr>
      </w:pPr>
      <w:r>
        <w:t>„</w:t>
      </w:r>
      <w:r w:rsidR="00C80B2D" w:rsidRPr="00C80B2D">
        <w:t xml:space="preserve">Instrukcja Ogólna BHP w </w:t>
      </w:r>
      <w:r w:rsidR="0046649D">
        <w:t xml:space="preserve">ORLEN Termika </w:t>
      </w:r>
      <w:r w:rsidR="00C80B2D" w:rsidRPr="00C80B2D">
        <w:t>S.A.</w:t>
      </w:r>
      <w:r>
        <w:t>”</w:t>
      </w:r>
      <w:r w:rsidR="00C80B2D" w:rsidRPr="00C80B2D">
        <w:t xml:space="preserve"> (nr ref. I -343);</w:t>
      </w:r>
    </w:p>
    <w:p w14:paraId="43F15632" w14:textId="3AD9B736" w:rsidR="00C80B2D" w:rsidRPr="00C80B2D" w:rsidRDefault="00BC0456" w:rsidP="009B5ACF">
      <w:pPr>
        <w:numPr>
          <w:ilvl w:val="0"/>
          <w:numId w:val="51"/>
        </w:numPr>
        <w:spacing w:line="240" w:lineRule="auto"/>
        <w:ind w:left="993" w:hanging="426"/>
        <w:outlineLvl w:val="1"/>
        <w:rPr>
          <w:u w:val="single"/>
        </w:rPr>
      </w:pPr>
      <w:r>
        <w:t>„</w:t>
      </w:r>
      <w:r w:rsidR="00C80B2D" w:rsidRPr="00C80B2D">
        <w:t xml:space="preserve">Instrukcja Organizacji Bezpiecznej pracy w </w:t>
      </w:r>
      <w:r w:rsidR="0046649D">
        <w:t xml:space="preserve">ORLEN Termika </w:t>
      </w:r>
      <w:r w:rsidR="00C80B2D" w:rsidRPr="00C80B2D">
        <w:t>S.A.</w:t>
      </w:r>
      <w:r>
        <w:t>”</w:t>
      </w:r>
      <w:r w:rsidR="00C80B2D" w:rsidRPr="00C80B2D">
        <w:t xml:space="preserve"> (nr ref. I-073);</w:t>
      </w:r>
    </w:p>
    <w:p w14:paraId="1C848346" w14:textId="6E96AE08" w:rsidR="00C80B2D" w:rsidRPr="00C80B2D" w:rsidRDefault="00BC0456" w:rsidP="009B5ACF">
      <w:pPr>
        <w:numPr>
          <w:ilvl w:val="0"/>
          <w:numId w:val="51"/>
        </w:numPr>
        <w:spacing w:line="240" w:lineRule="auto"/>
        <w:ind w:left="993" w:hanging="426"/>
        <w:outlineLvl w:val="1"/>
        <w:rPr>
          <w:u w:val="single"/>
        </w:rPr>
      </w:pPr>
      <w:r>
        <w:t>„</w:t>
      </w:r>
      <w:r w:rsidR="00C80B2D" w:rsidRPr="00C80B2D">
        <w:t xml:space="preserve">Instrukcji Bezpieczeństwa Pożarowego dla </w:t>
      </w:r>
      <w:r w:rsidR="0046649D">
        <w:t xml:space="preserve">ORLEN Termika </w:t>
      </w:r>
      <w:r w:rsidR="00C80B2D" w:rsidRPr="00C80B2D">
        <w:t>S.A.</w:t>
      </w:r>
      <w:r>
        <w:t>”</w:t>
      </w:r>
      <w:r w:rsidR="00C80B2D" w:rsidRPr="00C80B2D">
        <w:t xml:space="preserve"> (nr ref. I-176);</w:t>
      </w:r>
    </w:p>
    <w:p w14:paraId="22ACD65E" w14:textId="21D96E69" w:rsidR="00C80B2D" w:rsidRPr="00C80B2D" w:rsidRDefault="00BC0456" w:rsidP="009B5ACF">
      <w:pPr>
        <w:numPr>
          <w:ilvl w:val="0"/>
          <w:numId w:val="51"/>
        </w:numPr>
        <w:spacing w:line="240" w:lineRule="auto"/>
        <w:ind w:left="993" w:hanging="426"/>
        <w:outlineLvl w:val="1"/>
        <w:rPr>
          <w:u w:val="single"/>
        </w:rPr>
      </w:pPr>
      <w:r>
        <w:t>„</w:t>
      </w:r>
      <w:r w:rsidR="00C80B2D" w:rsidRPr="00C80B2D">
        <w:t xml:space="preserve">Dokument zabezpieczenia przed wybuchem dla </w:t>
      </w:r>
      <w:r w:rsidR="0046649D">
        <w:t xml:space="preserve">ORLEN Termika </w:t>
      </w:r>
      <w:r w:rsidR="00C80B2D" w:rsidRPr="00C80B2D">
        <w:t>S.A.</w:t>
      </w:r>
      <w:r>
        <w:t>”</w:t>
      </w:r>
      <w:r w:rsidR="00C80B2D" w:rsidRPr="00C80B2D">
        <w:t xml:space="preserve"> (nr ref. I-035);</w:t>
      </w:r>
    </w:p>
    <w:p w14:paraId="5BA8A7FE" w14:textId="0329E333" w:rsidR="00C80B2D" w:rsidRPr="00C80B2D" w:rsidRDefault="00BC0456" w:rsidP="009B5ACF">
      <w:pPr>
        <w:numPr>
          <w:ilvl w:val="0"/>
          <w:numId w:val="51"/>
        </w:numPr>
        <w:spacing w:line="240" w:lineRule="auto"/>
        <w:ind w:left="993" w:hanging="426"/>
        <w:outlineLvl w:val="1"/>
        <w:rPr>
          <w:u w:val="single"/>
        </w:rPr>
      </w:pPr>
      <w:r>
        <w:t>„</w:t>
      </w:r>
      <w:r w:rsidR="00C80B2D" w:rsidRPr="00C80B2D">
        <w:t>Instrukcja postępowania ze szkodliwym czynnikiem biologicznym w Zakładzie Elektrociepłownia Siekierki i Ciepłownia Kawęczyn</w:t>
      </w:r>
      <w:r>
        <w:t>”</w:t>
      </w:r>
      <w:r w:rsidR="00C80B2D" w:rsidRPr="00C80B2D">
        <w:t xml:space="preserve"> (nr ref. I-295);</w:t>
      </w:r>
    </w:p>
    <w:p w14:paraId="70419EED" w14:textId="08E730F2" w:rsidR="00C80B2D" w:rsidRPr="00C80B2D" w:rsidRDefault="00BC0456" w:rsidP="009B5ACF">
      <w:pPr>
        <w:numPr>
          <w:ilvl w:val="0"/>
          <w:numId w:val="51"/>
        </w:numPr>
        <w:spacing w:line="240" w:lineRule="auto"/>
        <w:ind w:left="993" w:hanging="426"/>
        <w:outlineLvl w:val="1"/>
        <w:rPr>
          <w:u w:val="single"/>
        </w:rPr>
      </w:pPr>
      <w:r>
        <w:t>„</w:t>
      </w:r>
      <w:r w:rsidR="00C80B2D" w:rsidRPr="00C80B2D">
        <w:t>Zasady wyposażenia i przeglądu apteczek oraz udzielania pierwszej pomocy</w:t>
      </w:r>
      <w:r>
        <w:t>”</w:t>
      </w:r>
      <w:r w:rsidR="00C80B2D" w:rsidRPr="00C80B2D">
        <w:t xml:space="preserve"> (nr ref. I-344);</w:t>
      </w:r>
    </w:p>
    <w:p w14:paraId="207ADA44" w14:textId="288868F8" w:rsidR="00C80B2D" w:rsidRPr="0088541C" w:rsidRDefault="00BC0456" w:rsidP="009B5ACF">
      <w:pPr>
        <w:numPr>
          <w:ilvl w:val="0"/>
          <w:numId w:val="51"/>
        </w:numPr>
        <w:spacing w:line="240" w:lineRule="auto"/>
        <w:ind w:left="993" w:hanging="426"/>
        <w:outlineLvl w:val="1"/>
      </w:pPr>
      <w:r>
        <w:t>„</w:t>
      </w:r>
      <w:r w:rsidR="00C80B2D" w:rsidRPr="00C80B2D">
        <w:t>Instrukcja ruchu osobowego i materiałowego</w:t>
      </w:r>
      <w:r>
        <w:t>”</w:t>
      </w:r>
      <w:r w:rsidR="00C80B2D" w:rsidRPr="00C80B2D">
        <w:t xml:space="preserve"> (nr ref. I-071);</w:t>
      </w:r>
    </w:p>
    <w:p w14:paraId="24143966" w14:textId="692F3E36" w:rsidR="00C80B2D" w:rsidRPr="00C80B2D" w:rsidRDefault="00BC0456" w:rsidP="009B5ACF">
      <w:pPr>
        <w:numPr>
          <w:ilvl w:val="0"/>
          <w:numId w:val="51"/>
        </w:numPr>
        <w:spacing w:line="240" w:lineRule="auto"/>
        <w:ind w:left="993" w:hanging="426"/>
        <w:outlineLvl w:val="1"/>
      </w:pPr>
      <w:r>
        <w:t>„</w:t>
      </w:r>
      <w:r w:rsidR="00C80B2D" w:rsidRPr="00C80B2D">
        <w:t>Instrukcja organizacji prac gazoniebezpiecznych przy instalacjach gazu ziemnego (gaz typu E)</w:t>
      </w:r>
      <w:r>
        <w:t>”</w:t>
      </w:r>
      <w:r w:rsidR="00C80B2D" w:rsidRPr="00C80B2D">
        <w:t xml:space="preserve"> (nr ref. I-357);</w:t>
      </w:r>
    </w:p>
    <w:p w14:paraId="36EAB79A" w14:textId="13E320BD" w:rsidR="00C80B2D" w:rsidRPr="00C80B2D" w:rsidRDefault="00BC0456" w:rsidP="009B5ACF">
      <w:pPr>
        <w:numPr>
          <w:ilvl w:val="0"/>
          <w:numId w:val="51"/>
        </w:numPr>
        <w:spacing w:line="240" w:lineRule="auto"/>
        <w:ind w:left="993" w:hanging="426"/>
        <w:outlineLvl w:val="1"/>
      </w:pPr>
      <w:r>
        <w:t>„</w:t>
      </w:r>
      <w:r w:rsidR="00C80B2D" w:rsidRPr="00C80B2D">
        <w:t xml:space="preserve">Instrukcja bezpiecznego transportu wewnętrznego w </w:t>
      </w:r>
      <w:r w:rsidR="0046649D">
        <w:t xml:space="preserve">ORLEN Termika </w:t>
      </w:r>
      <w:r w:rsidR="00C80B2D" w:rsidRPr="00C80B2D">
        <w:t>S.A.” (nr ref: I – 366);</w:t>
      </w:r>
    </w:p>
    <w:p w14:paraId="6592559A" w14:textId="0EC32F54" w:rsidR="00C80B2D" w:rsidRPr="00C80B2D" w:rsidRDefault="00BC0456" w:rsidP="009B5ACF">
      <w:pPr>
        <w:numPr>
          <w:ilvl w:val="0"/>
          <w:numId w:val="51"/>
        </w:numPr>
        <w:spacing w:line="240" w:lineRule="auto"/>
        <w:ind w:left="993" w:hanging="426"/>
        <w:outlineLvl w:val="1"/>
        <w:rPr>
          <w:u w:val="single"/>
        </w:rPr>
      </w:pPr>
      <w:r>
        <w:t>„</w:t>
      </w:r>
      <w:r w:rsidR="00C80B2D" w:rsidRPr="00C80B2D">
        <w:t>Instrukcje eksploatacji urządzenia energetycznych</w:t>
      </w:r>
      <w:r>
        <w:t>”</w:t>
      </w:r>
      <w:r w:rsidR="00C80B2D" w:rsidRPr="00C80B2D">
        <w:t xml:space="preserve"> (w przypadku prac wykonywanych przy urządzeniach energetycznych) - obowiązuje w zakresie wykonywania prac przy urządzeniach energetycznych. </w:t>
      </w:r>
    </w:p>
    <w:p w14:paraId="39EAD9CD" w14:textId="77777777" w:rsidR="00C80B2D" w:rsidRPr="00C80B2D" w:rsidRDefault="00C80B2D" w:rsidP="009B5ACF">
      <w:pPr>
        <w:numPr>
          <w:ilvl w:val="0"/>
          <w:numId w:val="59"/>
        </w:numPr>
        <w:adjustRightInd/>
        <w:spacing w:line="240" w:lineRule="auto"/>
        <w:ind w:left="567" w:hanging="425"/>
        <w:textAlignment w:val="auto"/>
      </w:pPr>
      <w:r w:rsidRPr="00EE78A4">
        <w:rPr>
          <w:rFonts w:cs="Arial"/>
        </w:rPr>
        <w:t>Wykonawca</w:t>
      </w:r>
      <w:r w:rsidRPr="00C80B2D">
        <w:t xml:space="preserve"> zobowiązuje się do przestrzegania wymagań prawnych w zakresie ochrony przeciwpożarowej, prawa budowlanego oraz wymogów sanitarnych.</w:t>
      </w:r>
    </w:p>
    <w:p w14:paraId="01B253AF" w14:textId="63E7CBAB" w:rsidR="00C80B2D" w:rsidRPr="00C80B2D" w:rsidRDefault="00C80B2D" w:rsidP="009B5ACF">
      <w:pPr>
        <w:numPr>
          <w:ilvl w:val="0"/>
          <w:numId w:val="59"/>
        </w:numPr>
        <w:adjustRightInd/>
        <w:spacing w:line="240" w:lineRule="auto"/>
        <w:ind w:left="567" w:hanging="425"/>
        <w:textAlignment w:val="auto"/>
      </w:pPr>
      <w:r w:rsidRPr="0088541C">
        <w:rPr>
          <w:rFonts w:eastAsia="Calibri"/>
        </w:rPr>
        <w:t>Instruktaż</w:t>
      </w:r>
      <w:r w:rsidRPr="00C80B2D">
        <w:t xml:space="preserve"> - Wykonawca zapewnia, że wszystkie osoby realizujące </w:t>
      </w:r>
      <w:r w:rsidR="00AB1B8E">
        <w:t>P</w:t>
      </w:r>
      <w:r w:rsidRPr="00C80B2D">
        <w:t xml:space="preserve">race na terenie Zamawiającego przejdą ustalony przez Zamawiającego instruktaż w zakresie obowiązujących u Zamawiającego wewnętrznych wymagań dotyczących bezpieczeństwa i higieny pacy (BHP) oraz wymagań </w:t>
      </w:r>
      <w:r w:rsidRPr="00C80B2D">
        <w:lastRenderedPageBreak/>
        <w:t>przeciwpożarowych (</w:t>
      </w:r>
      <w:r w:rsidR="00DC7E51">
        <w:t>p</w:t>
      </w:r>
      <w:r w:rsidRPr="00C80B2D">
        <w:t xml:space="preserve">poż.). Instruktaż uprawnia Wykonawcę do nabycia przepustki/identyfikatora osobowego okresowego. Przed instruktażem Wykonawca ma obowiązek przekazania Zamawiającemu dokumentacji zgodnie z „Instrukcją ruchu osobowego i materiałowego” (nr ref. I-071). Termin i miejsce odbycia instruktażu uzgadnia się z Inżynierem Umowy Zamawiającego. Instruktaż ten stanowi wypełnienie zobowiązania określonego w Rozporządzeniu Ministra Gospodarki i Pracy </w:t>
      </w:r>
      <w:r w:rsidR="008B5BEC">
        <w:br/>
      </w:r>
      <w:r w:rsidRPr="00C80B2D">
        <w:t>w sprawie szkolenia w dziedzinie bezpieczeństwa i higieny pracy § 2 pkt 2.</w:t>
      </w:r>
    </w:p>
    <w:p w14:paraId="31411B9E" w14:textId="77777777" w:rsidR="00C80B2D" w:rsidRPr="00C80B2D" w:rsidRDefault="00C80B2D" w:rsidP="009B5ACF">
      <w:pPr>
        <w:numPr>
          <w:ilvl w:val="0"/>
          <w:numId w:val="59"/>
        </w:numPr>
        <w:adjustRightInd/>
        <w:spacing w:line="240" w:lineRule="auto"/>
        <w:ind w:left="567" w:hanging="425"/>
        <w:textAlignment w:val="auto"/>
      </w:pPr>
      <w:r w:rsidRPr="00C80B2D">
        <w:rPr>
          <w:rFonts w:eastAsia="Calibri"/>
        </w:rPr>
        <w:t xml:space="preserve">Kwalifikacje - Wykonawca zobowiązuje się do realizacji </w:t>
      </w:r>
      <w:r w:rsidR="00AB1B8E">
        <w:rPr>
          <w:rFonts w:eastAsia="Calibri"/>
        </w:rPr>
        <w:t>P</w:t>
      </w:r>
      <w:r w:rsidRPr="00C80B2D">
        <w:rPr>
          <w:rFonts w:eastAsia="Calibri"/>
        </w:rPr>
        <w:t xml:space="preserve">rac przez pracowników lub inne osoby wykonujące dla Wykonawcy </w:t>
      </w:r>
      <w:r w:rsidR="00AB1B8E">
        <w:rPr>
          <w:rFonts w:eastAsia="Calibri"/>
        </w:rPr>
        <w:t>P</w:t>
      </w:r>
      <w:r w:rsidRPr="00C80B2D">
        <w:rPr>
          <w:rFonts w:eastAsia="Calibri"/>
        </w:rPr>
        <w:t xml:space="preserve">race objęte Umową, w tym także pracowników podwykonawców lub inne osoby wykonujące dla podwykonawców </w:t>
      </w:r>
      <w:r w:rsidR="00AB1B8E">
        <w:rPr>
          <w:rFonts w:eastAsia="Calibri"/>
        </w:rPr>
        <w:t>P</w:t>
      </w:r>
      <w:r w:rsidRPr="00C80B2D">
        <w:rPr>
          <w:rFonts w:eastAsia="Calibri"/>
        </w:rPr>
        <w:t xml:space="preserve">race objęte Umową, posiadających aktualne orzeczenie lekarskie, szkolenia w dziedzinie bhp i ppoż., ochrony przed wybuchem uprawnienia, upoważnienia i wymagane kwalifikacje (w szczególności do prac eksploatacyjnych na urządzeniach energetycznych - jeśli takie prace są prowadzone) lub umiejętności niezbędne do realizacji Umowy oraz dostateczną znajomość przepisów i zasad BHP. </w:t>
      </w:r>
    </w:p>
    <w:p w14:paraId="29CD5B56" w14:textId="77777777" w:rsidR="00C80B2D" w:rsidRPr="00C80B2D" w:rsidRDefault="00C80B2D" w:rsidP="009B5ACF">
      <w:pPr>
        <w:numPr>
          <w:ilvl w:val="0"/>
          <w:numId w:val="59"/>
        </w:numPr>
        <w:adjustRightInd/>
        <w:spacing w:line="240" w:lineRule="auto"/>
        <w:ind w:left="567" w:hanging="425"/>
        <w:textAlignment w:val="auto"/>
      </w:pPr>
      <w:r w:rsidRPr="00C80B2D">
        <w:t xml:space="preserve">Urządzenia - Wykonawca, w tym także jego podwykonawcy, zobowiązuje się do stosowania podczas realizacji </w:t>
      </w:r>
      <w:r w:rsidR="00AB1B8E">
        <w:t>P</w:t>
      </w:r>
      <w:r w:rsidRPr="00C80B2D">
        <w:t xml:space="preserve">rac sprawnych maszyn, urządzeń, narzędzi pracy oraz środków ochrony indywidualnej </w:t>
      </w:r>
      <w:r w:rsidR="008B5BEC">
        <w:br/>
      </w:r>
      <w:r w:rsidRPr="00C80B2D">
        <w:t xml:space="preserve">i sprzętu ochronnego zgodnego z PN/ISO (z wymaganiami bezpieczeństwa i higieny pracy), posiadającymi wymagane atesty, certyfikaty, przeglądy, oznakowanie i zabezpieczenia zgodne </w:t>
      </w:r>
      <w:r w:rsidR="008B5BEC">
        <w:br/>
      </w:r>
      <w:r w:rsidRPr="00C80B2D">
        <w:t>z obowiązującymi przepisami.</w:t>
      </w:r>
    </w:p>
    <w:p w14:paraId="4635C20A" w14:textId="77777777" w:rsidR="00C80B2D" w:rsidRPr="00C80B2D" w:rsidRDefault="00C80B2D" w:rsidP="009B5ACF">
      <w:pPr>
        <w:numPr>
          <w:ilvl w:val="0"/>
          <w:numId w:val="59"/>
        </w:numPr>
        <w:adjustRightInd/>
        <w:spacing w:line="240" w:lineRule="auto"/>
        <w:ind w:left="567" w:hanging="425"/>
        <w:textAlignment w:val="auto"/>
      </w:pPr>
      <w:r w:rsidRPr="00C80B2D">
        <w:t xml:space="preserve">Środki Ochrony Indywidualnej - Wykonawca zobowiązuje się do zapewnienia wszystkim osobom wykonującym </w:t>
      </w:r>
      <w:r w:rsidR="00754A2C">
        <w:t>P</w:t>
      </w:r>
      <w:r w:rsidRPr="00C80B2D">
        <w:t xml:space="preserve">race ze strony Wykonawcy środków ochrony indywidualnej w zależności od rodzaju </w:t>
      </w:r>
      <w:r w:rsidR="008B5BEC">
        <w:br/>
      </w:r>
      <w:r w:rsidRPr="00C80B2D">
        <w:t xml:space="preserve">i lokalizacji wykonywanych </w:t>
      </w:r>
      <w:r w:rsidR="00754A2C">
        <w:t>P</w:t>
      </w:r>
      <w:r w:rsidRPr="00C80B2D">
        <w:t xml:space="preserve">rac, między innymi: odzieży ochronnej lub roboczej oraz hełmów ochronnych oznaczonych w sposób widoczny nazwą Wykonawcy, identyfikatorem lub znakiem firmowym. W przypadku realizacji Umowy przez podwykonawcę, Wykonawca zobowiązuje się do zobowiązania podwykonawcy do oznaczenia odzieży ochronnej lub roboczej oraz hełmów pracowników podwykonawcy nazwą Wykonawcy. Środki Ochrony Indywidualnej powinny być sprawdzane, podlegać przeglądom oraz zapewniać bezpieczeństwo wykonywanych </w:t>
      </w:r>
      <w:r w:rsidR="00754A2C">
        <w:t>P</w:t>
      </w:r>
      <w:r w:rsidRPr="00C80B2D">
        <w:t>rac.</w:t>
      </w:r>
    </w:p>
    <w:p w14:paraId="1761E4A2" w14:textId="77777777" w:rsidR="00C80B2D" w:rsidRPr="00C80B2D" w:rsidRDefault="00C80B2D" w:rsidP="009B5ACF">
      <w:pPr>
        <w:numPr>
          <w:ilvl w:val="0"/>
          <w:numId w:val="60"/>
        </w:numPr>
        <w:spacing w:line="240" w:lineRule="auto"/>
        <w:ind w:left="993" w:hanging="426"/>
        <w:outlineLvl w:val="1"/>
        <w:rPr>
          <w:u w:val="single"/>
        </w:rPr>
      </w:pPr>
      <w:r w:rsidRPr="00C80B2D">
        <w:t xml:space="preserve">ŚOI w strefie zagrożenia wybuchem - Wszyscy pracownicy pracujący na rzecz Wykonawcy realizujący </w:t>
      </w:r>
      <w:r w:rsidR="00754A2C">
        <w:t>P</w:t>
      </w:r>
      <w:r w:rsidRPr="00C80B2D">
        <w:t>race objęte Umową, w występujących na terenach Zamawiającego strefach zagrożenia wybuchem, zobowiązani są do stosowania odzieży ochronnej rozpraszającej ładunek elektrostatyczny.</w:t>
      </w:r>
    </w:p>
    <w:p w14:paraId="218CDD04" w14:textId="77777777" w:rsidR="00C80B2D" w:rsidRPr="00C80B2D" w:rsidRDefault="00C80B2D" w:rsidP="009B5ACF">
      <w:pPr>
        <w:numPr>
          <w:ilvl w:val="0"/>
          <w:numId w:val="60"/>
        </w:numPr>
        <w:spacing w:line="240" w:lineRule="auto"/>
        <w:ind w:left="993" w:hanging="426"/>
        <w:outlineLvl w:val="1"/>
        <w:rPr>
          <w:u w:val="single"/>
        </w:rPr>
      </w:pPr>
      <w:r w:rsidRPr="00C80B2D">
        <w:t xml:space="preserve">ŚOI w strefie czynników biologicznych -Wszyscy pracownicy pracujący na rzecz Wykonawcy realizujący </w:t>
      </w:r>
      <w:r w:rsidR="00754A2C">
        <w:t>P</w:t>
      </w:r>
      <w:r w:rsidRPr="00C80B2D">
        <w:t>race objęte Umową, w miejscach występowania czynnika biologicznego na terenie Zamawiającego są zobowiązani do stosowania środków ochrony indywidualnej, odpowiednich do rodzaju i poziomu narażenia ochrony przed czynnikiem biologicznym.</w:t>
      </w:r>
    </w:p>
    <w:p w14:paraId="3407A4D7" w14:textId="4888E1E4" w:rsidR="00C80B2D" w:rsidRPr="00B27A25" w:rsidRDefault="00C80B2D" w:rsidP="009B5ACF">
      <w:pPr>
        <w:numPr>
          <w:ilvl w:val="0"/>
          <w:numId w:val="59"/>
        </w:numPr>
        <w:adjustRightInd/>
        <w:spacing w:line="240" w:lineRule="auto"/>
        <w:ind w:left="567" w:hanging="425"/>
        <w:textAlignment w:val="auto"/>
      </w:pPr>
      <w:r w:rsidRPr="00C80B2D">
        <w:t xml:space="preserve">Zgłaszanie wypadków - Wykonawca zobowiązuje się do niezwłocznego zgłaszania i informowania Zamawiającego na bieżąco o zaistniałych </w:t>
      </w:r>
      <w:r w:rsidRPr="00B27A25">
        <w:t xml:space="preserve">na terenie Zamawiającego wypadkach przy pracy, chorobach zawodowych, zdarzeniach potencjalnie wypadkowych, zaistniałych wśród pracowników zatrudnionych przez Wykonawcę, jego podwykonawców oraz inne osoby wykonujące dla Wykonawcy </w:t>
      </w:r>
      <w:r w:rsidR="00754A2C" w:rsidRPr="00B27A25">
        <w:t>P</w:t>
      </w:r>
      <w:r w:rsidRPr="00B27A25">
        <w:t xml:space="preserve">race objęte Umową. Zgłoszenia powinny być dokonywane na wewnętrzny numer alarmowy Zamawiającego oraz przesłane zgodnie z wzorem, </w:t>
      </w:r>
      <w:r w:rsidR="00C066DD" w:rsidRPr="00C066DD">
        <w:t xml:space="preserve">który stanowi załącznik nr 9 do </w:t>
      </w:r>
      <w:r w:rsidR="00DC7E51">
        <w:t>„</w:t>
      </w:r>
      <w:r w:rsidR="00C066DD" w:rsidRPr="00C066DD">
        <w:t xml:space="preserve">Zasad współpracy z </w:t>
      </w:r>
      <w:r w:rsidR="00DC7E51">
        <w:t>W</w:t>
      </w:r>
      <w:r w:rsidR="00C066DD" w:rsidRPr="00C066DD">
        <w:t xml:space="preserve">ykonawcami i </w:t>
      </w:r>
      <w:r w:rsidR="00DC7E51">
        <w:t>P</w:t>
      </w:r>
      <w:r w:rsidR="00C066DD" w:rsidRPr="00C066DD">
        <w:t>odwykonawcami w zakresie BHP, Ppoż. i Ochrony Środowiska</w:t>
      </w:r>
      <w:r w:rsidR="00DC7E51">
        <w:t>”</w:t>
      </w:r>
      <w:r w:rsidR="00C066DD" w:rsidRPr="00C066DD">
        <w:t xml:space="preserve"> (nr ref. I-063) na adres</w:t>
      </w:r>
      <w:r w:rsidR="00C066DD">
        <w:t xml:space="preserve"> </w:t>
      </w:r>
      <w:r w:rsidRPr="00B27A25">
        <w:t xml:space="preserve">email: </w:t>
      </w:r>
      <w:hyperlink r:id="rId15" w:history="1">
        <w:r w:rsidR="00BC0456" w:rsidRPr="0063163B">
          <w:rPr>
            <w:rStyle w:val="Hipercze"/>
            <w:rFonts w:cs="Arial"/>
            <w:bCs/>
            <w:kern w:val="32"/>
          </w:rPr>
          <w:t>zgloszeniaBHPiPPOZ@termika.orlen.pl</w:t>
        </w:r>
      </w:hyperlink>
      <w:r w:rsidRPr="00B27A25">
        <w:t xml:space="preserve">. Na pisemne żądanie Zamawiającego, Wykonawca zobowiązany jest przekazać pełną dokumentację powypadkową wraz z decyzjami </w:t>
      </w:r>
      <w:r w:rsidR="008B5BEC">
        <w:br/>
      </w:r>
      <w:r w:rsidRPr="00B27A25">
        <w:t>i nakazami organów zewnętrznych.</w:t>
      </w:r>
    </w:p>
    <w:p w14:paraId="244BA366" w14:textId="30174804" w:rsidR="00C80B2D" w:rsidRPr="00C80B2D" w:rsidRDefault="00C80B2D" w:rsidP="009B5ACF">
      <w:pPr>
        <w:numPr>
          <w:ilvl w:val="0"/>
          <w:numId w:val="59"/>
        </w:numPr>
        <w:adjustRightInd/>
        <w:spacing w:line="240" w:lineRule="auto"/>
        <w:ind w:left="567" w:hanging="425"/>
        <w:textAlignment w:val="auto"/>
      </w:pPr>
      <w:r w:rsidRPr="00B27A25">
        <w:rPr>
          <w:rFonts w:eastAsia="Calibri"/>
        </w:rPr>
        <w:t>Wykonawca</w:t>
      </w:r>
      <w:r w:rsidRPr="00B27A25">
        <w:t xml:space="preserve"> zobowiązany jest po zakończeniu każdego miesiąca (do 5 dnia miesiąca następnego) raportować na adres mailowy </w:t>
      </w:r>
      <w:hyperlink r:id="rId16" w:history="1">
        <w:r w:rsidR="00BC0456" w:rsidRPr="0063163B">
          <w:rPr>
            <w:rStyle w:val="Hipercze"/>
            <w:bCs/>
          </w:rPr>
          <w:t>zgloszeniaBHPiPPOZ@termika.orlen.pl</w:t>
        </w:r>
      </w:hyperlink>
      <w:r w:rsidRPr="00B27A25">
        <w:t xml:space="preserve"> ilość przepracowanych przez Wykonawcę oraz przez jego podwykonawców roboczogodzin na terenie </w:t>
      </w:r>
      <w:r w:rsidR="000A5732" w:rsidRPr="00B27A25">
        <w:t>Zakład</w:t>
      </w:r>
      <w:r w:rsidR="000A5732">
        <w:t>u</w:t>
      </w:r>
      <w:r w:rsidR="000A5732" w:rsidRPr="00B27A25">
        <w:t xml:space="preserve"> </w:t>
      </w:r>
      <w:r w:rsidRPr="00B27A25">
        <w:t xml:space="preserve">Zamawiającego </w:t>
      </w:r>
      <w:r w:rsidR="008B5BEC">
        <w:br/>
      </w:r>
      <w:r w:rsidRPr="00B27A25">
        <w:t>w danym miesiącu w celu właściwego ustalania wskaźnika wypadkowości.</w:t>
      </w:r>
      <w:r w:rsidR="00F5426F">
        <w:t xml:space="preserve"> </w:t>
      </w:r>
      <w:r w:rsidR="00F5426F" w:rsidRPr="00F5426F">
        <w:t xml:space="preserve">Wzór raportu stanowi załącznik nr 12 do </w:t>
      </w:r>
      <w:r w:rsidR="00DC7E51">
        <w:t>„</w:t>
      </w:r>
      <w:r w:rsidR="00F5426F" w:rsidRPr="00F5426F">
        <w:t xml:space="preserve">Zasad współpracy z </w:t>
      </w:r>
      <w:r w:rsidR="00DC7E51">
        <w:t>W</w:t>
      </w:r>
      <w:r w:rsidR="00F5426F" w:rsidRPr="00F5426F">
        <w:t xml:space="preserve">ykonawcami i </w:t>
      </w:r>
      <w:r w:rsidR="00DC7E51">
        <w:t>P</w:t>
      </w:r>
      <w:r w:rsidR="00F5426F" w:rsidRPr="00F5426F">
        <w:t>odwykonawcami w zakresie BHP, Ppoż</w:t>
      </w:r>
      <w:r w:rsidR="00A3227B">
        <w:t>.</w:t>
      </w:r>
      <w:r w:rsidR="00F5426F" w:rsidRPr="00F5426F">
        <w:t xml:space="preserve"> </w:t>
      </w:r>
      <w:r w:rsidR="008B5BEC">
        <w:br/>
      </w:r>
      <w:r w:rsidR="00F5426F" w:rsidRPr="00F5426F">
        <w:t xml:space="preserve">i </w:t>
      </w:r>
      <w:r w:rsidR="00DC7E51">
        <w:t>O</w:t>
      </w:r>
      <w:r w:rsidR="00F5426F" w:rsidRPr="00F5426F">
        <w:t xml:space="preserve">chrony </w:t>
      </w:r>
      <w:r w:rsidR="00DC7E51">
        <w:t>Ś</w:t>
      </w:r>
      <w:r w:rsidR="00F5426F" w:rsidRPr="00F5426F">
        <w:t>rodowiska</w:t>
      </w:r>
      <w:r w:rsidR="00DC7E51">
        <w:t>”</w:t>
      </w:r>
      <w:r w:rsidR="00F5426F" w:rsidRPr="00F5426F">
        <w:t xml:space="preserve"> (</w:t>
      </w:r>
      <w:proofErr w:type="spellStart"/>
      <w:r w:rsidR="00F5426F" w:rsidRPr="00F5426F">
        <w:t>nr.ref</w:t>
      </w:r>
      <w:proofErr w:type="spellEnd"/>
      <w:r w:rsidR="00F5426F" w:rsidRPr="00F5426F">
        <w:t>. I-063).</w:t>
      </w:r>
      <w:r w:rsidR="00F5426F">
        <w:t xml:space="preserve"> </w:t>
      </w:r>
      <w:r w:rsidRPr="00B27A25">
        <w:t>Zamawiający zastrzega sobie prawo do zmiany   sposobu raportowania (w tym, w szczególności, formy i adresu przesyłania raportów). O powyższej zmianie</w:t>
      </w:r>
      <w:r w:rsidRPr="00C80B2D">
        <w:t xml:space="preserve"> poinformuje Wykonawcę za pośrednictwem poczty elektronicznej na adres Wykonawcy wskazany</w:t>
      </w:r>
      <w:r w:rsidR="008B5BEC">
        <w:t xml:space="preserve"> </w:t>
      </w:r>
      <w:r w:rsidR="008B5BEC">
        <w:br/>
        <w:t>w</w:t>
      </w:r>
      <w:r w:rsidRPr="00C80B2D">
        <w:t xml:space="preserve"> § 6 Umowy. Powyższa zmiana nie będzie wymagała zawarcia aneksu do Umowy.</w:t>
      </w:r>
    </w:p>
    <w:p w14:paraId="04C84AFD" w14:textId="77777777" w:rsidR="00C80B2D" w:rsidRPr="00C80B2D" w:rsidRDefault="00C80B2D" w:rsidP="009B5ACF">
      <w:pPr>
        <w:numPr>
          <w:ilvl w:val="0"/>
          <w:numId w:val="59"/>
        </w:numPr>
        <w:adjustRightInd/>
        <w:spacing w:line="240" w:lineRule="auto"/>
        <w:ind w:left="567" w:hanging="425"/>
        <w:textAlignment w:val="auto"/>
      </w:pPr>
      <w:r w:rsidRPr="0088541C">
        <w:rPr>
          <w:rFonts w:eastAsia="Calibri"/>
        </w:rPr>
        <w:lastRenderedPageBreak/>
        <w:t>Przestrzeganie</w:t>
      </w:r>
      <w:r w:rsidRPr="00C80B2D">
        <w:t xml:space="preserve"> przepisów - Wykonawca zobowiązuje się do stosowania wymagań prawnych </w:t>
      </w:r>
      <w:r w:rsidR="008B5BEC">
        <w:br/>
      </w:r>
      <w:r w:rsidRPr="00C80B2D">
        <w:t>w zakresie bezpieczeństwa i higieny pracy i bezpieczeństwa pożarowego.</w:t>
      </w:r>
    </w:p>
    <w:p w14:paraId="12F1719A" w14:textId="06062BE1" w:rsidR="00C80B2D" w:rsidRPr="00C80B2D" w:rsidRDefault="00C80B2D" w:rsidP="009B5ACF">
      <w:pPr>
        <w:numPr>
          <w:ilvl w:val="0"/>
          <w:numId w:val="59"/>
        </w:numPr>
        <w:adjustRightInd/>
        <w:spacing w:line="240" w:lineRule="auto"/>
        <w:ind w:left="567" w:hanging="425"/>
        <w:textAlignment w:val="auto"/>
      </w:pPr>
      <w:r w:rsidRPr="0088541C">
        <w:rPr>
          <w:rFonts w:eastAsia="Calibri"/>
        </w:rPr>
        <w:t>Odpowiedzialność</w:t>
      </w:r>
      <w:r w:rsidRPr="00C80B2D">
        <w:t xml:space="preserve"> - Wykonawca ponosi odpowiedzialności wobec Zamawiającego za działania, uchybienia i zaniedbania podwykonawców i ich pracowników oraz inne osoby wykonujące dla podwykonawców </w:t>
      </w:r>
      <w:r w:rsidR="00754A2C">
        <w:t>P</w:t>
      </w:r>
      <w:r w:rsidRPr="00C80B2D">
        <w:t xml:space="preserve">race objęte Umową jak za własne. Za naruszenie obowiązków wynikających </w:t>
      </w:r>
      <w:r w:rsidR="008B5BEC">
        <w:br/>
      </w:r>
      <w:r w:rsidRPr="00C80B2D">
        <w:t xml:space="preserve">z przepisów wewnętrznych, o których mowa w ust. 1 powyżej, Zamawiający uprawniony jest do nakładania na Wykonawcę kar pieniężnych na zasadach określonych w przekazanej Wykonawcy Instrukcji „Zasady współpracy z Wykonawcami i </w:t>
      </w:r>
      <w:r w:rsidR="00DC7E51">
        <w:t>P</w:t>
      </w:r>
      <w:r w:rsidRPr="00C80B2D">
        <w:t xml:space="preserve">odwykonawcami w zakresie BHP, </w:t>
      </w:r>
      <w:r w:rsidR="00DC7E51">
        <w:t>P</w:t>
      </w:r>
      <w:r w:rsidRPr="00C80B2D">
        <w:t xml:space="preserve">poż. </w:t>
      </w:r>
      <w:r w:rsidR="00D920F8">
        <w:br/>
      </w:r>
      <w:r w:rsidRPr="00C80B2D">
        <w:t xml:space="preserve">i </w:t>
      </w:r>
      <w:r w:rsidR="00DC7E51">
        <w:t>O</w:t>
      </w:r>
      <w:r w:rsidRPr="00C80B2D">
        <w:t xml:space="preserve">chrony </w:t>
      </w:r>
      <w:r w:rsidR="00DC7E51">
        <w:t>Ś</w:t>
      </w:r>
      <w:r w:rsidRPr="00C80B2D">
        <w:t>rodowiska” (nr ref. I-063) - w taryfikatorze kar pieniężnych za nieprzestrzeganie przepisów lub wymagań BHP, Ppoż. i ochrony środowiska.</w:t>
      </w:r>
    </w:p>
    <w:p w14:paraId="539FE26F" w14:textId="35CE0498" w:rsidR="00C80B2D" w:rsidRPr="00C80B2D" w:rsidRDefault="00C80B2D" w:rsidP="009B5ACF">
      <w:pPr>
        <w:numPr>
          <w:ilvl w:val="0"/>
          <w:numId w:val="59"/>
        </w:numPr>
        <w:adjustRightInd/>
        <w:spacing w:line="240" w:lineRule="auto"/>
        <w:ind w:left="567" w:hanging="425"/>
        <w:textAlignment w:val="auto"/>
      </w:pPr>
      <w:r w:rsidRPr="00C80B2D">
        <w:t xml:space="preserve">Organizacja - Organizacja </w:t>
      </w:r>
      <w:r w:rsidR="008672B2">
        <w:t>P</w:t>
      </w:r>
      <w:r w:rsidRPr="00C80B2D">
        <w:t xml:space="preserve">rac Wykonawcy będzie uwzględniała przepisy porządkowe </w:t>
      </w:r>
      <w:r w:rsidR="008B5BEC">
        <w:br/>
      </w:r>
      <w:r w:rsidRPr="00C80B2D">
        <w:t xml:space="preserve">i </w:t>
      </w:r>
      <w:r w:rsidR="004570D1" w:rsidRPr="00C80B2D">
        <w:t>bezpieczeństwa,</w:t>
      </w:r>
      <w:r w:rsidRPr="00C80B2D">
        <w:t xml:space="preserve"> i </w:t>
      </w:r>
      <w:r w:rsidRPr="0088541C">
        <w:rPr>
          <w:rFonts w:eastAsia="Calibri"/>
        </w:rPr>
        <w:t>higieny</w:t>
      </w:r>
      <w:r w:rsidRPr="00C80B2D">
        <w:t xml:space="preserve"> pracy oraz bezpieczeństwa pożarowego obowiązujące u Zamawiającego. </w:t>
      </w:r>
    </w:p>
    <w:p w14:paraId="37BE8CB9" w14:textId="77777777" w:rsidR="00C80B2D" w:rsidRPr="00C80B2D" w:rsidRDefault="00C80B2D" w:rsidP="009B5ACF">
      <w:pPr>
        <w:numPr>
          <w:ilvl w:val="0"/>
          <w:numId w:val="52"/>
        </w:numPr>
        <w:spacing w:line="240" w:lineRule="auto"/>
        <w:ind w:left="993" w:hanging="425"/>
        <w:outlineLvl w:val="1"/>
        <w:rPr>
          <w:u w:val="single"/>
        </w:rPr>
      </w:pPr>
      <w:r w:rsidRPr="00C80B2D">
        <w:t xml:space="preserve">Wykonawca zobowiązany jest do oznakowania miejsca pracy. Wykonawca zapewnia odpowiedni nadzór przez cały okres trwania Umowy nad wykonywanymi </w:t>
      </w:r>
      <w:r w:rsidR="00754A2C">
        <w:t>P</w:t>
      </w:r>
      <w:r w:rsidRPr="00C80B2D">
        <w:t xml:space="preserve">racami oraz cały personel niezbędny do wykonywania </w:t>
      </w:r>
      <w:r w:rsidR="00754A2C">
        <w:t>P</w:t>
      </w:r>
      <w:r w:rsidRPr="00C80B2D">
        <w:t>rac.</w:t>
      </w:r>
      <w:r w:rsidRPr="00C80B2D">
        <w:rPr>
          <w:bCs/>
          <w:kern w:val="32"/>
        </w:rPr>
        <w:t xml:space="preserve"> </w:t>
      </w:r>
    </w:p>
    <w:p w14:paraId="24296B3A" w14:textId="77777777" w:rsidR="00C80B2D" w:rsidRPr="00C80B2D" w:rsidRDefault="00C80B2D" w:rsidP="009B5ACF">
      <w:pPr>
        <w:numPr>
          <w:ilvl w:val="0"/>
          <w:numId w:val="52"/>
        </w:numPr>
        <w:spacing w:line="240" w:lineRule="auto"/>
        <w:ind w:left="993" w:hanging="425"/>
        <w:outlineLvl w:val="1"/>
        <w:rPr>
          <w:u w:val="single"/>
        </w:rPr>
      </w:pPr>
      <w:r w:rsidRPr="00C80B2D">
        <w:t xml:space="preserve">Obecność kierującego zespołem/kierownika robót ze strony Wykonawcy jest obowiązkowa podczas wykonywania </w:t>
      </w:r>
      <w:r w:rsidR="00754A2C">
        <w:t>P</w:t>
      </w:r>
      <w:r w:rsidRPr="00C80B2D">
        <w:t xml:space="preserve">rac - pod rygorem odstąpienia przez Zamawiającego od Umowy </w:t>
      </w:r>
      <w:r w:rsidR="008B5BEC">
        <w:br/>
      </w:r>
      <w:r w:rsidRPr="00C80B2D">
        <w:t>z powodu rażącego naruszenia jej warunków przez Wykonawcę.</w:t>
      </w:r>
    </w:p>
    <w:p w14:paraId="640357A0" w14:textId="0579A33F" w:rsidR="00C80B2D" w:rsidRPr="0069463F" w:rsidRDefault="00C80B2D" w:rsidP="009B5ACF">
      <w:pPr>
        <w:numPr>
          <w:ilvl w:val="0"/>
          <w:numId w:val="59"/>
        </w:numPr>
        <w:adjustRightInd/>
        <w:spacing w:line="240" w:lineRule="auto"/>
        <w:ind w:left="567" w:hanging="425"/>
        <w:textAlignment w:val="auto"/>
      </w:pPr>
      <w:r w:rsidRPr="0069463F">
        <w:t xml:space="preserve">Nadzór - Podczas realizacji </w:t>
      </w:r>
      <w:r w:rsidR="00754A2C" w:rsidRPr="0069463F">
        <w:t>P</w:t>
      </w:r>
      <w:r w:rsidRPr="0069463F">
        <w:t xml:space="preserve">rac wymagających sporządzenia Planu BIOZ Wykonawca zapewnia </w:t>
      </w:r>
      <w:r w:rsidRPr="0069463F">
        <w:rPr>
          <w:rFonts w:eastAsia="Calibri"/>
        </w:rPr>
        <w:t>codzienny</w:t>
      </w:r>
      <w:r w:rsidRPr="0069463F">
        <w:t xml:space="preserve"> nadzór BHP. Nadzór BHP musi być sprawowany przez pracownika Wykonawcy lub inne osoby wykonujące dla Wykonawcy prace, spełniającego wymagania określone w § 4 Rozporządzenia Rady Ministrów z dnia 2 września 1997 r. w sprawie służby bezpieczeństwa i higieny pracy (Dz. U. </w:t>
      </w:r>
      <w:r w:rsidR="008B5BEC">
        <w:br/>
      </w:r>
      <w:r w:rsidRPr="0069463F">
        <w:t>z 1997 r., Nr 109, poz. 704 z późn. zm.).</w:t>
      </w:r>
      <w:r w:rsidRPr="0069463F">
        <w:rPr>
          <w:kern w:val="32"/>
        </w:rPr>
        <w:t xml:space="preserve"> Dane osoby powołanej do sprawowania takiego nadzoru Wykonawca podaje w formularzu według wzoru, który </w:t>
      </w:r>
      <w:r w:rsidR="00C066DD" w:rsidRPr="00C066DD">
        <w:rPr>
          <w:kern w:val="32"/>
        </w:rPr>
        <w:t xml:space="preserve">stanowi załącznik nr 10 do </w:t>
      </w:r>
      <w:r w:rsidR="00DC7E51">
        <w:rPr>
          <w:kern w:val="32"/>
        </w:rPr>
        <w:t>„</w:t>
      </w:r>
      <w:r w:rsidR="00C066DD" w:rsidRPr="00C066DD">
        <w:rPr>
          <w:kern w:val="32"/>
        </w:rPr>
        <w:t xml:space="preserve">Zasad współpracy </w:t>
      </w:r>
      <w:r w:rsidR="008B5BEC">
        <w:rPr>
          <w:kern w:val="32"/>
        </w:rPr>
        <w:br/>
      </w:r>
      <w:r w:rsidR="00C066DD" w:rsidRPr="00C066DD">
        <w:rPr>
          <w:kern w:val="32"/>
        </w:rPr>
        <w:t>z wykonawcami i podwykonawcami w zakresie BHP, Ppoż. i Ochrony Środowiska</w:t>
      </w:r>
      <w:r w:rsidR="00DC7E51">
        <w:rPr>
          <w:kern w:val="32"/>
        </w:rPr>
        <w:t>”</w:t>
      </w:r>
      <w:r w:rsidR="00C066DD" w:rsidRPr="00C066DD">
        <w:rPr>
          <w:kern w:val="32"/>
        </w:rPr>
        <w:t xml:space="preserve"> (nr ref. I-063)</w:t>
      </w:r>
      <w:r w:rsidRPr="0069463F">
        <w:rPr>
          <w:kern w:val="32"/>
        </w:rPr>
        <w:t>.</w:t>
      </w:r>
    </w:p>
    <w:p w14:paraId="6F4580DF" w14:textId="6BB7B4EB" w:rsidR="00C80B2D" w:rsidRPr="00B27A25" w:rsidRDefault="00C80B2D" w:rsidP="009B5ACF">
      <w:pPr>
        <w:numPr>
          <w:ilvl w:val="0"/>
          <w:numId w:val="59"/>
        </w:numPr>
        <w:adjustRightInd/>
        <w:spacing w:line="240" w:lineRule="auto"/>
        <w:ind w:left="567" w:hanging="425"/>
        <w:textAlignment w:val="auto"/>
      </w:pPr>
      <w:r w:rsidRPr="00C80B2D">
        <w:t xml:space="preserve">Koordynator - Jeśli </w:t>
      </w:r>
      <w:r w:rsidRPr="00B27A25">
        <w:t xml:space="preserve">w tym samym obszarze </w:t>
      </w:r>
      <w:r w:rsidR="00754A2C" w:rsidRPr="00B27A25">
        <w:t>P</w:t>
      </w:r>
      <w:r w:rsidRPr="00B27A25">
        <w:t xml:space="preserve">race prowadzą pracownicy zatrudnieni przez różnych </w:t>
      </w:r>
      <w:r w:rsidRPr="00B27A25">
        <w:rPr>
          <w:rFonts w:eastAsia="Calibri"/>
        </w:rPr>
        <w:t>Wykonawców</w:t>
      </w:r>
      <w:r w:rsidRPr="00B27A25">
        <w:t xml:space="preserve">, to Wykonawcy muszą wspólnie wyznaczyć spośród siebie koordynatora ds. bhp. Koordynator musi być wyznaczony na piśmie i pełni on nadzór nad BHP wszystkich pracowników wykonujących </w:t>
      </w:r>
      <w:r w:rsidR="00754A2C" w:rsidRPr="00B27A25">
        <w:t>P</w:t>
      </w:r>
      <w:r w:rsidRPr="00B27A25">
        <w:t xml:space="preserve">race w tym samym miejscu. Funkcja Koordynatora jest niezależna i nie zwalnia Wykonawców z odpowiedzialności oraz zapewnienia nadzoru BHP i spełnienia wymagań BHP. Dane osoby powołanej do sprawowania takiego nadzoru Wykonawca podaje w formularzu według wzoru, który </w:t>
      </w:r>
      <w:r w:rsidR="00C066DD" w:rsidRPr="00C066DD">
        <w:t xml:space="preserve">stanowi załącznik nr 10 do </w:t>
      </w:r>
      <w:r w:rsidR="00DC7E51">
        <w:t>„</w:t>
      </w:r>
      <w:r w:rsidR="00C066DD" w:rsidRPr="00C066DD">
        <w:t xml:space="preserve">Zasad współpracy z </w:t>
      </w:r>
      <w:r w:rsidR="00DC7E51">
        <w:t>W</w:t>
      </w:r>
      <w:r w:rsidR="00C066DD" w:rsidRPr="00C066DD">
        <w:t xml:space="preserve">ykonawcami i </w:t>
      </w:r>
      <w:r w:rsidR="00DC7E51">
        <w:t>P</w:t>
      </w:r>
      <w:r w:rsidR="00C066DD" w:rsidRPr="00C066DD">
        <w:t>odwykonawcami w zakresie BHP, Ppoż. i Ochrony Środowiska</w:t>
      </w:r>
      <w:r w:rsidR="00DC7E51">
        <w:t>”</w:t>
      </w:r>
      <w:r w:rsidR="00C066DD" w:rsidRPr="00C066DD">
        <w:t xml:space="preserve"> (nr ref. I-063)</w:t>
      </w:r>
      <w:r w:rsidRPr="00B27A25">
        <w:t xml:space="preserve">. </w:t>
      </w:r>
    </w:p>
    <w:p w14:paraId="586DCC7E" w14:textId="22D74964" w:rsidR="00C80B2D" w:rsidRPr="00B27A25" w:rsidRDefault="00C80B2D" w:rsidP="009B5ACF">
      <w:pPr>
        <w:numPr>
          <w:ilvl w:val="0"/>
          <w:numId w:val="59"/>
        </w:numPr>
        <w:adjustRightInd/>
        <w:spacing w:line="240" w:lineRule="auto"/>
        <w:ind w:left="567" w:hanging="425"/>
        <w:textAlignment w:val="auto"/>
      </w:pPr>
      <w:r w:rsidRPr="00B27A25">
        <w:t xml:space="preserve">Wzajemna wymiana informacji o zagrożeniach - Zamawiający jest obowiązany poinformować </w:t>
      </w:r>
      <w:r w:rsidRPr="00B27A25">
        <w:rPr>
          <w:rFonts w:eastAsia="Calibri"/>
        </w:rPr>
        <w:t>Wykonawcę</w:t>
      </w:r>
      <w:r w:rsidRPr="00B27A25">
        <w:t xml:space="preserve"> o występujących na terenie zakład</w:t>
      </w:r>
      <w:r w:rsidR="00F5426F">
        <w:t>u</w:t>
      </w:r>
      <w:r w:rsidRPr="00B27A25">
        <w:t xml:space="preserve"> Zamawiającego, a Wykonawca jest zobowiązany pisemnie poinformować Zamawiającego przed rozpoczęciem </w:t>
      </w:r>
      <w:r w:rsidR="00754A2C" w:rsidRPr="00B27A25">
        <w:t>P</w:t>
      </w:r>
      <w:r w:rsidRPr="00B27A25">
        <w:t xml:space="preserve">rac o zagrożeniach związanych </w:t>
      </w:r>
      <w:r w:rsidR="008B5BEC">
        <w:br/>
      </w:r>
      <w:r w:rsidRPr="00B27A25">
        <w:t xml:space="preserve">z mającymi się odbyć </w:t>
      </w:r>
      <w:r w:rsidR="00754A2C" w:rsidRPr="00B27A25">
        <w:t>P</w:t>
      </w:r>
      <w:r w:rsidRPr="00B27A25">
        <w:t xml:space="preserve">racami, oraz sprzętem wprowadzonym na teren Zamawiającego. Przedstawiciele Zamawiającego oraz Wykonawcy ds. technicznych identyfikują zagrożenia, które mogą wystąpić podczas </w:t>
      </w:r>
      <w:r w:rsidR="00754A2C" w:rsidRPr="00B27A25">
        <w:t>P</w:t>
      </w:r>
      <w:r w:rsidRPr="00B27A25">
        <w:t xml:space="preserve">rac objętych Umową i wpisują je w formularzu - według </w:t>
      </w:r>
      <w:r w:rsidR="00181AED" w:rsidRPr="00B27A25">
        <w:t>wzoru,</w:t>
      </w:r>
      <w:r w:rsidRPr="00B27A25">
        <w:t xml:space="preserve"> który </w:t>
      </w:r>
      <w:r w:rsidR="00C066DD" w:rsidRPr="00C066DD">
        <w:t xml:space="preserve">stanowi załącznik nr 10 do </w:t>
      </w:r>
      <w:r w:rsidR="00DC7E51">
        <w:t>„</w:t>
      </w:r>
      <w:r w:rsidR="00C066DD" w:rsidRPr="00C066DD">
        <w:t xml:space="preserve">Zasad współpracy z </w:t>
      </w:r>
      <w:r w:rsidR="00DC7E51">
        <w:t>W</w:t>
      </w:r>
      <w:r w:rsidR="00C066DD" w:rsidRPr="00C066DD">
        <w:t xml:space="preserve">ykonawcami i </w:t>
      </w:r>
      <w:r w:rsidR="00DC7E51">
        <w:t>P</w:t>
      </w:r>
      <w:r w:rsidR="00C066DD" w:rsidRPr="00C066DD">
        <w:t xml:space="preserve">odwykonawcami w zakresie BHP, Ppoż. </w:t>
      </w:r>
      <w:r w:rsidR="008B5BEC">
        <w:br/>
      </w:r>
      <w:r w:rsidR="00C066DD" w:rsidRPr="00C066DD">
        <w:t>i Ochrony Środowiska</w:t>
      </w:r>
      <w:r w:rsidR="00DC7E51">
        <w:t>”</w:t>
      </w:r>
      <w:r w:rsidR="00C066DD" w:rsidRPr="00C066DD">
        <w:t xml:space="preserve"> (nr ref. I-063). </w:t>
      </w:r>
    </w:p>
    <w:p w14:paraId="074AE3C1" w14:textId="77777777" w:rsidR="00C80B2D" w:rsidRPr="00C80B2D" w:rsidRDefault="00C80B2D" w:rsidP="009B5ACF">
      <w:pPr>
        <w:numPr>
          <w:ilvl w:val="0"/>
          <w:numId w:val="59"/>
        </w:numPr>
        <w:adjustRightInd/>
        <w:spacing w:line="240" w:lineRule="auto"/>
        <w:ind w:left="567" w:hanging="425"/>
        <w:textAlignment w:val="auto"/>
      </w:pPr>
      <w:r w:rsidRPr="00C80B2D">
        <w:t>Współpraca – Wykonawcy mają obowiązek współpracować ze sobą oraz z innymi wykonawcami pod kątem ochrony pracowników przed zagrożeniami, wypadkami oraz chorobami zawodowymi.</w:t>
      </w:r>
    </w:p>
    <w:p w14:paraId="5F101EC1" w14:textId="77777777" w:rsidR="00C80B2D" w:rsidRPr="00C80B2D" w:rsidRDefault="00C80B2D" w:rsidP="009B5ACF">
      <w:pPr>
        <w:numPr>
          <w:ilvl w:val="0"/>
          <w:numId w:val="59"/>
        </w:numPr>
        <w:adjustRightInd/>
        <w:spacing w:line="240" w:lineRule="auto"/>
        <w:ind w:left="567" w:hanging="425"/>
        <w:textAlignment w:val="auto"/>
      </w:pPr>
      <w:r w:rsidRPr="00C80B2D">
        <w:t>Sytuacje wyjątkowe - Jednocześnie, w przypadku występowania, na terenie zakład</w:t>
      </w:r>
      <w:r w:rsidR="00F5426F">
        <w:t>u</w:t>
      </w:r>
      <w:r w:rsidRPr="00C80B2D">
        <w:t xml:space="preserve"> Zamawiającego lokalnych warunków, które mogą mieć wpływ na bezpieczeństwo Wykonawcy, podczas realizacji Umowy, Wykonawca zobowiązuje się do przestrzegania przedstawionych Wykonawcy innych, wewnętrznych uregulowań obowiązujących u Zamawiającego. Zamawiający informuje Wykonawcę </w:t>
      </w:r>
      <w:r w:rsidR="008B5BEC">
        <w:br/>
      </w:r>
      <w:r w:rsidRPr="00C80B2D">
        <w:t>o każdej zmianie wewnętrznych przepisów.</w:t>
      </w:r>
    </w:p>
    <w:p w14:paraId="0878C26F" w14:textId="77777777" w:rsidR="00C80B2D" w:rsidRPr="00C80B2D" w:rsidRDefault="00C80B2D" w:rsidP="009B5ACF">
      <w:pPr>
        <w:numPr>
          <w:ilvl w:val="0"/>
          <w:numId w:val="59"/>
        </w:numPr>
        <w:adjustRightInd/>
        <w:spacing w:line="240" w:lineRule="auto"/>
        <w:ind w:left="567" w:hanging="425"/>
        <w:textAlignment w:val="auto"/>
      </w:pPr>
      <w:r w:rsidRPr="00C80B2D">
        <w:t xml:space="preserve">Ze względu na to, że </w:t>
      </w:r>
      <w:r w:rsidR="00754A2C">
        <w:t>P</w:t>
      </w:r>
      <w:r w:rsidRPr="00C80B2D">
        <w:t>race są wykonywane w sąsiedztwie działających urządzeń oraz instalacji elektrycznych i technologicznych, Zamawiający może:</w:t>
      </w:r>
    </w:p>
    <w:p w14:paraId="1BC7DA84" w14:textId="77777777" w:rsidR="00C80B2D" w:rsidRPr="00C80B2D" w:rsidRDefault="00C80B2D" w:rsidP="009B5ACF">
      <w:pPr>
        <w:numPr>
          <w:ilvl w:val="0"/>
          <w:numId w:val="53"/>
        </w:numPr>
        <w:spacing w:line="240" w:lineRule="auto"/>
        <w:ind w:left="993" w:hanging="426"/>
        <w:outlineLvl w:val="1"/>
        <w:rPr>
          <w:kern w:val="24"/>
          <w:u w:val="single"/>
        </w:rPr>
      </w:pPr>
      <w:r w:rsidRPr="00C80B2D">
        <w:t xml:space="preserve">w przypadkach uzasadnionych koniecznością zapewnienia bezpieczeństwa osób i mienia oraz </w:t>
      </w:r>
      <w:r w:rsidRPr="00C80B2D">
        <w:lastRenderedPageBreak/>
        <w:t xml:space="preserve">ciągłości produkcji doraźnie wstrzymać </w:t>
      </w:r>
      <w:r w:rsidR="00754A2C">
        <w:t>P</w:t>
      </w:r>
      <w:r w:rsidRPr="00C80B2D">
        <w:t xml:space="preserve">race i zarządzić opuszczenie terenu </w:t>
      </w:r>
      <w:r w:rsidR="00754A2C">
        <w:t>P</w:t>
      </w:r>
      <w:r w:rsidRPr="00C80B2D">
        <w:t xml:space="preserve">rac przez pracowników Wykonawcy, jeżeli wstrzymanie </w:t>
      </w:r>
      <w:r w:rsidR="00754A2C">
        <w:t>P</w:t>
      </w:r>
      <w:r w:rsidRPr="00C80B2D">
        <w:t>rac następuje na dłużej niż 24 godziny to konsekwencje takiego wstrzymania mogą podlegać odrębnym negocjacjom między Stronami.</w:t>
      </w:r>
    </w:p>
    <w:p w14:paraId="5D16CAA6" w14:textId="77777777" w:rsidR="00C80B2D" w:rsidRPr="00C80B2D" w:rsidRDefault="00C80B2D" w:rsidP="009B5ACF">
      <w:pPr>
        <w:numPr>
          <w:ilvl w:val="0"/>
          <w:numId w:val="53"/>
        </w:numPr>
        <w:spacing w:line="240" w:lineRule="auto"/>
        <w:ind w:left="993" w:hanging="426"/>
        <w:outlineLvl w:val="1"/>
        <w:rPr>
          <w:kern w:val="24"/>
          <w:u w:val="single"/>
        </w:rPr>
      </w:pPr>
      <w:r w:rsidRPr="00C80B2D">
        <w:t xml:space="preserve">usunąć z terenu wykonywania </w:t>
      </w:r>
      <w:r w:rsidR="00754A2C">
        <w:t>P</w:t>
      </w:r>
      <w:r w:rsidRPr="00C80B2D">
        <w:t>rac lub jego części osoby, które swym zachowaniem w jego ocenie stwarzają zagrożenie dla osób lub mienia, lub zakłócają produkcję w Zakładzie, naruszają wewnętrzne regulacje Zamawiającego lub zakłócają proces produkcyjny.</w:t>
      </w:r>
    </w:p>
    <w:p w14:paraId="4E693432" w14:textId="77777777" w:rsidR="00C80B2D" w:rsidRPr="00C80B2D" w:rsidRDefault="00C80B2D" w:rsidP="009B5ACF">
      <w:pPr>
        <w:numPr>
          <w:ilvl w:val="0"/>
          <w:numId w:val="53"/>
        </w:numPr>
        <w:spacing w:line="240" w:lineRule="auto"/>
        <w:ind w:left="993" w:hanging="426"/>
        <w:outlineLvl w:val="1"/>
        <w:rPr>
          <w:kern w:val="24"/>
          <w:u w:val="single"/>
        </w:rPr>
      </w:pPr>
      <w:r w:rsidRPr="00C80B2D">
        <w:t>Uwagi kierownika zmiany/ kierownika obszaru</w:t>
      </w:r>
      <w:r w:rsidRPr="00C80B2D">
        <w:rPr>
          <w:sz w:val="16"/>
          <w:szCs w:val="16"/>
        </w:rPr>
        <w:t xml:space="preserve"> </w:t>
      </w:r>
      <w:r w:rsidRPr="00C80B2D">
        <w:t xml:space="preserve">Zamawiającego lub innej osoby dozoru dotyczące bezpieczeństwa wykonywanych </w:t>
      </w:r>
      <w:r w:rsidR="00754A2C">
        <w:t>P</w:t>
      </w:r>
      <w:r w:rsidRPr="00C80B2D">
        <w:t xml:space="preserve">rac, w tym stosowania środków ochrony osobistej oraz organizacji </w:t>
      </w:r>
      <w:r w:rsidR="00754A2C">
        <w:t>P</w:t>
      </w:r>
      <w:r w:rsidRPr="00C80B2D">
        <w:t>rac, jeśli te kolidują z pracą podległych mu obiektów, są dla Wykonawcy wiążące; Wykonawca przyjmuje je do niezwłocznego wykonania.</w:t>
      </w:r>
    </w:p>
    <w:p w14:paraId="35043F9A" w14:textId="77777777" w:rsidR="00C80B2D" w:rsidRPr="00C80B2D" w:rsidRDefault="00C80B2D" w:rsidP="009B5ACF">
      <w:pPr>
        <w:numPr>
          <w:ilvl w:val="0"/>
          <w:numId w:val="59"/>
        </w:numPr>
        <w:adjustRightInd/>
        <w:spacing w:line="240" w:lineRule="auto"/>
        <w:ind w:left="567" w:hanging="425"/>
        <w:textAlignment w:val="auto"/>
      </w:pPr>
      <w:r w:rsidRPr="00C80B2D">
        <w:t xml:space="preserve">Ruch próbny – Zamawiający wraz z Wykonawcą, powinni ustalić pomiędzy sobą pisemnie odpowiedzialność i zasady dopuszczenia urządzenia do pracy, w tym zasady ruchu próbnego </w:t>
      </w:r>
      <w:r w:rsidR="008B5BEC">
        <w:br/>
      </w:r>
      <w:r w:rsidRPr="00C80B2D">
        <w:t>w zależności od urządzenia, Ruch próbny powinien przebiegać zgodnie z punktem „Badania i próby techniczne” tej Umowy.</w:t>
      </w:r>
    </w:p>
    <w:p w14:paraId="7F08BDD3" w14:textId="1311FA78" w:rsidR="00C80B2D" w:rsidRPr="00C80B2D" w:rsidRDefault="00C80B2D" w:rsidP="009B5ACF">
      <w:pPr>
        <w:numPr>
          <w:ilvl w:val="0"/>
          <w:numId w:val="59"/>
        </w:numPr>
        <w:adjustRightInd/>
        <w:spacing w:line="240" w:lineRule="auto"/>
        <w:ind w:left="567" w:hanging="425"/>
        <w:textAlignment w:val="auto"/>
      </w:pPr>
      <w:r w:rsidRPr="00C80B2D">
        <w:t xml:space="preserve">Kontrole ze strony Zamawiającego - Wykonawcy podlegają okresowym kontrolom i audytom pod kątem przestrzegania powyższych ustaleń. Osoby uprawnione do kontroli są wymienione </w:t>
      </w:r>
      <w:r w:rsidR="008B5BEC">
        <w:br/>
      </w:r>
      <w:r w:rsidRPr="00C80B2D">
        <w:t xml:space="preserve">w dokumencie „Zasady współpracy z </w:t>
      </w:r>
      <w:r w:rsidR="00DC7E51">
        <w:t>W</w:t>
      </w:r>
      <w:r w:rsidRPr="00C80B2D">
        <w:t xml:space="preserve">ykonawcami i </w:t>
      </w:r>
      <w:r w:rsidR="00DC7E51">
        <w:t>P</w:t>
      </w:r>
      <w:r w:rsidRPr="00C80B2D">
        <w:t xml:space="preserve">odwykonawcami w zakresie BHP, Ppoż. </w:t>
      </w:r>
      <w:r w:rsidR="008B5BEC">
        <w:br/>
      </w:r>
      <w:r w:rsidRPr="00C80B2D">
        <w:t xml:space="preserve">i </w:t>
      </w:r>
      <w:r w:rsidR="00DC7E51">
        <w:t>O</w:t>
      </w:r>
      <w:r w:rsidRPr="00C80B2D">
        <w:t xml:space="preserve">chrony </w:t>
      </w:r>
      <w:r w:rsidR="00DC7E51">
        <w:t>Ś</w:t>
      </w:r>
      <w:r w:rsidRPr="00C80B2D">
        <w:t>rodowiska” (nr ref. I-063)</w:t>
      </w:r>
      <w:r w:rsidR="00A3227B">
        <w:t>.</w:t>
      </w:r>
    </w:p>
    <w:p w14:paraId="0D67416A" w14:textId="33C29A2C" w:rsidR="00C80B2D" w:rsidRPr="00C80B2D" w:rsidRDefault="00C80B2D" w:rsidP="009B5ACF">
      <w:pPr>
        <w:numPr>
          <w:ilvl w:val="0"/>
          <w:numId w:val="59"/>
        </w:numPr>
        <w:adjustRightInd/>
        <w:spacing w:line="240" w:lineRule="auto"/>
        <w:ind w:left="567" w:hanging="425"/>
        <w:textAlignment w:val="auto"/>
      </w:pPr>
      <w:r w:rsidRPr="00C80B2D">
        <w:t xml:space="preserve">Kontrole wewnętrzne Wykonawcy prowadzone przez Wykonawców - Wykonawcy powinni przeprowadzać wewnętrzne, cykliczne i udokumentowane kontrole (samokontrole) stanu bezpieczeństwa i higieny pracy w obszarze swoich </w:t>
      </w:r>
      <w:r w:rsidR="00754A2C">
        <w:t>P</w:t>
      </w:r>
      <w:r w:rsidRPr="00C80B2D">
        <w:t xml:space="preserve">rac oraz przekazywać wyniki tych kontroli Zamawiającemu w formie protokołu z kontroli, drogą elektroniczną na adres e-mail: </w:t>
      </w:r>
      <w:r w:rsidRPr="000A5732">
        <w:rPr>
          <w:rFonts w:cs="Arial"/>
          <w:bCs/>
          <w:color w:val="0000FF"/>
          <w:kern w:val="32"/>
          <w:u w:val="single"/>
        </w:rPr>
        <w:t>kontroleBHP@termika.</w:t>
      </w:r>
      <w:r w:rsidR="00BC0456">
        <w:rPr>
          <w:rFonts w:cs="Arial"/>
          <w:bCs/>
          <w:color w:val="0000FF"/>
          <w:kern w:val="32"/>
          <w:u w:val="single"/>
        </w:rPr>
        <w:t>orlen</w:t>
      </w:r>
      <w:r w:rsidRPr="000A5732">
        <w:rPr>
          <w:rFonts w:cs="Arial"/>
          <w:bCs/>
          <w:color w:val="0000FF"/>
          <w:kern w:val="32"/>
          <w:u w:val="single"/>
        </w:rPr>
        <w:t>.pl</w:t>
      </w:r>
      <w:r w:rsidR="000A5732">
        <w:t>.</w:t>
      </w:r>
    </w:p>
    <w:p w14:paraId="4D45396D" w14:textId="77777777" w:rsidR="00C80B2D" w:rsidRPr="00C80B2D" w:rsidRDefault="00C80B2D" w:rsidP="009B5ACF">
      <w:pPr>
        <w:numPr>
          <w:ilvl w:val="0"/>
          <w:numId w:val="59"/>
        </w:numPr>
        <w:adjustRightInd/>
        <w:spacing w:line="240" w:lineRule="auto"/>
        <w:ind w:left="567" w:hanging="425"/>
        <w:textAlignment w:val="auto"/>
      </w:pPr>
      <w:r w:rsidRPr="00C80B2D">
        <w:t>Materiały niebezpieczne - Wprowadzane materiały i substancje niebezpieczne na teren Zamawiającego musza być obowiązkowo zgłaszane Inżynierowi Umowy Zamawiającego.</w:t>
      </w:r>
    </w:p>
    <w:p w14:paraId="73B8F418" w14:textId="3931B6BF" w:rsidR="00C80B2D" w:rsidRPr="00C80B2D" w:rsidRDefault="00C80B2D" w:rsidP="009B5ACF">
      <w:pPr>
        <w:numPr>
          <w:ilvl w:val="0"/>
          <w:numId w:val="59"/>
        </w:numPr>
        <w:adjustRightInd/>
        <w:spacing w:line="240" w:lineRule="auto"/>
        <w:ind w:left="567" w:hanging="425"/>
        <w:textAlignment w:val="auto"/>
      </w:pPr>
      <w:r w:rsidRPr="00C80B2D">
        <w:t xml:space="preserve">Plan BIOZ - W sytuacjach określonych obowiązującymi w tym zakresie przepisami Wykonawca zapewnia Plan BIOZ. Przedmiotowy dokument wymaga uzgodnienia z przedstawicielami Wydziału BHP i </w:t>
      </w:r>
      <w:r w:rsidR="00DC7E51">
        <w:t>ppoż.</w:t>
      </w:r>
      <w:r w:rsidR="00DC7E51" w:rsidRPr="00C80B2D">
        <w:t xml:space="preserve"> </w:t>
      </w:r>
      <w:r w:rsidRPr="00C80B2D">
        <w:t xml:space="preserve">Zamawiającego w zakresie poprawności zawartych w </w:t>
      </w:r>
      <w:r w:rsidRPr="00C80B2D">
        <w:rPr>
          <w:color w:val="000000"/>
        </w:rPr>
        <w:t xml:space="preserve">nim wymagań wewnętrznych </w:t>
      </w:r>
      <w:r w:rsidR="008B5BEC">
        <w:rPr>
          <w:color w:val="000000"/>
        </w:rPr>
        <w:br/>
      </w:r>
      <w:r w:rsidRPr="00C80B2D">
        <w:rPr>
          <w:color w:val="000000"/>
        </w:rPr>
        <w:t xml:space="preserve">w zakresie bhp/ppoż. obowiązujących u Zamawiającego. Wymagania dotyczące Planu BIOZ zostały określone w załączniku do </w:t>
      </w:r>
      <w:r w:rsidRPr="00C80B2D">
        <w:rPr>
          <w:bCs/>
          <w:kern w:val="32"/>
        </w:rPr>
        <w:t xml:space="preserve">„Zasady współpracy z Wykonawcami i </w:t>
      </w:r>
      <w:proofErr w:type="spellStart"/>
      <w:r w:rsidR="00DC7E51">
        <w:rPr>
          <w:bCs/>
          <w:kern w:val="32"/>
        </w:rPr>
        <w:t>P</w:t>
      </w:r>
      <w:r w:rsidRPr="00C80B2D">
        <w:rPr>
          <w:bCs/>
          <w:kern w:val="32"/>
        </w:rPr>
        <w:t>dwykonawcami</w:t>
      </w:r>
      <w:proofErr w:type="spellEnd"/>
      <w:r w:rsidRPr="00C80B2D">
        <w:rPr>
          <w:bCs/>
          <w:kern w:val="32"/>
        </w:rPr>
        <w:t xml:space="preserve"> w zakresie BHP, </w:t>
      </w:r>
      <w:r w:rsidR="00DC7E51">
        <w:rPr>
          <w:bCs/>
          <w:kern w:val="32"/>
        </w:rPr>
        <w:t>P</w:t>
      </w:r>
      <w:r w:rsidRPr="00C80B2D">
        <w:rPr>
          <w:bCs/>
          <w:kern w:val="32"/>
        </w:rPr>
        <w:t xml:space="preserve">poż. i </w:t>
      </w:r>
      <w:r w:rsidR="00DC7E51">
        <w:rPr>
          <w:bCs/>
          <w:kern w:val="32"/>
        </w:rPr>
        <w:t>O</w:t>
      </w:r>
      <w:r w:rsidRPr="00C80B2D">
        <w:rPr>
          <w:bCs/>
          <w:kern w:val="32"/>
        </w:rPr>
        <w:t xml:space="preserve">chrony </w:t>
      </w:r>
      <w:r w:rsidR="00DC7E51">
        <w:rPr>
          <w:bCs/>
          <w:kern w:val="32"/>
        </w:rPr>
        <w:t>Ś</w:t>
      </w:r>
      <w:r w:rsidRPr="00C80B2D">
        <w:rPr>
          <w:bCs/>
          <w:kern w:val="32"/>
        </w:rPr>
        <w:t>rodowiska” (nr ref. I-063)</w:t>
      </w:r>
      <w:r w:rsidRPr="00C80B2D">
        <w:rPr>
          <w:color w:val="000000"/>
        </w:rPr>
        <w:t xml:space="preserve">. </w:t>
      </w:r>
      <w:r w:rsidRPr="00C80B2D">
        <w:t xml:space="preserve">Tam, gdzie Wykonawca zapewnia Plan BIOZ, zapewnia również codzienny nadzór BHP. Plan BIOZ, wykaz osób przewidzianych do prowadzenia </w:t>
      </w:r>
      <w:r w:rsidR="00754A2C">
        <w:t>P</w:t>
      </w:r>
      <w:r w:rsidRPr="00C80B2D">
        <w:t xml:space="preserve">rac ze strony Wykonawcy należy, jeżeli wymaga tego proces prowadzenia </w:t>
      </w:r>
      <w:r w:rsidR="00754A2C">
        <w:t>P</w:t>
      </w:r>
      <w:r w:rsidRPr="00C80B2D">
        <w:t>rac, na bieżąco aktualizować.</w:t>
      </w:r>
    </w:p>
    <w:p w14:paraId="19793355" w14:textId="04CFCA48" w:rsidR="00C80B2D" w:rsidRPr="00C80B2D" w:rsidRDefault="00C80B2D" w:rsidP="009B5ACF">
      <w:pPr>
        <w:numPr>
          <w:ilvl w:val="0"/>
          <w:numId w:val="59"/>
        </w:numPr>
        <w:adjustRightInd/>
        <w:spacing w:line="240" w:lineRule="auto"/>
        <w:ind w:left="567" w:hanging="425"/>
        <w:textAlignment w:val="auto"/>
      </w:pPr>
      <w:r w:rsidRPr="00C80B2D">
        <w:t xml:space="preserve">Projekt Organizacji Robót (POR) - </w:t>
      </w:r>
      <w:r w:rsidRPr="00C80B2D">
        <w:rPr>
          <w:lang w:eastAsia="pl-PL"/>
        </w:rPr>
        <w:t xml:space="preserve">Wykonawca przed przystąpieniem do </w:t>
      </w:r>
      <w:r w:rsidR="00754A2C">
        <w:rPr>
          <w:lang w:eastAsia="pl-PL"/>
        </w:rPr>
        <w:t>P</w:t>
      </w:r>
      <w:r w:rsidRPr="00C80B2D">
        <w:rPr>
          <w:lang w:eastAsia="pl-PL"/>
        </w:rPr>
        <w:t xml:space="preserve">rac, jeżeli jest to wymagane </w:t>
      </w:r>
      <w:r w:rsidRPr="00C80B2D">
        <w:t>zapisami</w:t>
      </w:r>
      <w:r w:rsidRPr="00C80B2D">
        <w:rPr>
          <w:lang w:eastAsia="pl-PL"/>
        </w:rPr>
        <w:t xml:space="preserve"> Umowy, opracowuje i przekazuje Inżynierowi Umowy Zamawiającego Projekt organizacji robót zgodnie z wymaganiami prawnymi oraz zasadami ujętymi </w:t>
      </w:r>
      <w:r w:rsidRPr="00C80B2D">
        <w:rPr>
          <w:color w:val="000000"/>
        </w:rPr>
        <w:t xml:space="preserve">w załączniku do </w:t>
      </w:r>
      <w:r w:rsidRPr="00C80B2D">
        <w:rPr>
          <w:bCs/>
          <w:kern w:val="32"/>
        </w:rPr>
        <w:t xml:space="preserve">„Zasady współpracy z Wykonawcami i </w:t>
      </w:r>
      <w:r w:rsidR="00DC7E51">
        <w:rPr>
          <w:bCs/>
          <w:kern w:val="32"/>
        </w:rPr>
        <w:t>P</w:t>
      </w:r>
      <w:r w:rsidRPr="00C80B2D">
        <w:rPr>
          <w:bCs/>
          <w:kern w:val="32"/>
        </w:rPr>
        <w:t xml:space="preserve">odwykonawcami w zakresie BHP, </w:t>
      </w:r>
      <w:r w:rsidR="00DC7E51">
        <w:rPr>
          <w:bCs/>
          <w:kern w:val="32"/>
        </w:rPr>
        <w:t>P</w:t>
      </w:r>
      <w:r w:rsidRPr="00C80B2D">
        <w:rPr>
          <w:bCs/>
          <w:kern w:val="32"/>
        </w:rPr>
        <w:t xml:space="preserve">poż. i </w:t>
      </w:r>
      <w:r w:rsidR="00DC7E51">
        <w:rPr>
          <w:bCs/>
          <w:kern w:val="32"/>
        </w:rPr>
        <w:t>O</w:t>
      </w:r>
      <w:r w:rsidRPr="00C80B2D">
        <w:rPr>
          <w:bCs/>
          <w:kern w:val="32"/>
        </w:rPr>
        <w:t xml:space="preserve">chrony </w:t>
      </w:r>
      <w:r w:rsidR="00DC7E51">
        <w:rPr>
          <w:bCs/>
          <w:kern w:val="32"/>
        </w:rPr>
        <w:t>Ś</w:t>
      </w:r>
      <w:r w:rsidRPr="00C80B2D">
        <w:rPr>
          <w:bCs/>
          <w:kern w:val="32"/>
        </w:rPr>
        <w:t>rodowiska” (nr ref. I-063)</w:t>
      </w:r>
      <w:r w:rsidRPr="00C80B2D">
        <w:rPr>
          <w:lang w:eastAsia="pl-PL"/>
        </w:rPr>
        <w:t>, który zatwierdza u</w:t>
      </w:r>
      <w:r w:rsidRPr="00C80B2D">
        <w:t xml:space="preserve">prawniony przedstawicie i </w:t>
      </w:r>
      <w:r w:rsidRPr="00C80B2D">
        <w:rPr>
          <w:lang w:eastAsia="pl-PL"/>
        </w:rPr>
        <w:t xml:space="preserve">specjalista ds. bhp i ppoż. Wykonawcy. Projekt organizacji robót, wykaz osób przewidzianych do prowadzenia </w:t>
      </w:r>
      <w:r w:rsidR="00754A2C">
        <w:rPr>
          <w:lang w:eastAsia="pl-PL"/>
        </w:rPr>
        <w:t>P</w:t>
      </w:r>
      <w:r w:rsidRPr="00C80B2D">
        <w:rPr>
          <w:lang w:eastAsia="pl-PL"/>
        </w:rPr>
        <w:t xml:space="preserve">rac ze strony Wykonawcy należy, jeżeli wymaga tego proces prowadzenia </w:t>
      </w:r>
      <w:r w:rsidR="00754A2C">
        <w:rPr>
          <w:lang w:eastAsia="pl-PL"/>
        </w:rPr>
        <w:t>P</w:t>
      </w:r>
      <w:r w:rsidRPr="00C80B2D">
        <w:rPr>
          <w:lang w:eastAsia="pl-PL"/>
        </w:rPr>
        <w:t xml:space="preserve">rac, na bieżąco </w:t>
      </w:r>
      <w:r w:rsidRPr="00C80B2D">
        <w:rPr>
          <w:color w:val="000000"/>
          <w:lang w:eastAsia="pl-PL"/>
        </w:rPr>
        <w:t>aktualizować.</w:t>
      </w:r>
    </w:p>
    <w:p w14:paraId="59B30C09" w14:textId="77777777" w:rsidR="00C80B2D" w:rsidRPr="00C80B2D" w:rsidRDefault="00C80B2D" w:rsidP="009B5ACF">
      <w:pPr>
        <w:numPr>
          <w:ilvl w:val="0"/>
          <w:numId w:val="59"/>
        </w:numPr>
        <w:adjustRightInd/>
        <w:spacing w:line="240" w:lineRule="auto"/>
        <w:ind w:left="567" w:hanging="425"/>
        <w:textAlignment w:val="auto"/>
        <w:rPr>
          <w:lang w:eastAsia="pl-PL"/>
        </w:rPr>
      </w:pPr>
      <w:r w:rsidRPr="00C80B2D">
        <w:t xml:space="preserve">Ocena Wykonawców/Dostawców </w:t>
      </w:r>
      <w:r w:rsidRPr="00C80B2D">
        <w:rPr>
          <w:lang w:eastAsia="pl-PL"/>
        </w:rPr>
        <w:t xml:space="preserve">- po zakończeniu </w:t>
      </w:r>
      <w:r w:rsidR="00754A2C">
        <w:rPr>
          <w:lang w:eastAsia="pl-PL"/>
        </w:rPr>
        <w:t>P</w:t>
      </w:r>
      <w:r w:rsidRPr="00C80B2D">
        <w:rPr>
          <w:lang w:eastAsia="pl-PL"/>
        </w:rPr>
        <w:t xml:space="preserve">rac objętych Umową Wykonawca jest oceniany pod </w:t>
      </w:r>
      <w:r w:rsidRPr="00C80B2D">
        <w:t>kątem</w:t>
      </w:r>
      <w:r w:rsidRPr="00C80B2D">
        <w:rPr>
          <w:lang w:eastAsia="pl-PL"/>
        </w:rPr>
        <w:t xml:space="preserve"> kryteriów:</w:t>
      </w:r>
    </w:p>
    <w:p w14:paraId="44E18C09" w14:textId="77777777" w:rsidR="00C80B2D" w:rsidRPr="00C80B2D" w:rsidRDefault="00C80B2D" w:rsidP="009B5ACF">
      <w:pPr>
        <w:numPr>
          <w:ilvl w:val="0"/>
          <w:numId w:val="54"/>
        </w:numPr>
        <w:spacing w:line="240" w:lineRule="auto"/>
        <w:ind w:left="993" w:hanging="426"/>
        <w:outlineLvl w:val="1"/>
        <w:rPr>
          <w:lang w:eastAsia="pl-PL"/>
        </w:rPr>
      </w:pPr>
      <w:r w:rsidRPr="00C80B2D">
        <w:rPr>
          <w:lang w:eastAsia="pl-PL"/>
        </w:rPr>
        <w:t xml:space="preserve">Ocena współpracy - Po zakończeniu realizacji każdej Umowy i podpisaniu końcowego protokołu odbioru prac lub przed upływem terminu oceny rocznej Umowy, Inżynier Umowy Zamawiającego dokonuje oceny współpracy z Wykonawcą w ramach danej Umowy zgodnie z </w:t>
      </w:r>
      <w:bookmarkStart w:id="46" w:name="_Hlk108431021"/>
      <w:bookmarkStart w:id="47" w:name="_Hlk108514097"/>
      <w:r w:rsidRPr="00C80B2D">
        <w:rPr>
          <w:lang w:eastAsia="pl-PL"/>
        </w:rPr>
        <w:t xml:space="preserve">Instrukcją oceny wykonawców w Grupie Kapitałowej </w:t>
      </w:r>
      <w:bookmarkEnd w:id="46"/>
      <w:r w:rsidR="0046649D">
        <w:t xml:space="preserve">ORLEN Termika </w:t>
      </w:r>
      <w:r w:rsidRPr="00C80B2D">
        <w:rPr>
          <w:lang w:eastAsia="pl-PL"/>
        </w:rPr>
        <w:t xml:space="preserve">(nr ref. I-307). </w:t>
      </w:r>
      <w:bookmarkEnd w:id="47"/>
      <w:r w:rsidRPr="00C80B2D">
        <w:rPr>
          <w:lang w:eastAsia="pl-PL"/>
        </w:rPr>
        <w:t>Elementem składowym oceny współpracy z Wykonawcą jest obszar związany ze stosowaniem przepisów bhp, ppoż. i ochrony środowiska oraz procedur i instrukcji wewnętrznych obowiązujących u Zamawiającego.</w:t>
      </w:r>
    </w:p>
    <w:p w14:paraId="1BC61C26" w14:textId="1CCB348D" w:rsidR="00C80B2D" w:rsidRPr="00E5646B" w:rsidRDefault="00C80B2D" w:rsidP="009B5ACF">
      <w:pPr>
        <w:numPr>
          <w:ilvl w:val="0"/>
          <w:numId w:val="54"/>
        </w:numPr>
        <w:spacing w:line="240" w:lineRule="auto"/>
        <w:ind w:left="993" w:hanging="426"/>
        <w:outlineLvl w:val="1"/>
        <w:rPr>
          <w:u w:val="single"/>
        </w:rPr>
      </w:pPr>
      <w:r w:rsidRPr="00C80B2D">
        <w:rPr>
          <w:lang w:eastAsia="pl-PL"/>
        </w:rPr>
        <w:t xml:space="preserve">Ocena pod kątem BHP </w:t>
      </w:r>
      <w:r w:rsidR="00DC7E51">
        <w:rPr>
          <w:lang w:eastAsia="pl-PL"/>
        </w:rPr>
        <w:t>−</w:t>
      </w:r>
      <w:r w:rsidRPr="00C80B2D">
        <w:rPr>
          <w:lang w:eastAsia="pl-PL"/>
        </w:rPr>
        <w:t xml:space="preserve"> W ocenie w zakresie stosowania przepisów bhp, ppoż. i ochrony środowiska oraz procedur i instrukcji wewnętrznych obowiązujących u Zamawiającego uwzględnia się zarówno liczbę udokumentowanych zdarzeń wypadkowych z udziałem </w:t>
      </w:r>
      <w:r w:rsidRPr="00C80B2D">
        <w:rPr>
          <w:lang w:eastAsia="pl-PL"/>
        </w:rPr>
        <w:lastRenderedPageBreak/>
        <w:t xml:space="preserve">Wykonawcy lub jego podwykonawców oraz udokumentowanych nieprawidłowości stwierdzonych podczas czynności kontrolnych wymienionych w </w:t>
      </w:r>
      <w:r w:rsidRPr="00C80B2D">
        <w:rPr>
          <w:bCs/>
          <w:kern w:val="32"/>
        </w:rPr>
        <w:t xml:space="preserve">„Zasadach współpracy z Wykonawcami </w:t>
      </w:r>
      <w:r w:rsidR="008B5BEC">
        <w:rPr>
          <w:bCs/>
          <w:kern w:val="32"/>
        </w:rPr>
        <w:br/>
      </w:r>
      <w:r w:rsidRPr="00C80B2D">
        <w:rPr>
          <w:bCs/>
          <w:kern w:val="32"/>
        </w:rPr>
        <w:t xml:space="preserve">i </w:t>
      </w:r>
      <w:r w:rsidR="00DC7E51">
        <w:rPr>
          <w:bCs/>
          <w:kern w:val="32"/>
        </w:rPr>
        <w:t>P</w:t>
      </w:r>
      <w:r w:rsidRPr="00C80B2D">
        <w:rPr>
          <w:bCs/>
          <w:kern w:val="32"/>
        </w:rPr>
        <w:t xml:space="preserve">odwykonawcami w zakresie BHP, </w:t>
      </w:r>
      <w:r w:rsidR="00DC7E51">
        <w:rPr>
          <w:bCs/>
          <w:kern w:val="32"/>
        </w:rPr>
        <w:t>P</w:t>
      </w:r>
      <w:r w:rsidRPr="00C80B2D">
        <w:rPr>
          <w:bCs/>
          <w:kern w:val="32"/>
        </w:rPr>
        <w:t xml:space="preserve">poż. i </w:t>
      </w:r>
      <w:r w:rsidR="00DC7E51">
        <w:rPr>
          <w:bCs/>
          <w:kern w:val="32"/>
        </w:rPr>
        <w:t>O</w:t>
      </w:r>
      <w:r w:rsidRPr="00C80B2D">
        <w:rPr>
          <w:bCs/>
          <w:kern w:val="32"/>
        </w:rPr>
        <w:t xml:space="preserve">chrony </w:t>
      </w:r>
      <w:r w:rsidR="00DC7E51">
        <w:rPr>
          <w:bCs/>
          <w:kern w:val="32"/>
        </w:rPr>
        <w:t>Ś</w:t>
      </w:r>
      <w:r w:rsidRPr="00C80B2D">
        <w:rPr>
          <w:bCs/>
          <w:kern w:val="32"/>
        </w:rPr>
        <w:t>rodowiska” (nr ref. I-063)</w:t>
      </w:r>
      <w:r w:rsidRPr="00C80B2D">
        <w:rPr>
          <w:color w:val="000000"/>
        </w:rPr>
        <w:t xml:space="preserve"> </w:t>
      </w:r>
      <w:r w:rsidRPr="00C80B2D">
        <w:rPr>
          <w:lang w:eastAsia="pl-PL"/>
        </w:rPr>
        <w:t xml:space="preserve">oraz wydanych wniosków o nałożenie kary pieniężnej lub wniosków o usunięcie pracowników Wykonawcy lub jego podwykonawców z terenu Zamawiającego, w tym także wniosków o ponowne przeszkolenie pracowników Wykonawcy i jego podwykonawców, o których mowa w </w:t>
      </w:r>
      <w:r w:rsidRPr="00C80B2D">
        <w:rPr>
          <w:bCs/>
          <w:kern w:val="32"/>
        </w:rPr>
        <w:t>„Zasadach współpracy</w:t>
      </w:r>
      <w:r w:rsidR="00476089">
        <w:rPr>
          <w:bCs/>
          <w:kern w:val="32"/>
        </w:rPr>
        <w:t xml:space="preserve"> </w:t>
      </w:r>
      <w:r w:rsidRPr="00C80B2D">
        <w:rPr>
          <w:bCs/>
          <w:kern w:val="32"/>
        </w:rPr>
        <w:t>z</w:t>
      </w:r>
      <w:r w:rsidR="00476089">
        <w:rPr>
          <w:bCs/>
          <w:kern w:val="32"/>
        </w:rPr>
        <w:t> </w:t>
      </w:r>
      <w:r w:rsidRPr="00C80B2D">
        <w:rPr>
          <w:bCs/>
          <w:kern w:val="32"/>
        </w:rPr>
        <w:t>Wykonawcami i podwykonawcami w zakresie BHP, ppoż. i ochrony środowiska” (nr ref. I-063)</w:t>
      </w:r>
      <w:r w:rsidRPr="00C80B2D">
        <w:rPr>
          <w:lang w:eastAsia="pl-PL"/>
        </w:rPr>
        <w:t>. Wyniki oceny Wykonawcy określają ich kwalifikację w kolejnych postępowaniach przetargowych prowadzonych u Zamawiającego.</w:t>
      </w:r>
      <w:bookmarkEnd w:id="45"/>
    </w:p>
    <w:p w14:paraId="1A32A058" w14:textId="77777777" w:rsidR="00497BB2" w:rsidRDefault="00497BB2" w:rsidP="009B5ACF">
      <w:pPr>
        <w:pStyle w:val="Nagwek1"/>
        <w:numPr>
          <w:ilvl w:val="0"/>
          <w:numId w:val="2"/>
        </w:numPr>
        <w:tabs>
          <w:tab w:val="num" w:pos="546"/>
        </w:tabs>
        <w:spacing w:before="120" w:line="240" w:lineRule="auto"/>
        <w:ind w:left="567" w:hanging="567"/>
        <w:rPr>
          <w:rFonts w:cs="Arial"/>
        </w:rPr>
      </w:pPr>
      <w:r w:rsidRPr="00497BB2">
        <w:rPr>
          <w:rFonts w:cs="Arial"/>
        </w:rPr>
        <w:t>Ubezpieczenie</w:t>
      </w:r>
    </w:p>
    <w:p w14:paraId="233E0ED6" w14:textId="77777777" w:rsidR="003C7240" w:rsidRPr="00F60E58" w:rsidRDefault="003C7240" w:rsidP="00381FCD">
      <w:pPr>
        <w:pStyle w:val="Tekstpodstawowy"/>
        <w:keepNext w:val="0"/>
        <w:keepLines w:val="0"/>
        <w:numPr>
          <w:ilvl w:val="0"/>
          <w:numId w:val="39"/>
        </w:numPr>
        <w:tabs>
          <w:tab w:val="clear" w:pos="567"/>
        </w:tabs>
        <w:suppressAutoHyphens/>
        <w:adjustRightInd/>
        <w:spacing w:line="240" w:lineRule="auto"/>
        <w:ind w:hanging="425"/>
        <w:textAlignment w:val="auto"/>
        <w:rPr>
          <w:color w:val="auto"/>
          <w:lang w:val="pl-PL"/>
        </w:rPr>
      </w:pPr>
      <w:bookmarkStart w:id="48" w:name="_Hlk177555104"/>
      <w:bookmarkStart w:id="49" w:name="_Hlk133481909"/>
      <w:r w:rsidRPr="00F60E58">
        <w:rPr>
          <w:color w:val="auto"/>
          <w:lang w:val="pl-PL"/>
        </w:rPr>
        <w:t>Wykonawca</w:t>
      </w:r>
      <w:r w:rsidRPr="00F60E58">
        <w:rPr>
          <w:lang w:val="pl-PL"/>
        </w:rPr>
        <w:t xml:space="preserve"> </w:t>
      </w:r>
      <w:r w:rsidRPr="00F60E58">
        <w:rPr>
          <w:color w:val="auto"/>
          <w:lang w:val="pl-PL"/>
        </w:rPr>
        <w:t>zobowiązany jest do zapewnienia na własny koszt i przez cały okres obowiązywania Umowy (z zastrzeżeniem odmiennych postanowień dot. okresu ochrony ubezpieczeniowej), a także na okres przekroczonego, ustalonego umownie, harmonogramu, ochrony ubezpieczeniowej pokrywającej zakres wymagany przez Zamawiającego:</w:t>
      </w:r>
    </w:p>
    <w:p w14:paraId="1ECBEA6E" w14:textId="77777777" w:rsidR="003C7240" w:rsidRPr="00F60E58" w:rsidRDefault="003C7240" w:rsidP="00381FCD">
      <w:pPr>
        <w:pStyle w:val="Tekstpodstawowy"/>
        <w:keepNext w:val="0"/>
        <w:keepLines w:val="0"/>
        <w:numPr>
          <w:ilvl w:val="1"/>
          <w:numId w:val="39"/>
        </w:numPr>
        <w:suppressAutoHyphens/>
        <w:adjustRightInd/>
        <w:spacing w:line="240" w:lineRule="auto"/>
        <w:ind w:left="993" w:hanging="426"/>
        <w:textAlignment w:val="auto"/>
        <w:rPr>
          <w:color w:val="auto"/>
          <w:lang w:val="pl-PL"/>
        </w:rPr>
      </w:pPr>
      <w:r w:rsidRPr="00F60E58">
        <w:rPr>
          <w:color w:val="auto"/>
          <w:lang w:val="pl-PL"/>
        </w:rPr>
        <w:t>Wszelkich, niezbędnych do wykonania Umowy ubezpieczeń obowiązkowych, co do których posiadania zobligowany jest obowiązującym prawem.</w:t>
      </w:r>
    </w:p>
    <w:p w14:paraId="0FED4AC4" w14:textId="77777777" w:rsidR="003C7240" w:rsidRPr="00F60E58" w:rsidRDefault="003C7240" w:rsidP="00381FCD">
      <w:pPr>
        <w:pStyle w:val="Tekstpodstawowy"/>
        <w:keepNext w:val="0"/>
        <w:keepLines w:val="0"/>
        <w:numPr>
          <w:ilvl w:val="1"/>
          <w:numId w:val="39"/>
        </w:numPr>
        <w:suppressAutoHyphens/>
        <w:adjustRightInd/>
        <w:spacing w:line="240" w:lineRule="auto"/>
        <w:ind w:left="993" w:hanging="426"/>
        <w:textAlignment w:val="auto"/>
        <w:rPr>
          <w:color w:val="auto"/>
          <w:lang w:val="pl-PL"/>
        </w:rPr>
      </w:pPr>
      <w:r w:rsidRPr="00F60E58">
        <w:rPr>
          <w:color w:val="auto"/>
          <w:lang w:val="pl-PL"/>
        </w:rPr>
        <w:t xml:space="preserve">Ubezpieczenia odpowiedzialności cywilnej z tytułu prowadzonej działalności (OC), które zakresem będzie obejmowało zakres </w:t>
      </w:r>
      <w:r w:rsidR="005B3441">
        <w:rPr>
          <w:color w:val="auto"/>
          <w:lang w:val="pl-PL"/>
        </w:rPr>
        <w:t>P</w:t>
      </w:r>
      <w:r w:rsidRPr="00F60E58">
        <w:rPr>
          <w:color w:val="auto"/>
          <w:lang w:val="pl-PL"/>
        </w:rPr>
        <w:t>rac/usług wynikających z Umowy.</w:t>
      </w:r>
    </w:p>
    <w:p w14:paraId="1D59FBA6" w14:textId="77777777" w:rsidR="003C7240" w:rsidRPr="00F60E58" w:rsidRDefault="003C7240" w:rsidP="009B5ACF">
      <w:pPr>
        <w:pStyle w:val="Tekstpodstawowy"/>
        <w:keepNext w:val="0"/>
        <w:keepLines w:val="0"/>
        <w:numPr>
          <w:ilvl w:val="2"/>
          <w:numId w:val="39"/>
        </w:numPr>
        <w:suppressAutoHyphens/>
        <w:adjustRightInd/>
        <w:spacing w:line="240" w:lineRule="auto"/>
        <w:ind w:left="1701" w:hanging="567"/>
        <w:textAlignment w:val="auto"/>
        <w:rPr>
          <w:color w:val="auto"/>
          <w:lang w:val="pl-PL"/>
        </w:rPr>
      </w:pPr>
      <w:r w:rsidRPr="00F60E58">
        <w:rPr>
          <w:color w:val="auto"/>
          <w:lang w:val="pl-PL"/>
        </w:rPr>
        <w:t>Ubezpieczenie OC będzie obejmować odpowiedzialność:</w:t>
      </w:r>
    </w:p>
    <w:p w14:paraId="2017DCDC" w14:textId="77777777" w:rsidR="003C7240" w:rsidRPr="00E9599D" w:rsidRDefault="003C7240" w:rsidP="009B5ACF">
      <w:pPr>
        <w:pStyle w:val="Tekstpodstawowy"/>
        <w:keepNext w:val="0"/>
        <w:keepLines w:val="0"/>
        <w:numPr>
          <w:ilvl w:val="1"/>
          <w:numId w:val="56"/>
        </w:numPr>
        <w:tabs>
          <w:tab w:val="clear" w:pos="1440"/>
        </w:tabs>
        <w:suppressAutoHyphens/>
        <w:adjustRightInd/>
        <w:spacing w:line="240" w:lineRule="auto"/>
        <w:ind w:left="2268" w:hanging="566"/>
        <w:textAlignment w:val="auto"/>
        <w:rPr>
          <w:color w:val="auto"/>
          <w:lang w:val="pl-PL"/>
        </w:rPr>
      </w:pPr>
      <w:r w:rsidRPr="00F60E58">
        <w:rPr>
          <w:color w:val="auto"/>
          <w:lang w:val="pl-PL"/>
        </w:rPr>
        <w:t>za szkody osobowe, rzeczowe, straty rzeczywiste i utracone korzyści oraz odpowiedzialność z tytułu czynów niedozwolonych i z tytułu niewykonania lub </w:t>
      </w:r>
      <w:r w:rsidRPr="00E9599D">
        <w:rPr>
          <w:color w:val="auto"/>
          <w:lang w:val="pl-PL"/>
        </w:rPr>
        <w:t>nienależytego wykonania zobowiązania (deliktowo-kontraktowe),</w:t>
      </w:r>
    </w:p>
    <w:p w14:paraId="4E809752" w14:textId="77777777" w:rsidR="003C7240" w:rsidRPr="00E9599D" w:rsidRDefault="003C7240" w:rsidP="009B5ACF">
      <w:pPr>
        <w:pStyle w:val="Akapitzlist"/>
        <w:widowControl/>
        <w:numPr>
          <w:ilvl w:val="0"/>
          <w:numId w:val="39"/>
        </w:numPr>
        <w:tabs>
          <w:tab w:val="clear" w:pos="567"/>
        </w:tabs>
        <w:suppressAutoHyphens/>
        <w:adjustRightInd/>
        <w:spacing w:line="240" w:lineRule="auto"/>
        <w:ind w:left="2268" w:hanging="566"/>
        <w:textAlignment w:val="auto"/>
        <w:rPr>
          <w:vanish/>
        </w:rPr>
      </w:pPr>
    </w:p>
    <w:p w14:paraId="363A15DB" w14:textId="77777777" w:rsidR="003C7240" w:rsidRPr="00E9599D" w:rsidRDefault="003C7240" w:rsidP="009B5ACF">
      <w:pPr>
        <w:pStyle w:val="Akapitzlist"/>
        <w:widowControl/>
        <w:numPr>
          <w:ilvl w:val="0"/>
          <w:numId w:val="39"/>
        </w:numPr>
        <w:tabs>
          <w:tab w:val="clear" w:pos="567"/>
        </w:tabs>
        <w:suppressAutoHyphens/>
        <w:adjustRightInd/>
        <w:spacing w:line="240" w:lineRule="auto"/>
        <w:ind w:left="2268" w:hanging="566"/>
        <w:textAlignment w:val="auto"/>
        <w:rPr>
          <w:vanish/>
        </w:rPr>
      </w:pPr>
    </w:p>
    <w:p w14:paraId="6D655011" w14:textId="77777777" w:rsidR="003C7240" w:rsidRPr="00E9599D" w:rsidRDefault="003C7240" w:rsidP="009B5ACF">
      <w:pPr>
        <w:pStyle w:val="Tekstpodstawowy"/>
        <w:keepNext w:val="0"/>
        <w:keepLines w:val="0"/>
        <w:numPr>
          <w:ilvl w:val="1"/>
          <w:numId w:val="56"/>
        </w:numPr>
        <w:tabs>
          <w:tab w:val="clear" w:pos="1440"/>
        </w:tabs>
        <w:suppressAutoHyphens/>
        <w:adjustRightInd/>
        <w:spacing w:line="240" w:lineRule="auto"/>
        <w:ind w:left="2268" w:hanging="566"/>
        <w:textAlignment w:val="auto"/>
        <w:rPr>
          <w:color w:val="auto"/>
          <w:lang w:val="pl-PL"/>
        </w:rPr>
      </w:pPr>
      <w:r w:rsidRPr="00E9599D">
        <w:rPr>
          <w:color w:val="auto"/>
          <w:lang w:val="pl-PL"/>
        </w:rPr>
        <w:t>za szkody będące wynikiem rażącego niedbalstwa,</w:t>
      </w:r>
    </w:p>
    <w:p w14:paraId="62BD9063" w14:textId="77777777" w:rsidR="003C7240" w:rsidRPr="00E9599D" w:rsidRDefault="003C7240" w:rsidP="009B5ACF">
      <w:pPr>
        <w:pStyle w:val="Tekstpodstawowy"/>
        <w:keepNext w:val="0"/>
        <w:keepLines w:val="0"/>
        <w:widowControl w:val="0"/>
        <w:numPr>
          <w:ilvl w:val="1"/>
          <w:numId w:val="56"/>
        </w:numPr>
        <w:tabs>
          <w:tab w:val="left" w:pos="9023"/>
        </w:tabs>
        <w:adjustRightInd/>
        <w:spacing w:line="240" w:lineRule="auto"/>
        <w:ind w:left="2268" w:hanging="566"/>
        <w:textAlignment w:val="auto"/>
        <w:rPr>
          <w:rFonts w:cs="Arial"/>
          <w:color w:val="auto"/>
          <w:lang w:val="pl-PL"/>
        </w:rPr>
      </w:pPr>
      <w:r w:rsidRPr="00E9599D">
        <w:rPr>
          <w:color w:val="auto"/>
          <w:lang w:val="pl-PL"/>
        </w:rPr>
        <w:t xml:space="preserve">za szkody powstałe wskutek obróbki, czyszczenia, naprawy, demontażu, montażu, zabudowy i tym podobnych </w:t>
      </w:r>
      <w:r w:rsidR="005B3441" w:rsidRPr="00E9599D">
        <w:rPr>
          <w:color w:val="auto"/>
          <w:lang w:val="pl-PL"/>
        </w:rPr>
        <w:t>P</w:t>
      </w:r>
      <w:r w:rsidRPr="00E9599D">
        <w:rPr>
          <w:color w:val="auto"/>
          <w:lang w:val="pl-PL"/>
        </w:rPr>
        <w:t>rac,</w:t>
      </w:r>
    </w:p>
    <w:p w14:paraId="1D591BAE" w14:textId="77777777" w:rsidR="003C7240" w:rsidRPr="00E9599D" w:rsidRDefault="003C7240" w:rsidP="009B5ACF">
      <w:pPr>
        <w:pStyle w:val="Tekstpodstawowy"/>
        <w:keepNext w:val="0"/>
        <w:keepLines w:val="0"/>
        <w:widowControl w:val="0"/>
        <w:numPr>
          <w:ilvl w:val="1"/>
          <w:numId w:val="56"/>
        </w:numPr>
        <w:tabs>
          <w:tab w:val="left" w:pos="9023"/>
        </w:tabs>
        <w:adjustRightInd/>
        <w:spacing w:line="240" w:lineRule="auto"/>
        <w:ind w:left="2268" w:hanging="566"/>
        <w:textAlignment w:val="auto"/>
        <w:rPr>
          <w:rFonts w:cs="Arial"/>
          <w:color w:val="auto"/>
          <w:lang w:val="pl-PL"/>
        </w:rPr>
      </w:pPr>
      <w:r w:rsidRPr="00E9599D">
        <w:rPr>
          <w:rFonts w:cs="Arial"/>
          <w:color w:val="auto"/>
          <w:lang w:val="pl-PL"/>
        </w:rPr>
        <w:t>za szkody w instalacjach, w tym podziemnych,</w:t>
      </w:r>
    </w:p>
    <w:p w14:paraId="7E87A365" w14:textId="77777777" w:rsidR="003C7240" w:rsidRPr="00E9599D" w:rsidRDefault="003C7240" w:rsidP="009B5ACF">
      <w:pPr>
        <w:pStyle w:val="Tekstpodstawowy"/>
        <w:keepNext w:val="0"/>
        <w:keepLines w:val="0"/>
        <w:widowControl w:val="0"/>
        <w:numPr>
          <w:ilvl w:val="1"/>
          <w:numId w:val="56"/>
        </w:numPr>
        <w:tabs>
          <w:tab w:val="left" w:pos="9023"/>
        </w:tabs>
        <w:adjustRightInd/>
        <w:spacing w:line="240" w:lineRule="auto"/>
        <w:ind w:left="2268" w:hanging="566"/>
        <w:textAlignment w:val="auto"/>
        <w:rPr>
          <w:rFonts w:cs="Arial"/>
          <w:color w:val="auto"/>
          <w:lang w:val="pl-PL"/>
        </w:rPr>
      </w:pPr>
      <w:r w:rsidRPr="00E9599D">
        <w:rPr>
          <w:rFonts w:cs="Arial"/>
          <w:color w:val="auto"/>
          <w:lang w:val="pl-PL"/>
        </w:rPr>
        <w:t xml:space="preserve">za szkody powstałe po przekazaniu wykonanej </w:t>
      </w:r>
      <w:r w:rsidR="005B3441" w:rsidRPr="00E9599D">
        <w:rPr>
          <w:rFonts w:cs="Arial"/>
          <w:color w:val="auto"/>
          <w:lang w:val="pl-PL"/>
        </w:rPr>
        <w:t>P</w:t>
      </w:r>
      <w:r w:rsidRPr="00E9599D">
        <w:rPr>
          <w:rFonts w:cs="Arial"/>
          <w:color w:val="auto"/>
          <w:lang w:val="pl-PL"/>
        </w:rPr>
        <w:t>racy/usługi.</w:t>
      </w:r>
    </w:p>
    <w:p w14:paraId="34945AF2" w14:textId="77777777" w:rsidR="003C7240" w:rsidRPr="00E9599D" w:rsidRDefault="003C7240" w:rsidP="009B5ACF">
      <w:pPr>
        <w:pStyle w:val="Tekstpodstawowy"/>
        <w:keepNext w:val="0"/>
        <w:keepLines w:val="0"/>
        <w:numPr>
          <w:ilvl w:val="2"/>
          <w:numId w:val="57"/>
        </w:numPr>
        <w:suppressAutoHyphens/>
        <w:adjustRightInd/>
        <w:spacing w:line="240" w:lineRule="auto"/>
        <w:ind w:left="1701" w:hanging="567"/>
        <w:textAlignment w:val="auto"/>
        <w:rPr>
          <w:color w:val="auto"/>
          <w:lang w:val="pl-PL"/>
        </w:rPr>
      </w:pPr>
      <w:r w:rsidRPr="00E9599D">
        <w:rPr>
          <w:color w:val="auto"/>
          <w:lang w:val="pl-PL"/>
        </w:rPr>
        <w:t xml:space="preserve">Jeśli z przedmiotu, zakresu, specyfiki </w:t>
      </w:r>
      <w:r w:rsidR="005B3441" w:rsidRPr="00E9599D">
        <w:rPr>
          <w:color w:val="auto"/>
          <w:lang w:val="pl-PL"/>
        </w:rPr>
        <w:t>P</w:t>
      </w:r>
      <w:r w:rsidRPr="00E9599D">
        <w:rPr>
          <w:color w:val="auto"/>
          <w:lang w:val="pl-PL"/>
        </w:rPr>
        <w:t xml:space="preserve">rac/usług realizowanych przez Wykonawcę i/lub </w:t>
      </w:r>
      <w:r w:rsidR="004151AF" w:rsidRPr="00E9599D">
        <w:rPr>
          <w:color w:val="auto"/>
          <w:lang w:val="pl-PL"/>
        </w:rPr>
        <w:t>p</w:t>
      </w:r>
      <w:r w:rsidRPr="00E9599D">
        <w:rPr>
          <w:color w:val="auto"/>
          <w:lang w:val="pl-PL"/>
        </w:rPr>
        <w:t>odwykonawców w ramach Umowy, wynikać będą niżej wymienione ryzyka, to zakres ubezpieczenia będzie dodatkowo obejmował odpowiedzialność:</w:t>
      </w:r>
    </w:p>
    <w:p w14:paraId="3A71B621" w14:textId="77777777" w:rsidR="0067180C" w:rsidRPr="00E9599D" w:rsidRDefault="0067180C" w:rsidP="009B5ACF">
      <w:pPr>
        <w:pStyle w:val="Tekstpodstawowy"/>
        <w:keepNext w:val="0"/>
        <w:keepLines w:val="0"/>
        <w:widowControl w:val="0"/>
        <w:numPr>
          <w:ilvl w:val="4"/>
          <w:numId w:val="56"/>
        </w:numPr>
        <w:tabs>
          <w:tab w:val="clear" w:pos="3600"/>
          <w:tab w:val="left" w:pos="9023"/>
        </w:tabs>
        <w:adjustRightInd/>
        <w:spacing w:line="240" w:lineRule="auto"/>
        <w:ind w:left="2268" w:hanging="501"/>
        <w:textAlignment w:val="auto"/>
        <w:rPr>
          <w:rFonts w:cs="Arial"/>
          <w:color w:val="auto"/>
          <w:lang w:val="pl-PL"/>
        </w:rPr>
      </w:pPr>
      <w:r w:rsidRPr="00E9599D">
        <w:rPr>
          <w:rFonts w:cs="Arial"/>
          <w:color w:val="auto"/>
          <w:lang w:val="pl-PL"/>
        </w:rPr>
        <w:t>za szkody powstałe w mieniu Zamawiającego, z którego ubezpieczony korzystał na podstawie umowy najmu, dzierżawy, użytkowania, użyczenia itp.</w:t>
      </w:r>
    </w:p>
    <w:p w14:paraId="3764DD04" w14:textId="77777777" w:rsidR="003C7240" w:rsidRPr="00F60E58" w:rsidRDefault="003C7240" w:rsidP="009B5ACF">
      <w:pPr>
        <w:pStyle w:val="Tekstpodstawowy"/>
        <w:keepNext w:val="0"/>
        <w:keepLines w:val="0"/>
        <w:numPr>
          <w:ilvl w:val="2"/>
          <w:numId w:val="57"/>
        </w:numPr>
        <w:suppressAutoHyphens/>
        <w:adjustRightInd/>
        <w:spacing w:line="240" w:lineRule="auto"/>
        <w:ind w:left="1701" w:hanging="567"/>
        <w:textAlignment w:val="auto"/>
        <w:rPr>
          <w:color w:val="000000" w:themeColor="text1"/>
          <w:lang w:val="pl-PL"/>
        </w:rPr>
      </w:pPr>
      <w:r w:rsidRPr="00E9599D">
        <w:rPr>
          <w:color w:val="auto"/>
          <w:lang w:val="pl-PL"/>
        </w:rPr>
        <w:t xml:space="preserve">Akceptowane będzie ubezpieczenie OC z tytułu prowadzonej działalności obejmującej zakresem czynności związane z wykonaniem Umowy z sumą gwarancyjną </w:t>
      </w:r>
      <w:r w:rsidRPr="00F60E58">
        <w:rPr>
          <w:color w:val="auto"/>
          <w:lang w:val="pl-PL"/>
        </w:rPr>
        <w:t xml:space="preserve">nie </w:t>
      </w:r>
      <w:r w:rsidRPr="00F60E58">
        <w:rPr>
          <w:color w:val="000000" w:themeColor="text1"/>
          <w:lang w:val="pl-PL"/>
        </w:rPr>
        <w:t xml:space="preserve">niższą niż </w:t>
      </w:r>
      <w:r w:rsidR="007B3F1D">
        <w:rPr>
          <w:color w:val="000000" w:themeColor="text1"/>
          <w:lang w:val="pl-PL"/>
        </w:rPr>
        <w:t>5</w:t>
      </w:r>
      <w:r w:rsidRPr="00F60E58">
        <w:rPr>
          <w:color w:val="000000" w:themeColor="text1"/>
          <w:lang w:val="pl-PL"/>
        </w:rPr>
        <w:t xml:space="preserve">00.000,00 PLN </w:t>
      </w:r>
      <w:r w:rsidRPr="00F60E58">
        <w:rPr>
          <w:lang w:val="pl-PL"/>
        </w:rPr>
        <w:t>(</w:t>
      </w:r>
      <w:proofErr w:type="gramStart"/>
      <w:r>
        <w:rPr>
          <w:lang w:val="pl-PL"/>
        </w:rPr>
        <w:t xml:space="preserve">słownie: </w:t>
      </w:r>
      <w:r w:rsidR="007B3F1D">
        <w:rPr>
          <w:lang w:val="pl-PL"/>
        </w:rPr>
        <w:t xml:space="preserve"> pięćset</w:t>
      </w:r>
      <w:proofErr w:type="gramEnd"/>
      <w:r w:rsidR="007B3F1D">
        <w:rPr>
          <w:lang w:val="pl-PL"/>
        </w:rPr>
        <w:t xml:space="preserve"> tysięcy</w:t>
      </w:r>
      <w:r>
        <w:rPr>
          <w:lang w:val="pl-PL"/>
        </w:rPr>
        <w:t xml:space="preserve"> </w:t>
      </w:r>
      <w:r w:rsidRPr="00F60E58">
        <w:rPr>
          <w:lang w:val="pl-PL"/>
        </w:rPr>
        <w:t>złotych)</w:t>
      </w:r>
      <w:r w:rsidRPr="00F60E58">
        <w:rPr>
          <w:color w:val="000000" w:themeColor="text1"/>
          <w:lang w:val="pl-PL"/>
        </w:rPr>
        <w:t xml:space="preserve"> na jedno i wszystkie zdarzenia.</w:t>
      </w:r>
    </w:p>
    <w:p w14:paraId="337FB1CE" w14:textId="77777777" w:rsidR="003C7240" w:rsidRPr="00F60E58" w:rsidRDefault="003C7240" w:rsidP="009B5ACF">
      <w:pPr>
        <w:pStyle w:val="Tekstpodstawowy"/>
        <w:keepNext w:val="0"/>
        <w:keepLines w:val="0"/>
        <w:numPr>
          <w:ilvl w:val="2"/>
          <w:numId w:val="57"/>
        </w:numPr>
        <w:suppressAutoHyphens/>
        <w:adjustRightInd/>
        <w:spacing w:line="240" w:lineRule="auto"/>
        <w:ind w:left="1701" w:hanging="567"/>
        <w:textAlignment w:val="auto"/>
        <w:rPr>
          <w:color w:val="000000" w:themeColor="text1"/>
          <w:lang w:val="pl-PL"/>
        </w:rPr>
      </w:pPr>
      <w:r w:rsidRPr="00F60E58">
        <w:rPr>
          <w:color w:val="000000" w:themeColor="text1"/>
          <w:lang w:val="pl-PL"/>
        </w:rPr>
        <w:t>Wysokość podlimitów powinna być zgodna z aktualnym standardem rynkowym.</w:t>
      </w:r>
    </w:p>
    <w:p w14:paraId="44D4ED06" w14:textId="77777777" w:rsidR="003C7240" w:rsidRPr="00F60E58" w:rsidRDefault="003C7240" w:rsidP="009B5ACF">
      <w:pPr>
        <w:pStyle w:val="Tekstpodstawowy"/>
        <w:keepNext w:val="0"/>
        <w:keepLines w:val="0"/>
        <w:numPr>
          <w:ilvl w:val="2"/>
          <w:numId w:val="57"/>
        </w:numPr>
        <w:suppressAutoHyphens/>
        <w:adjustRightInd/>
        <w:spacing w:line="240" w:lineRule="auto"/>
        <w:ind w:left="1701" w:hanging="567"/>
        <w:textAlignment w:val="auto"/>
        <w:rPr>
          <w:color w:val="000000" w:themeColor="text1"/>
          <w:lang w:val="pl-PL"/>
        </w:rPr>
      </w:pPr>
      <w:r w:rsidRPr="00F60E58">
        <w:rPr>
          <w:color w:val="000000" w:themeColor="text1"/>
          <w:lang w:val="pl-PL"/>
        </w:rPr>
        <w:t xml:space="preserve">Wysokość i rodzaje franszyz powinny być zgodne z aktualnym standardem rynkowym i uwzględniać charakter i rozmiar ryzyka związanego z realizacją Umowy oraz potencjał Wykonawcy w zakresie pokrycia ewentualnych roszczeń we własnym zakresie. </w:t>
      </w:r>
    </w:p>
    <w:p w14:paraId="3795DA12" w14:textId="77777777" w:rsidR="003C7240" w:rsidRPr="00F60E58" w:rsidRDefault="003C7240" w:rsidP="009B5ACF">
      <w:pPr>
        <w:pStyle w:val="Tekstpodstawowy"/>
        <w:keepNext w:val="0"/>
        <w:keepLines w:val="0"/>
        <w:numPr>
          <w:ilvl w:val="2"/>
          <w:numId w:val="57"/>
        </w:numPr>
        <w:suppressAutoHyphens/>
        <w:adjustRightInd/>
        <w:spacing w:line="240" w:lineRule="auto"/>
        <w:ind w:left="1701" w:hanging="567"/>
        <w:textAlignment w:val="auto"/>
        <w:rPr>
          <w:color w:val="000000" w:themeColor="text1"/>
          <w:lang w:val="pl-PL"/>
        </w:rPr>
      </w:pPr>
      <w:r w:rsidRPr="00F60E58">
        <w:rPr>
          <w:color w:val="000000" w:themeColor="text1"/>
          <w:lang w:val="pl-PL"/>
        </w:rPr>
        <w:t>Wyłączenia odpowiedzialności są dopuszczalne w zakresie zgodnym z aktualną, dobrą praktyką rynkową.</w:t>
      </w:r>
    </w:p>
    <w:bookmarkEnd w:id="48"/>
    <w:bookmarkEnd w:id="49"/>
    <w:p w14:paraId="0ADBA4AE" w14:textId="77777777" w:rsidR="003C7240" w:rsidRPr="00F60E58"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r w:rsidRPr="00F60E58">
        <w:rPr>
          <w:color w:val="auto"/>
          <w:lang w:val="pl-PL"/>
        </w:rPr>
        <w:t>Wszelkie dokumenty ubezpieczeniowe, potwierdzające spełnienie postawionych treścią Umowy wymogów, powinny zostać przedstawione Zamawiającemu w języku polskim, najpóźniej w dniu podpisania Umowy</w:t>
      </w:r>
      <w:r>
        <w:rPr>
          <w:color w:val="auto"/>
          <w:lang w:val="pl-PL"/>
        </w:rPr>
        <w:t>.</w:t>
      </w:r>
    </w:p>
    <w:p w14:paraId="27496D45" w14:textId="77777777" w:rsidR="003C7240" w:rsidRDefault="003C7240" w:rsidP="00381FCD">
      <w:pPr>
        <w:pStyle w:val="Tekstpodstawowy"/>
        <w:keepNext w:val="0"/>
        <w:keepLines w:val="0"/>
        <w:numPr>
          <w:ilvl w:val="1"/>
          <w:numId w:val="76"/>
        </w:numPr>
        <w:suppressAutoHyphens/>
        <w:adjustRightInd/>
        <w:spacing w:line="240" w:lineRule="auto"/>
        <w:ind w:left="993" w:hanging="426"/>
        <w:textAlignment w:val="auto"/>
        <w:rPr>
          <w:color w:val="auto"/>
          <w:lang w:val="pl-PL"/>
        </w:rPr>
      </w:pPr>
      <w:r w:rsidRPr="00F60E58">
        <w:rPr>
          <w:color w:val="auto"/>
          <w:lang w:val="pl-PL"/>
        </w:rPr>
        <w:t>Przedstawione dokumenty zostaną poddane weryfikacji przez Zamawiającego pod kątem spełnienia stawianych wymogów.</w:t>
      </w:r>
    </w:p>
    <w:p w14:paraId="46F1C389" w14:textId="77777777" w:rsidR="003C7240" w:rsidRDefault="003C7240" w:rsidP="00381FCD">
      <w:pPr>
        <w:pStyle w:val="Tekstpodstawowy"/>
        <w:keepNext w:val="0"/>
        <w:keepLines w:val="0"/>
        <w:numPr>
          <w:ilvl w:val="1"/>
          <w:numId w:val="76"/>
        </w:numPr>
        <w:suppressAutoHyphens/>
        <w:adjustRightInd/>
        <w:spacing w:line="240" w:lineRule="auto"/>
        <w:ind w:left="993" w:hanging="426"/>
        <w:textAlignment w:val="auto"/>
        <w:rPr>
          <w:color w:val="auto"/>
          <w:lang w:val="pl-PL"/>
        </w:rPr>
      </w:pPr>
      <w:r w:rsidRPr="009130DD">
        <w:rPr>
          <w:color w:val="auto"/>
          <w:lang w:val="pl-PL"/>
        </w:rPr>
        <w:lastRenderedPageBreak/>
        <w:t>W razie, gdy ochrona ubezpieczeniowa wygasa w trakcie realizacji Umowy, Wykonawca zobowiązany jest do okazania dokumentów ubezpieczeniowych potwierdzających utrzymanie ciągłości ochrony nie później niż w dniu upływu dotychczasowego okresu ochrony.</w:t>
      </w:r>
    </w:p>
    <w:p w14:paraId="43E745F2" w14:textId="77777777" w:rsidR="003C7240" w:rsidRPr="006660D9" w:rsidRDefault="003C7240" w:rsidP="00381FCD">
      <w:pPr>
        <w:pStyle w:val="Tekstpodstawowy"/>
        <w:keepNext w:val="0"/>
        <w:keepLines w:val="0"/>
        <w:numPr>
          <w:ilvl w:val="0"/>
          <w:numId w:val="75"/>
        </w:numPr>
        <w:suppressAutoHyphens/>
        <w:adjustRightInd/>
        <w:spacing w:line="240" w:lineRule="auto"/>
        <w:ind w:hanging="425"/>
        <w:textAlignment w:val="auto"/>
        <w:rPr>
          <w:color w:val="auto"/>
          <w:lang w:val="pl-PL"/>
        </w:rPr>
      </w:pPr>
      <w:r w:rsidRPr="00F60E58">
        <w:rPr>
          <w:color w:val="000000" w:themeColor="text1"/>
          <w:lang w:val="pl-PL"/>
        </w:rPr>
        <w:t>Zamawiający zastrzega sobie prawo żądania od Wykonawcy pisemnej informacji o rzeczywistej sumie ubezpieczenia.</w:t>
      </w:r>
    </w:p>
    <w:p w14:paraId="1A733354" w14:textId="6703FBC4" w:rsidR="003C7240" w:rsidRPr="00F60E58"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r w:rsidRPr="00F60E58">
        <w:rPr>
          <w:color w:val="auto"/>
          <w:lang w:val="pl-PL"/>
        </w:rPr>
        <w:t xml:space="preserve">Wykonawca zobowiązany jest przesłać kopie dokumentów ze wskazaniem numeru Umowy, której dokumenty dotyczą, na adres: </w:t>
      </w:r>
      <w:hyperlink r:id="rId17" w:history="1">
        <w:r w:rsidR="00E33E16" w:rsidRPr="00646616">
          <w:rPr>
            <w:rStyle w:val="Hipercze"/>
            <w:lang w:val="pl-PL"/>
          </w:rPr>
          <w:t>ubezpieczenia@termika.orlen.pl</w:t>
        </w:r>
      </w:hyperlink>
      <w:r w:rsidRPr="00F60E58">
        <w:rPr>
          <w:rStyle w:val="Hipercze"/>
          <w:color w:val="auto"/>
          <w:lang w:val="pl-PL"/>
        </w:rPr>
        <w:t xml:space="preserve"> </w:t>
      </w:r>
    </w:p>
    <w:p w14:paraId="5084CBE5" w14:textId="77777777" w:rsidR="003C7240" w:rsidRPr="00F60E58"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r w:rsidRPr="00F60E58">
        <w:rPr>
          <w:rFonts w:eastAsia="Calibri"/>
          <w:color w:val="auto"/>
          <w:lang w:val="pl-PL"/>
        </w:rPr>
        <w:t xml:space="preserve">Jeżeli wymagane warunki ubezpieczenia nie zostaną spełnione lub Wykonawca w jakikolwiek sposób zmieni zawarte umowy na niekorzyść Zamawiającego bez jego zgody, a niezależnie od tego także wtedy, gdy Wykonawca świadomie wprowadzi w błąd Zamawiającego co do istnienia lub warunków umów ubezpieczenia, Zamawiający ma prawo </w:t>
      </w:r>
      <w:r w:rsidRPr="00F60E58">
        <w:rPr>
          <w:color w:val="auto"/>
          <w:lang w:val="pl-PL"/>
        </w:rPr>
        <w:t>wstrzymać wykonanie Umowy ze skutkiem natychmiastowym</w:t>
      </w:r>
      <w:r>
        <w:rPr>
          <w:color w:val="auto"/>
          <w:lang w:val="pl-PL"/>
        </w:rPr>
        <w:t>, co nie może być interpretowane jako ograniczenie odpowiedzialności wynikającej z Umowy</w:t>
      </w:r>
      <w:r w:rsidRPr="00F60E58">
        <w:rPr>
          <w:color w:val="auto"/>
          <w:lang w:val="pl-PL"/>
        </w:rPr>
        <w:t>.</w:t>
      </w:r>
    </w:p>
    <w:p w14:paraId="118EFABE" w14:textId="77777777" w:rsidR="003C7240" w:rsidRPr="00CF0648" w:rsidRDefault="003C7240" w:rsidP="00381FCD">
      <w:pPr>
        <w:pStyle w:val="Tekstpodstawowy"/>
        <w:keepNext w:val="0"/>
        <w:keepLines w:val="0"/>
        <w:numPr>
          <w:ilvl w:val="0"/>
          <w:numId w:val="75"/>
        </w:numPr>
        <w:suppressAutoHyphens/>
        <w:adjustRightInd/>
        <w:spacing w:line="240" w:lineRule="auto"/>
        <w:ind w:hanging="425"/>
        <w:textAlignment w:val="auto"/>
        <w:rPr>
          <w:color w:val="auto"/>
          <w:lang w:val="pl-PL"/>
        </w:rPr>
      </w:pPr>
      <w:r w:rsidRPr="00F60E58">
        <w:rPr>
          <w:rFonts w:eastAsia="Calibri"/>
          <w:color w:val="auto"/>
          <w:lang w:val="pl-PL"/>
        </w:rPr>
        <w:t xml:space="preserve">Obowiązek Wykonawcy do zawarcia i przedłużania ważności wymaganych ubezpieczeń nie może być w żadnym wypadku interpretowany, jako ograniczenie odpowiedzialności wynikającej </w:t>
      </w:r>
      <w:r>
        <w:rPr>
          <w:rFonts w:eastAsia="Calibri"/>
          <w:color w:val="auto"/>
          <w:lang w:val="pl-PL"/>
        </w:rPr>
        <w:br/>
      </w:r>
      <w:r w:rsidRPr="00F60E58">
        <w:rPr>
          <w:rFonts w:eastAsia="Calibri"/>
          <w:color w:val="auto"/>
          <w:lang w:val="pl-PL"/>
        </w:rPr>
        <w:t>z Umowy.</w:t>
      </w:r>
    </w:p>
    <w:p w14:paraId="353609BD" w14:textId="77777777" w:rsidR="003C7240" w:rsidRPr="00F60E58"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bookmarkStart w:id="50" w:name="_Hlk153542346"/>
      <w:r w:rsidRPr="00F60E58">
        <w:rPr>
          <w:color w:val="auto"/>
          <w:lang w:val="pl-PL"/>
        </w:rPr>
        <w:t>Wykonawstwo wspólne (np. konsorcjum) spełni zobowiązanie posiadania ubezpieczenia odpowiedzialności cywilnej poprzez:</w:t>
      </w:r>
    </w:p>
    <w:p w14:paraId="752072C5" w14:textId="77777777" w:rsidR="003C7240" w:rsidRDefault="003C7240" w:rsidP="00381FCD">
      <w:pPr>
        <w:pStyle w:val="Tekstpodstawowy"/>
        <w:keepNext w:val="0"/>
        <w:keepLines w:val="0"/>
        <w:numPr>
          <w:ilvl w:val="1"/>
          <w:numId w:val="77"/>
        </w:numPr>
        <w:suppressAutoHyphens/>
        <w:adjustRightInd/>
        <w:spacing w:line="240" w:lineRule="auto"/>
        <w:ind w:left="993" w:hanging="426"/>
        <w:textAlignment w:val="auto"/>
        <w:rPr>
          <w:color w:val="auto"/>
          <w:lang w:val="pl-PL"/>
        </w:rPr>
      </w:pPr>
      <w:r w:rsidRPr="00F60E58">
        <w:rPr>
          <w:color w:val="auto"/>
          <w:lang w:val="pl-PL"/>
        </w:rPr>
        <w:t>Przedstawienie spełniającej wymogi polisy, na której wszyscy członkowie konsorcjum wymienieni będą, jako ubezpieczeni (współubezpieczeni).</w:t>
      </w:r>
    </w:p>
    <w:p w14:paraId="78DFEAF8" w14:textId="77777777" w:rsidR="003C7240" w:rsidRDefault="003C7240" w:rsidP="00381FCD">
      <w:pPr>
        <w:pStyle w:val="Tekstpodstawowy"/>
        <w:keepNext w:val="0"/>
        <w:keepLines w:val="0"/>
        <w:numPr>
          <w:ilvl w:val="1"/>
          <w:numId w:val="77"/>
        </w:numPr>
        <w:suppressAutoHyphens/>
        <w:adjustRightInd/>
        <w:spacing w:line="240" w:lineRule="auto"/>
        <w:ind w:left="993" w:hanging="426"/>
        <w:textAlignment w:val="auto"/>
        <w:rPr>
          <w:color w:val="auto"/>
          <w:lang w:val="pl-PL"/>
        </w:rPr>
      </w:pPr>
      <w:r w:rsidRPr="009130DD">
        <w:rPr>
          <w:color w:val="auto"/>
          <w:lang w:val="pl-PL"/>
        </w:rPr>
        <w:t>Przedstawienie spełniających wymogi polis indywidualnych.</w:t>
      </w:r>
    </w:p>
    <w:p w14:paraId="41463297" w14:textId="77777777" w:rsidR="003C7240" w:rsidRDefault="003C7240" w:rsidP="00381FCD">
      <w:pPr>
        <w:pStyle w:val="Tekstpodstawowy"/>
        <w:keepNext w:val="0"/>
        <w:keepLines w:val="0"/>
        <w:numPr>
          <w:ilvl w:val="1"/>
          <w:numId w:val="77"/>
        </w:numPr>
        <w:suppressAutoHyphens/>
        <w:adjustRightInd/>
        <w:spacing w:line="240" w:lineRule="auto"/>
        <w:ind w:left="993" w:hanging="426"/>
        <w:textAlignment w:val="auto"/>
        <w:rPr>
          <w:color w:val="auto"/>
          <w:lang w:val="pl-PL"/>
        </w:rPr>
      </w:pPr>
      <w:r w:rsidRPr="009130DD">
        <w:rPr>
          <w:color w:val="auto"/>
          <w:lang w:val="pl-PL"/>
        </w:rPr>
        <w:t>Przedstawienie przez Wykonawców (konsorcjum) wspólnej polisy, na której Wykonawcy (członkowie konsorcjum) są wskazani, jako współubezpieczeni wymaga rozszerzenia o odpowiedzialność cywilną wzajemną (tak jakby z każdym z ubezpieczonych zawarto odrębną umowę), a umowa ubezpieczenia nie może wyłączać ani w żaden sposób ograniczać odpowiedzialności ubezpieczyciela w zakresie, w jakim Wykonawcy ponoszą odpowiedzialność solidarną wobec Zamawiającego.</w:t>
      </w:r>
    </w:p>
    <w:p w14:paraId="3D0FA67E" w14:textId="77777777" w:rsidR="003C7240" w:rsidRPr="009130DD" w:rsidRDefault="003C7240" w:rsidP="00381FCD">
      <w:pPr>
        <w:pStyle w:val="Tekstpodstawowy"/>
        <w:keepNext w:val="0"/>
        <w:keepLines w:val="0"/>
        <w:numPr>
          <w:ilvl w:val="1"/>
          <w:numId w:val="77"/>
        </w:numPr>
        <w:suppressAutoHyphens/>
        <w:adjustRightInd/>
        <w:spacing w:line="240" w:lineRule="auto"/>
        <w:ind w:left="993" w:hanging="426"/>
        <w:textAlignment w:val="auto"/>
        <w:rPr>
          <w:color w:val="auto"/>
          <w:lang w:val="pl-PL"/>
        </w:rPr>
      </w:pPr>
      <w:r w:rsidRPr="009130DD">
        <w:rPr>
          <w:color w:val="auto"/>
          <w:lang w:val="pl-PL"/>
        </w:rPr>
        <w:t>Obowiązki dotyczące spełnienia wymogów ubezpieczeniowych w ramach konsorcjum spoczywają na jego liderze.</w:t>
      </w:r>
    </w:p>
    <w:p w14:paraId="1C730F3C" w14:textId="77777777" w:rsidR="003C7240" w:rsidRPr="00F60E58"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r w:rsidRPr="00F60E58">
        <w:rPr>
          <w:color w:val="auto"/>
          <w:lang w:val="pl-PL"/>
        </w:rPr>
        <w:t>Jeśli przy realizacji przedmiotu Umowy Wykonawca będzie korzystał z usług podwykonawców, to:</w:t>
      </w:r>
    </w:p>
    <w:p w14:paraId="051C3403" w14:textId="77777777" w:rsidR="003C7240" w:rsidRDefault="003C7240" w:rsidP="00381FCD">
      <w:pPr>
        <w:pStyle w:val="Tekstpodstawowy"/>
        <w:keepNext w:val="0"/>
        <w:keepLines w:val="0"/>
        <w:numPr>
          <w:ilvl w:val="1"/>
          <w:numId w:val="78"/>
        </w:numPr>
        <w:suppressAutoHyphens/>
        <w:adjustRightInd/>
        <w:spacing w:line="240" w:lineRule="auto"/>
        <w:ind w:left="993" w:hanging="426"/>
        <w:textAlignment w:val="auto"/>
        <w:rPr>
          <w:color w:val="auto"/>
          <w:lang w:val="pl-PL"/>
        </w:rPr>
      </w:pPr>
      <w:r w:rsidRPr="00F60E58">
        <w:rPr>
          <w:color w:val="auto"/>
          <w:lang w:val="pl-PL"/>
        </w:rPr>
        <w:t xml:space="preserve">Zakres ubezpieczenia OC Wykonawcy będzie obejmował odpowiedzialność za szkody wyrządzone przez </w:t>
      </w:r>
      <w:r w:rsidR="004151AF">
        <w:rPr>
          <w:color w:val="auto"/>
          <w:lang w:val="pl-PL"/>
        </w:rPr>
        <w:t>p</w:t>
      </w:r>
      <w:r w:rsidRPr="00F60E58">
        <w:rPr>
          <w:color w:val="auto"/>
          <w:lang w:val="pl-PL"/>
        </w:rPr>
        <w:t>odwykonawców.</w:t>
      </w:r>
    </w:p>
    <w:p w14:paraId="260407F2" w14:textId="77777777" w:rsidR="003C7240" w:rsidRDefault="003C7240" w:rsidP="00381FCD">
      <w:pPr>
        <w:pStyle w:val="Tekstpodstawowy"/>
        <w:keepNext w:val="0"/>
        <w:keepLines w:val="0"/>
        <w:numPr>
          <w:ilvl w:val="1"/>
          <w:numId w:val="78"/>
        </w:numPr>
        <w:suppressAutoHyphens/>
        <w:adjustRightInd/>
        <w:spacing w:line="240" w:lineRule="auto"/>
        <w:ind w:left="993" w:hanging="426"/>
        <w:textAlignment w:val="auto"/>
        <w:rPr>
          <w:color w:val="auto"/>
          <w:lang w:val="pl-PL"/>
        </w:rPr>
      </w:pPr>
      <w:r w:rsidRPr="009130DD">
        <w:rPr>
          <w:color w:val="auto"/>
          <w:lang w:val="pl-PL"/>
        </w:rPr>
        <w:t>Podwykonawca, o ile nie jest objęty ochroną w ramach ubezpieczenia Wykonawcy do wysokości wymaganych sum ubezpieczenia (OC za podwykonawców), zobowiązany jest do spełnienia wszystkich wymogów ubezpieczeniowych stawianych Umową.</w:t>
      </w:r>
    </w:p>
    <w:p w14:paraId="03B192E1" w14:textId="77777777" w:rsidR="003C7240" w:rsidRPr="009130DD" w:rsidRDefault="003C7240" w:rsidP="00381FCD">
      <w:pPr>
        <w:pStyle w:val="Tekstpodstawowy"/>
        <w:keepNext w:val="0"/>
        <w:keepLines w:val="0"/>
        <w:numPr>
          <w:ilvl w:val="1"/>
          <w:numId w:val="78"/>
        </w:numPr>
        <w:suppressAutoHyphens/>
        <w:adjustRightInd/>
        <w:spacing w:line="240" w:lineRule="auto"/>
        <w:ind w:left="993" w:hanging="426"/>
        <w:textAlignment w:val="auto"/>
        <w:rPr>
          <w:color w:val="auto"/>
          <w:lang w:val="pl-PL"/>
        </w:rPr>
      </w:pPr>
      <w:r w:rsidRPr="009130DD">
        <w:rPr>
          <w:color w:val="auto"/>
          <w:lang w:val="pl-PL"/>
        </w:rPr>
        <w:t>Obowiązek przedstawienia wszelkich wymaganych dokumentów ubezpieczeniowych podwykonawcy spoczywa na Wykonawcy.</w:t>
      </w:r>
    </w:p>
    <w:p w14:paraId="4E5C6B8C" w14:textId="0CD04864" w:rsidR="003C7240" w:rsidRPr="006F1352" w:rsidRDefault="003C7240" w:rsidP="00381FCD">
      <w:pPr>
        <w:pStyle w:val="Tekstpodstawowy"/>
        <w:keepNext w:val="0"/>
        <w:keepLines w:val="0"/>
        <w:numPr>
          <w:ilvl w:val="0"/>
          <w:numId w:val="75"/>
        </w:numPr>
        <w:tabs>
          <w:tab w:val="clear" w:pos="567"/>
        </w:tabs>
        <w:suppressAutoHyphens/>
        <w:adjustRightInd/>
        <w:spacing w:line="240" w:lineRule="auto"/>
        <w:ind w:hanging="425"/>
        <w:textAlignment w:val="auto"/>
        <w:rPr>
          <w:color w:val="auto"/>
          <w:lang w:val="pl-PL"/>
        </w:rPr>
      </w:pPr>
      <w:r w:rsidRPr="006F1352">
        <w:rPr>
          <w:lang w:val="pl-PL"/>
        </w:rPr>
        <w:t xml:space="preserve">Wykonawca ma obowiązek, powołując się na numer Umowy, przekazać na adres </w:t>
      </w:r>
      <w:hyperlink r:id="rId18" w:history="1">
        <w:r w:rsidR="00E33E16" w:rsidRPr="00646616">
          <w:rPr>
            <w:rStyle w:val="Hipercze"/>
            <w:rFonts w:cs="Arial"/>
            <w:lang w:val="pl-PL"/>
          </w:rPr>
          <w:t>szkody@termika.orlen.pl</w:t>
        </w:r>
      </w:hyperlink>
      <w:r w:rsidR="00E33E16">
        <w:rPr>
          <w:lang w:val="pl-PL"/>
        </w:rPr>
        <w:t xml:space="preserve"> </w:t>
      </w:r>
      <w:r w:rsidRPr="006F1352">
        <w:rPr>
          <w:lang w:val="pl-PL"/>
        </w:rPr>
        <w:t xml:space="preserve">informację o każdym zdarzeniu i awarii mogących skutkować uszczerbkiem w mieniu </w:t>
      </w:r>
      <w:r w:rsidR="00106411">
        <w:rPr>
          <w:lang w:val="pl-PL"/>
        </w:rPr>
        <w:t>Zamawiającego</w:t>
      </w:r>
      <w:r w:rsidRPr="006F1352">
        <w:rPr>
          <w:lang w:val="pl-PL"/>
        </w:rPr>
        <w:t>.</w:t>
      </w:r>
    </w:p>
    <w:p w14:paraId="4A96C156" w14:textId="77777777" w:rsidR="003C7240" w:rsidRPr="006F1352" w:rsidRDefault="003C7240" w:rsidP="00381FCD">
      <w:pPr>
        <w:pStyle w:val="Tekstpodstawowy"/>
        <w:keepNext w:val="0"/>
        <w:keepLines w:val="0"/>
        <w:numPr>
          <w:ilvl w:val="0"/>
          <w:numId w:val="75"/>
        </w:numPr>
        <w:suppressAutoHyphens/>
        <w:adjustRightInd/>
        <w:spacing w:line="240" w:lineRule="auto"/>
        <w:ind w:hanging="425"/>
        <w:textAlignment w:val="auto"/>
        <w:rPr>
          <w:color w:val="auto"/>
          <w:lang w:val="pl-PL"/>
        </w:rPr>
      </w:pPr>
      <w:r w:rsidRPr="00F60E58">
        <w:rPr>
          <w:rFonts w:eastAsia="Calibri"/>
          <w:color w:val="auto"/>
          <w:lang w:val="pl-PL"/>
        </w:rPr>
        <w:t xml:space="preserve">W przypadku powstania szkody </w:t>
      </w:r>
      <w:r>
        <w:rPr>
          <w:rFonts w:eastAsia="Calibri"/>
          <w:color w:val="auto"/>
          <w:lang w:val="pl-PL"/>
        </w:rPr>
        <w:t>obie strony</w:t>
      </w:r>
      <w:r w:rsidRPr="00F60E58">
        <w:rPr>
          <w:rFonts w:eastAsia="Calibri"/>
          <w:color w:val="auto"/>
          <w:lang w:val="pl-PL"/>
        </w:rPr>
        <w:t xml:space="preserve"> dołoż</w:t>
      </w:r>
      <w:r>
        <w:rPr>
          <w:rFonts w:eastAsia="Calibri"/>
          <w:color w:val="auto"/>
          <w:lang w:val="pl-PL"/>
        </w:rPr>
        <w:t>ą</w:t>
      </w:r>
      <w:r w:rsidRPr="00F60E58">
        <w:rPr>
          <w:rFonts w:eastAsia="Calibri"/>
          <w:color w:val="auto"/>
          <w:lang w:val="pl-PL"/>
        </w:rPr>
        <w:t xml:space="preserve"> wszelkich starań, aby proces likwidacji szkody przebiegał sprawnie i możliwie najszybciej.</w:t>
      </w:r>
      <w:r>
        <w:rPr>
          <w:rFonts w:eastAsia="Calibri"/>
          <w:color w:val="auto"/>
          <w:lang w:val="pl-PL"/>
        </w:rPr>
        <w:t xml:space="preserve"> W przypadku szkody dotykającej mienia bądź szkody stycznej z interesami Zamawiającego, Zamawiający będzie współadresatem korespondencji związanej z procesem likwidacji szkody od momentu zgłoszenia zdarzenia do jego zakończenia.</w:t>
      </w:r>
    </w:p>
    <w:p w14:paraId="1483D42A" w14:textId="77777777" w:rsidR="003C7240" w:rsidRPr="00C57994" w:rsidRDefault="003C7240" w:rsidP="00381FCD">
      <w:pPr>
        <w:pStyle w:val="Tekstpodstawowy"/>
        <w:keepNext w:val="0"/>
        <w:keepLines w:val="0"/>
        <w:numPr>
          <w:ilvl w:val="0"/>
          <w:numId w:val="75"/>
        </w:numPr>
        <w:suppressAutoHyphens/>
        <w:adjustRightInd/>
        <w:spacing w:line="240" w:lineRule="auto"/>
        <w:ind w:hanging="425"/>
        <w:textAlignment w:val="auto"/>
        <w:rPr>
          <w:color w:val="auto"/>
          <w:lang w:val="pl-PL"/>
        </w:rPr>
      </w:pPr>
      <w:r w:rsidRPr="00F60E58">
        <w:rPr>
          <w:rFonts w:eastAsia="Calibri"/>
          <w:color w:val="auto"/>
          <w:lang w:val="pl-PL"/>
        </w:rPr>
        <w:t>Odmowa wypłaty odszkodowania, zmniejszenie jego wartości, opóźnienie wypłaty nie będą mieć wpływu na zobowiązania Wykonawcy wynikające z Umowy. Zamawiający zaś nie będzie zobowiązany do pokrycia jakichkolwiek kosztów usunięcia skutków szkody.</w:t>
      </w:r>
      <w:bookmarkEnd w:id="50"/>
    </w:p>
    <w:p w14:paraId="206F1385" w14:textId="77777777" w:rsidR="003C7240" w:rsidRPr="006B27A6" w:rsidRDefault="003C7240" w:rsidP="00381FCD">
      <w:pPr>
        <w:pStyle w:val="Tekstpodstawowy"/>
        <w:keepNext w:val="0"/>
        <w:keepLines w:val="0"/>
        <w:numPr>
          <w:ilvl w:val="0"/>
          <w:numId w:val="75"/>
        </w:numPr>
        <w:suppressAutoHyphens/>
        <w:adjustRightInd/>
        <w:spacing w:line="240" w:lineRule="auto"/>
        <w:ind w:hanging="425"/>
        <w:textAlignment w:val="auto"/>
        <w:rPr>
          <w:color w:val="auto"/>
          <w:lang w:val="pl-PL"/>
        </w:rPr>
      </w:pPr>
      <w:r w:rsidRPr="00C57994">
        <w:rPr>
          <w:rFonts w:cs="Arial"/>
          <w:lang w:val="pl-PL"/>
        </w:rPr>
        <w:lastRenderedPageBreak/>
        <w:t xml:space="preserve">Przedstawicielami Zamawiającego w sprawach związanych z ubezpieczeniami, w tym w ramach kontaktów </w:t>
      </w:r>
      <w:r>
        <w:rPr>
          <w:rFonts w:cs="Arial"/>
          <w:lang w:val="pl-PL"/>
        </w:rPr>
        <w:t xml:space="preserve">Zamawiającego </w:t>
      </w:r>
      <w:r w:rsidRPr="00C57994">
        <w:rPr>
          <w:rFonts w:cs="Arial"/>
          <w:lang w:val="pl-PL"/>
        </w:rPr>
        <w:t>z Wykonawcą</w:t>
      </w:r>
      <w:r>
        <w:rPr>
          <w:rFonts w:cs="Arial"/>
          <w:lang w:val="pl-PL"/>
        </w:rPr>
        <w:t>,</w:t>
      </w:r>
      <w:r w:rsidRPr="00C57994">
        <w:rPr>
          <w:rFonts w:cs="Arial"/>
          <w:lang w:val="pl-PL"/>
        </w:rPr>
        <w:t xml:space="preserve"> związanych z utrzymaniem ciągłości ochrony ubezpieczenia Wykonawcy, weryfikacją zakresu ochrony oraz ubezpieczeniami Zamawiającego</w:t>
      </w:r>
      <w:r>
        <w:rPr>
          <w:rFonts w:cs="Arial"/>
          <w:lang w:val="pl-PL"/>
        </w:rPr>
        <w:t>,</w:t>
      </w:r>
      <w:r w:rsidRPr="00C57994">
        <w:rPr>
          <w:rFonts w:cs="Arial"/>
          <w:lang w:val="pl-PL"/>
        </w:rPr>
        <w:t xml:space="preserve"> są pracownicy Wydziału Ubezpieczeń Majątkowych Zamawiającego, a także pracownicy doradcy</w:t>
      </w:r>
      <w:r>
        <w:rPr>
          <w:rFonts w:cs="Arial"/>
          <w:lang w:val="pl-PL"/>
        </w:rPr>
        <w:t xml:space="preserve"> </w:t>
      </w:r>
      <w:r w:rsidRPr="00C57994">
        <w:rPr>
          <w:rFonts w:cs="Arial"/>
          <w:lang w:val="pl-PL"/>
        </w:rPr>
        <w:t>ubezpieczeniowego/brokera, działającego na zlecenie Zamawiającego w ramach udzielonego pełnomocnictwa:</w:t>
      </w:r>
    </w:p>
    <w:p w14:paraId="604C9B00" w14:textId="554B97D9" w:rsidR="003C7240" w:rsidRDefault="003C7240" w:rsidP="00381FCD">
      <w:pPr>
        <w:pStyle w:val="Tekstpodstawowy"/>
        <w:keepNext w:val="0"/>
        <w:keepLines w:val="0"/>
        <w:numPr>
          <w:ilvl w:val="1"/>
          <w:numId w:val="79"/>
        </w:numPr>
        <w:suppressAutoHyphens/>
        <w:adjustRightInd/>
        <w:spacing w:line="240" w:lineRule="auto"/>
        <w:ind w:left="993" w:hanging="426"/>
        <w:textAlignment w:val="auto"/>
        <w:rPr>
          <w:color w:val="000000" w:themeColor="text1"/>
          <w:lang w:val="pl-PL"/>
        </w:rPr>
      </w:pPr>
      <w:r w:rsidRPr="004B3406">
        <w:rPr>
          <w:rFonts w:cs="Arial"/>
          <w:color w:val="000000" w:themeColor="text1"/>
          <w:lang w:val="pl-PL"/>
        </w:rPr>
        <w:t xml:space="preserve">adresem </w:t>
      </w:r>
      <w:r w:rsidRPr="009E411B">
        <w:rPr>
          <w:rFonts w:cs="Arial"/>
          <w:color w:val="000000" w:themeColor="text1"/>
          <w:lang w:val="pl-PL"/>
        </w:rPr>
        <w:t>kontaktowym Wydziału Ubezpieczeń Majątkowych, w tym w sprawach</w:t>
      </w:r>
      <w:r w:rsidRPr="004B3406">
        <w:rPr>
          <w:rFonts w:cs="Arial"/>
          <w:color w:val="000000" w:themeColor="text1"/>
          <w:lang w:val="pl-PL"/>
        </w:rPr>
        <w:t xml:space="preserve"> polis jest adres: </w:t>
      </w:r>
      <w:hyperlink r:id="rId19" w:history="1">
        <w:r w:rsidR="00E33E16" w:rsidRPr="00646616">
          <w:rPr>
            <w:rStyle w:val="Hipercze"/>
            <w:lang w:val="pl-PL"/>
          </w:rPr>
          <w:t>ubezpieczenia@termika.orlen.pl</w:t>
        </w:r>
      </w:hyperlink>
      <w:r w:rsidRPr="004B3406">
        <w:rPr>
          <w:rFonts w:cs="Arial"/>
          <w:color w:val="000000" w:themeColor="text1"/>
          <w:lang w:val="pl-PL"/>
        </w:rPr>
        <w:t>,</w:t>
      </w:r>
    </w:p>
    <w:p w14:paraId="75E325FD" w14:textId="70431B3E" w:rsidR="003C7240" w:rsidRPr="00106411" w:rsidRDefault="003C7240" w:rsidP="00381FCD">
      <w:pPr>
        <w:pStyle w:val="Tekstpodstawowy"/>
        <w:keepNext w:val="0"/>
        <w:keepLines w:val="0"/>
        <w:numPr>
          <w:ilvl w:val="1"/>
          <w:numId w:val="79"/>
        </w:numPr>
        <w:suppressAutoHyphens/>
        <w:adjustRightInd/>
        <w:spacing w:line="240" w:lineRule="auto"/>
        <w:ind w:left="993" w:hanging="426"/>
        <w:textAlignment w:val="auto"/>
        <w:rPr>
          <w:color w:val="auto"/>
          <w:lang w:val="pl-PL"/>
        </w:rPr>
      </w:pPr>
      <w:r w:rsidRPr="00381FCD">
        <w:rPr>
          <w:rFonts w:cs="Arial"/>
          <w:color w:val="000000" w:themeColor="text1"/>
          <w:lang w:val="pl-PL"/>
        </w:rPr>
        <w:t>adresem</w:t>
      </w:r>
      <w:r w:rsidRPr="002945B4">
        <w:rPr>
          <w:rFonts w:cs="Arial"/>
          <w:lang w:val="pl-PL"/>
        </w:rPr>
        <w:t xml:space="preserve"> kontaktowym w sprawach zdarzeń szkodowych jest adres: </w:t>
      </w:r>
      <w:hyperlink r:id="rId20" w:history="1">
        <w:r w:rsidR="00E33E16" w:rsidRPr="00646616">
          <w:rPr>
            <w:rStyle w:val="Hipercze"/>
            <w:rFonts w:cs="Arial"/>
            <w:lang w:val="pl-PL"/>
          </w:rPr>
          <w:t>szkody@termika.orlen.pl</w:t>
        </w:r>
      </w:hyperlink>
      <w:r w:rsidR="0067180C">
        <w:rPr>
          <w:rStyle w:val="Hipercze"/>
          <w:rFonts w:cs="Arial"/>
          <w:lang w:val="pl-PL"/>
        </w:rPr>
        <w:t>.</w:t>
      </w:r>
    </w:p>
    <w:p w14:paraId="263556B2" w14:textId="77777777" w:rsidR="00C96104" w:rsidRPr="00CF7EAE" w:rsidRDefault="004E2144" w:rsidP="009B5ACF">
      <w:pPr>
        <w:pStyle w:val="Nagwek1"/>
        <w:numPr>
          <w:ilvl w:val="0"/>
          <w:numId w:val="2"/>
        </w:numPr>
        <w:tabs>
          <w:tab w:val="num" w:pos="546"/>
        </w:tabs>
        <w:spacing w:before="120" w:line="240" w:lineRule="auto"/>
        <w:ind w:left="567" w:hanging="567"/>
        <w:rPr>
          <w:rFonts w:cs="Arial"/>
          <w:b w:val="0"/>
          <w:color w:val="000000"/>
        </w:rPr>
      </w:pPr>
      <w:r w:rsidRPr="00CF7EAE">
        <w:rPr>
          <w:rFonts w:cs="Arial"/>
        </w:rPr>
        <w:t>Gwarancj</w:t>
      </w:r>
      <w:r w:rsidR="00A92D14" w:rsidRPr="00CF7EAE">
        <w:rPr>
          <w:rFonts w:cs="Arial"/>
        </w:rPr>
        <w:t>a</w:t>
      </w:r>
      <w:bookmarkStart w:id="51" w:name="_Toc496489026"/>
      <w:bookmarkStart w:id="52" w:name="_Toc525646906"/>
      <w:bookmarkEnd w:id="41"/>
    </w:p>
    <w:p w14:paraId="674BA0D6" w14:textId="77777777" w:rsidR="00904861" w:rsidRPr="000C50C7" w:rsidRDefault="00904861" w:rsidP="009B5ACF">
      <w:pPr>
        <w:pStyle w:val="Akapitzlist"/>
        <w:numPr>
          <w:ilvl w:val="0"/>
          <w:numId w:val="23"/>
        </w:numPr>
        <w:spacing w:line="240" w:lineRule="auto"/>
        <w:ind w:left="567" w:hanging="425"/>
        <w:rPr>
          <w:rFonts w:cs="Arial"/>
        </w:rPr>
      </w:pPr>
      <w:bookmarkStart w:id="53" w:name="_Toc478731274"/>
      <w:r w:rsidRPr="009A7D77">
        <w:rPr>
          <w:rFonts w:cs="Arial"/>
        </w:rPr>
        <w:t>Wykonawca udziela gwarancji (dalej: „</w:t>
      </w:r>
      <w:r w:rsidRPr="009A7D77">
        <w:rPr>
          <w:rFonts w:cs="Arial"/>
          <w:b/>
        </w:rPr>
        <w:t>Gwarancja</w:t>
      </w:r>
      <w:r w:rsidRPr="009A7D77">
        <w:rPr>
          <w:rFonts w:cs="Arial"/>
        </w:rPr>
        <w:t xml:space="preserve">”) na </w:t>
      </w:r>
      <w:r w:rsidR="00E148D5" w:rsidRPr="009A7D77">
        <w:rPr>
          <w:rFonts w:cs="Arial"/>
        </w:rPr>
        <w:t xml:space="preserve">wykonane Prace i dostarczone </w:t>
      </w:r>
      <w:r w:rsidR="005A4FEA" w:rsidRPr="009A7D77">
        <w:rPr>
          <w:rFonts w:cs="Arial"/>
        </w:rPr>
        <w:t xml:space="preserve">urządzenia, materiały, elementy konstrukcyjne, części zamienne, aparaturę i instalacje, w szczególności </w:t>
      </w:r>
      <w:r w:rsidRPr="009A7D77">
        <w:rPr>
          <w:rFonts w:cs="Arial"/>
        </w:rPr>
        <w:t xml:space="preserve">prawidłowe działanie </w:t>
      </w:r>
      <w:r w:rsidR="005A4FEA" w:rsidRPr="009A7D77">
        <w:rPr>
          <w:rFonts w:cs="Arial"/>
        </w:rPr>
        <w:t xml:space="preserve">wszystkich ww. elementów </w:t>
      </w:r>
      <w:r w:rsidR="00F6199D" w:rsidRPr="009A7D77">
        <w:rPr>
          <w:rFonts w:cs="Arial"/>
        </w:rPr>
        <w:t>Obiekt</w:t>
      </w:r>
      <w:r w:rsidR="00780A71" w:rsidRPr="009A7D77">
        <w:rPr>
          <w:rFonts w:cs="Arial"/>
        </w:rPr>
        <w:t>ów</w:t>
      </w:r>
      <w:r w:rsidRPr="009A7D77">
        <w:rPr>
          <w:rFonts w:cs="Arial"/>
        </w:rPr>
        <w:t xml:space="preserve">, osiągnięcie przez </w:t>
      </w:r>
      <w:r w:rsidR="005A4FEA" w:rsidRPr="009A7D77">
        <w:rPr>
          <w:rFonts w:cs="Arial"/>
        </w:rPr>
        <w:t>nie</w:t>
      </w:r>
      <w:r w:rsidR="00A03A2F" w:rsidRPr="009A7D77">
        <w:rPr>
          <w:rFonts w:cs="Arial"/>
        </w:rPr>
        <w:t xml:space="preserve"> </w:t>
      </w:r>
      <w:r w:rsidRPr="009A7D77">
        <w:rPr>
          <w:rFonts w:cs="Arial"/>
        </w:rPr>
        <w:t xml:space="preserve">paramentów określonych w Umowie, </w:t>
      </w:r>
      <w:r w:rsidR="005A4FEA" w:rsidRPr="009A7D77">
        <w:rPr>
          <w:rFonts w:cs="Arial"/>
        </w:rPr>
        <w:t>zgodność Obiekt</w:t>
      </w:r>
      <w:r w:rsidR="00A03A2F" w:rsidRPr="009A7D77">
        <w:rPr>
          <w:rFonts w:cs="Arial"/>
        </w:rPr>
        <w:t>ów</w:t>
      </w:r>
      <w:r w:rsidR="005A4FEA" w:rsidRPr="009A7D77">
        <w:rPr>
          <w:rFonts w:cs="Arial"/>
        </w:rPr>
        <w:t xml:space="preserve"> oraz </w:t>
      </w:r>
      <w:r w:rsidR="0005517E" w:rsidRPr="009A7D77">
        <w:rPr>
          <w:rFonts w:cs="Arial"/>
        </w:rPr>
        <w:t>ich</w:t>
      </w:r>
      <w:r w:rsidR="005A4FEA" w:rsidRPr="009A7D77">
        <w:rPr>
          <w:rFonts w:cs="Arial"/>
        </w:rPr>
        <w:t xml:space="preserve"> elementów z wymaganiami umownymi, </w:t>
      </w:r>
      <w:r w:rsidRPr="009A7D77">
        <w:rPr>
          <w:rFonts w:cs="Arial"/>
        </w:rPr>
        <w:t xml:space="preserve">zapewnienie warunków bezpiecznej pracy i eksploatacji </w:t>
      </w:r>
      <w:r w:rsidR="00575034" w:rsidRPr="009A7D77">
        <w:rPr>
          <w:rFonts w:cs="Arial"/>
        </w:rPr>
        <w:t>Obiekt</w:t>
      </w:r>
      <w:r w:rsidR="0005517E" w:rsidRPr="009A7D77">
        <w:rPr>
          <w:rFonts w:cs="Arial"/>
        </w:rPr>
        <w:t>ów</w:t>
      </w:r>
      <w:r w:rsidRPr="009A7D77">
        <w:rPr>
          <w:rFonts w:cs="Arial"/>
        </w:rPr>
        <w:t xml:space="preserve">, wymaganą jakość wszystkich Prac oraz na wymaganą jakość wykonanych, sprzedanych, dostarczonych Zamawiającemu </w:t>
      </w:r>
      <w:r w:rsidR="008B5BEC">
        <w:rPr>
          <w:rFonts w:cs="Arial"/>
        </w:rPr>
        <w:br/>
      </w:r>
      <w:r w:rsidRPr="009A7D77">
        <w:rPr>
          <w:rFonts w:cs="Arial"/>
        </w:rPr>
        <w:t xml:space="preserve">i zainstalowanych w ramach Umowy </w:t>
      </w:r>
      <w:r w:rsidR="005A4FEA" w:rsidRPr="009A7D77">
        <w:rPr>
          <w:rFonts w:cs="Arial"/>
        </w:rPr>
        <w:t xml:space="preserve">urządzeń, </w:t>
      </w:r>
      <w:r w:rsidRPr="009A7D77">
        <w:rPr>
          <w:rFonts w:cs="Arial"/>
        </w:rPr>
        <w:t>materiałów, elementów konstrukcyjnych, części zamiennych, aparatury</w:t>
      </w:r>
      <w:r w:rsidR="005A4FEA" w:rsidRPr="009A7D77">
        <w:rPr>
          <w:rFonts w:cs="Arial"/>
        </w:rPr>
        <w:t xml:space="preserve"> i</w:t>
      </w:r>
      <w:r w:rsidRPr="009A7D77">
        <w:rPr>
          <w:rFonts w:cs="Arial"/>
        </w:rPr>
        <w:t xml:space="preserve"> instalacji na</w:t>
      </w:r>
      <w:r w:rsidRPr="000C50C7">
        <w:rPr>
          <w:rFonts w:cs="Arial"/>
        </w:rPr>
        <w:t xml:space="preserve"> </w:t>
      </w:r>
      <w:r w:rsidRPr="00414E89">
        <w:rPr>
          <w:rFonts w:cs="Arial"/>
        </w:rPr>
        <w:t xml:space="preserve">okres </w:t>
      </w:r>
      <w:r w:rsidR="008B5BEC" w:rsidRPr="00414E89">
        <w:rPr>
          <w:rFonts w:cs="Arial"/>
          <w:b/>
        </w:rPr>
        <w:t xml:space="preserve">36 miesięcy </w:t>
      </w:r>
      <w:r w:rsidRPr="00414E89">
        <w:rPr>
          <w:rFonts w:cs="Arial"/>
        </w:rPr>
        <w:t>licząc</w:t>
      </w:r>
      <w:r w:rsidRPr="000C50C7">
        <w:rPr>
          <w:rFonts w:cs="Arial"/>
        </w:rPr>
        <w:t xml:space="preserve"> od daty podpisania protokołu odbioru technicznego i przekazania </w:t>
      </w:r>
      <w:r w:rsidR="00F6199D" w:rsidRPr="000C50C7">
        <w:rPr>
          <w:rFonts w:cs="Arial"/>
        </w:rPr>
        <w:t>Obiekt</w:t>
      </w:r>
      <w:r w:rsidR="00780A71" w:rsidRPr="000C50C7">
        <w:rPr>
          <w:rFonts w:cs="Arial"/>
        </w:rPr>
        <w:t>ów</w:t>
      </w:r>
      <w:r w:rsidRPr="000C50C7">
        <w:rPr>
          <w:rFonts w:cs="Arial"/>
        </w:rPr>
        <w:t xml:space="preserve"> </w:t>
      </w:r>
      <w:r w:rsidR="005A4FEA" w:rsidRPr="000C50C7">
        <w:rPr>
          <w:rFonts w:cs="Arial"/>
        </w:rPr>
        <w:t xml:space="preserve"> </w:t>
      </w:r>
      <w:r w:rsidRPr="000C50C7">
        <w:rPr>
          <w:rFonts w:cs="Arial"/>
        </w:rPr>
        <w:t>do eksploatacji.</w:t>
      </w:r>
    </w:p>
    <w:p w14:paraId="5B661818" w14:textId="77777777" w:rsidR="00904861" w:rsidRPr="000C50C7" w:rsidRDefault="00904861" w:rsidP="009B5ACF">
      <w:pPr>
        <w:pStyle w:val="Akapitzlist"/>
        <w:numPr>
          <w:ilvl w:val="0"/>
          <w:numId w:val="23"/>
        </w:numPr>
        <w:spacing w:line="240" w:lineRule="auto"/>
        <w:ind w:left="567" w:hanging="425"/>
        <w:rPr>
          <w:rFonts w:cs="Arial"/>
        </w:rPr>
      </w:pPr>
      <w:r w:rsidRPr="000C50C7">
        <w:rPr>
          <w:rFonts w:cs="Arial"/>
        </w:rPr>
        <w:t xml:space="preserve">Gwarancja wynika wprost z niniejszego </w:t>
      </w:r>
      <w:r w:rsidR="00DB6F1D">
        <w:rPr>
          <w:rFonts w:cs="Arial"/>
        </w:rPr>
        <w:t>paragrafu</w:t>
      </w:r>
      <w:r w:rsidRPr="000C50C7">
        <w:rPr>
          <w:rFonts w:cs="Arial"/>
        </w:rPr>
        <w:t xml:space="preserve"> i obejmuje najszerszy możliwy zakres odpowiedzialności za wady i usterki w przedmiocie Umowy, a dla swojej ważności nie wymaga wystawienia dodatkowego dokumentu gwarancyjnego. Do udzielonej Gwarancji zastosowanie mają przepisy art. 577 i następne </w:t>
      </w:r>
      <w:r w:rsidR="00FC18BF" w:rsidRPr="002B1654">
        <w:rPr>
          <w:rFonts w:cs="Arial"/>
        </w:rPr>
        <w:t xml:space="preserve">ustawy z dnia 23 kwietnia 1964 r. Kodeks cywilny </w:t>
      </w:r>
      <w:r w:rsidR="00FC18BF">
        <w:rPr>
          <w:rFonts w:cs="Arial"/>
        </w:rPr>
        <w:t>(dalej „</w:t>
      </w:r>
      <w:r w:rsidR="00FC18BF" w:rsidRPr="00FC18BF">
        <w:rPr>
          <w:rFonts w:cs="Arial"/>
          <w:b/>
        </w:rPr>
        <w:t>K</w:t>
      </w:r>
      <w:r w:rsidRPr="00FC18BF">
        <w:rPr>
          <w:rFonts w:cs="Arial"/>
          <w:b/>
        </w:rPr>
        <w:t>odeks cywiln</w:t>
      </w:r>
      <w:r w:rsidR="00FC18BF" w:rsidRPr="00FC18BF">
        <w:rPr>
          <w:rFonts w:cs="Arial"/>
          <w:b/>
        </w:rPr>
        <w:t>y</w:t>
      </w:r>
      <w:r w:rsidR="00FC18BF">
        <w:rPr>
          <w:rFonts w:cs="Arial"/>
        </w:rPr>
        <w:t>”)</w:t>
      </w:r>
      <w:r w:rsidRPr="000C50C7">
        <w:rPr>
          <w:rFonts w:cs="Arial"/>
        </w:rPr>
        <w:t>.</w:t>
      </w:r>
    </w:p>
    <w:p w14:paraId="76B72F33" w14:textId="77777777" w:rsidR="00904861" w:rsidRPr="000C50C7" w:rsidRDefault="00904861" w:rsidP="009B5ACF">
      <w:pPr>
        <w:pStyle w:val="Akapitzlist"/>
        <w:numPr>
          <w:ilvl w:val="0"/>
          <w:numId w:val="23"/>
        </w:numPr>
        <w:spacing w:line="240" w:lineRule="auto"/>
        <w:ind w:left="567" w:hanging="425"/>
        <w:rPr>
          <w:rFonts w:cs="Arial"/>
        </w:rPr>
      </w:pPr>
      <w:r w:rsidRPr="000C50C7">
        <w:rPr>
          <w:rFonts w:cs="Arial"/>
        </w:rPr>
        <w:t xml:space="preserve">Jeżeli w procesie odbiorowym lub w okresie Gwarancji podanym w Umowie ujawnią się wady lub usterki, to będzie to traktowane, jako wada lub usterka w funkcjonowaniu </w:t>
      </w:r>
      <w:r w:rsidR="00F6199D" w:rsidRPr="000C50C7">
        <w:rPr>
          <w:rFonts w:cs="Arial"/>
        </w:rPr>
        <w:t>Obiekt</w:t>
      </w:r>
      <w:r w:rsidR="00D06B8E">
        <w:rPr>
          <w:rFonts w:cs="Arial"/>
        </w:rPr>
        <w:t>ów</w:t>
      </w:r>
      <w:r w:rsidRPr="000C50C7">
        <w:rPr>
          <w:rFonts w:cs="Arial"/>
        </w:rPr>
        <w:t xml:space="preserve"> powstała </w:t>
      </w:r>
      <w:r w:rsidR="008B5BEC">
        <w:rPr>
          <w:rFonts w:cs="Arial"/>
        </w:rPr>
        <w:br/>
      </w:r>
      <w:r w:rsidRPr="000C50C7">
        <w:rPr>
          <w:rFonts w:cs="Arial"/>
        </w:rPr>
        <w:t xml:space="preserve">z przyczyn leżących po stronie Wykonawcy. W takim przypadku, Wykonawca na własny koszt, </w:t>
      </w:r>
      <w:r w:rsidR="008B5BEC">
        <w:rPr>
          <w:rFonts w:cs="Arial"/>
        </w:rPr>
        <w:br/>
      </w:r>
      <w:r w:rsidRPr="000C50C7">
        <w:rPr>
          <w:rFonts w:cs="Arial"/>
        </w:rPr>
        <w:t xml:space="preserve">w uzgodnionym z Zamawiającym terminie, doprowadzi </w:t>
      </w:r>
      <w:r w:rsidR="00FC18BF" w:rsidRPr="000C50C7">
        <w:rPr>
          <w:rFonts w:cs="Arial"/>
        </w:rPr>
        <w:t>Obiekt</w:t>
      </w:r>
      <w:r w:rsidR="00DC7EFF">
        <w:rPr>
          <w:rFonts w:cs="Arial"/>
        </w:rPr>
        <w:t>y</w:t>
      </w:r>
      <w:r w:rsidR="00FC18BF" w:rsidRPr="000C50C7">
        <w:rPr>
          <w:rFonts w:cs="Arial"/>
        </w:rPr>
        <w:t xml:space="preserve"> </w:t>
      </w:r>
      <w:r w:rsidRPr="000C50C7">
        <w:rPr>
          <w:rFonts w:cs="Arial"/>
        </w:rPr>
        <w:t>do takiego stanu, aby spełniał</w:t>
      </w:r>
      <w:r w:rsidR="00DC7EFF">
        <w:rPr>
          <w:rFonts w:cs="Arial"/>
        </w:rPr>
        <w:t>y</w:t>
      </w:r>
      <w:r w:rsidRPr="000C50C7">
        <w:rPr>
          <w:rFonts w:cs="Arial"/>
        </w:rPr>
        <w:t xml:space="preserve"> on</w:t>
      </w:r>
      <w:r w:rsidR="00DC7EFF">
        <w:rPr>
          <w:rFonts w:cs="Arial"/>
        </w:rPr>
        <w:t>e</w:t>
      </w:r>
      <w:r w:rsidRPr="000C50C7">
        <w:rPr>
          <w:rFonts w:cs="Arial"/>
        </w:rPr>
        <w:t xml:space="preserve"> wymagania umowne.</w:t>
      </w:r>
    </w:p>
    <w:p w14:paraId="6C9AB99A" w14:textId="77777777" w:rsidR="00904861" w:rsidRPr="000C50C7" w:rsidRDefault="00904861" w:rsidP="009B5ACF">
      <w:pPr>
        <w:pStyle w:val="Akapitzlist"/>
        <w:numPr>
          <w:ilvl w:val="0"/>
          <w:numId w:val="23"/>
        </w:numPr>
        <w:spacing w:line="240" w:lineRule="auto"/>
        <w:ind w:left="567" w:hanging="425"/>
        <w:rPr>
          <w:rFonts w:cs="Arial"/>
        </w:rPr>
      </w:pPr>
      <w:r w:rsidRPr="000C50C7">
        <w:rPr>
          <w:rFonts w:cs="Arial"/>
        </w:rPr>
        <w:t xml:space="preserve">Wykonawca nie może bez zgody Zamawiającego zwolnić się z obowiązku usunięcia wady lub usterki </w:t>
      </w:r>
      <w:r w:rsidR="005A4FEA">
        <w:rPr>
          <w:rFonts w:cs="Arial"/>
        </w:rPr>
        <w:t>objętej Gwarancją</w:t>
      </w:r>
      <w:r w:rsidR="00575034" w:rsidRPr="000C50C7">
        <w:rPr>
          <w:rFonts w:cs="Arial"/>
        </w:rPr>
        <w:t xml:space="preserve"> </w:t>
      </w:r>
      <w:r w:rsidRPr="000C50C7">
        <w:rPr>
          <w:rFonts w:cs="Arial"/>
        </w:rPr>
        <w:t xml:space="preserve">przez zapłatę kar umownych. </w:t>
      </w:r>
    </w:p>
    <w:p w14:paraId="06CF2F60" w14:textId="71FDF9B5" w:rsidR="00904861" w:rsidRPr="00015D98" w:rsidRDefault="00904861" w:rsidP="009B5ACF">
      <w:pPr>
        <w:pStyle w:val="Akapitzlist"/>
        <w:numPr>
          <w:ilvl w:val="0"/>
          <w:numId w:val="23"/>
        </w:numPr>
        <w:spacing w:line="240" w:lineRule="auto"/>
        <w:ind w:left="567" w:hanging="425"/>
        <w:rPr>
          <w:rFonts w:cs="Arial"/>
        </w:rPr>
      </w:pPr>
      <w:bookmarkStart w:id="54" w:name="_Hlk164160598"/>
      <w:r w:rsidRPr="0006013F">
        <w:rPr>
          <w:rFonts w:cs="Arial"/>
        </w:rPr>
        <w:t xml:space="preserve">Wykonawca zobowiązuje się przystąpić do usunięcia każdej </w:t>
      </w:r>
      <w:r w:rsidRPr="00015D98">
        <w:rPr>
          <w:rFonts w:cs="Arial"/>
        </w:rPr>
        <w:t xml:space="preserve">wady lub usterki objętej Gwarancją, zgłoszonej przez Zamawiającego </w:t>
      </w:r>
      <w:r w:rsidR="00575034" w:rsidRPr="00015D98">
        <w:rPr>
          <w:rFonts w:cs="Arial"/>
        </w:rPr>
        <w:t xml:space="preserve">pisemnie lub na adres e-mail </w:t>
      </w:r>
      <w:hyperlink r:id="rId21" w:history="1">
        <w:r w:rsidR="00015D98" w:rsidRPr="00015D98">
          <w:rPr>
            <w:rStyle w:val="Hipercze"/>
            <w:rFonts w:cs="Arial"/>
            <w:color w:val="auto"/>
            <w:u w:val="none"/>
          </w:rPr>
          <w:t xml:space="preserve">Wykonawcy wskazany w § 6 ust. 2 pkt 2) Umowy </w:t>
        </w:r>
      </w:hyperlink>
      <w:r w:rsidRPr="00015D98">
        <w:rPr>
          <w:rFonts w:cs="Arial"/>
        </w:rPr>
        <w:t>w okresie Gwarancji:</w:t>
      </w:r>
      <w:bookmarkEnd w:id="54"/>
    </w:p>
    <w:p w14:paraId="5559350A" w14:textId="77777777" w:rsidR="00904861" w:rsidRPr="00904861" w:rsidRDefault="00904861" w:rsidP="00381FCD">
      <w:pPr>
        <w:pStyle w:val="Akapitzlist"/>
        <w:numPr>
          <w:ilvl w:val="1"/>
          <w:numId w:val="23"/>
        </w:numPr>
        <w:spacing w:line="240" w:lineRule="auto"/>
        <w:ind w:left="993" w:hanging="426"/>
        <w:rPr>
          <w:rFonts w:cs="Arial"/>
        </w:rPr>
      </w:pPr>
      <w:bookmarkStart w:id="55" w:name="_Hlk193111854"/>
      <w:r w:rsidRPr="00904861">
        <w:rPr>
          <w:rFonts w:cs="Arial"/>
        </w:rPr>
        <w:t xml:space="preserve">w dniu roboczym do godziny 14.00 – do godziny </w:t>
      </w:r>
      <w:r w:rsidR="00DB5DD0">
        <w:rPr>
          <w:rFonts w:cs="Arial"/>
        </w:rPr>
        <w:t>14</w:t>
      </w:r>
      <w:r w:rsidRPr="00904861">
        <w:rPr>
          <w:rFonts w:cs="Arial"/>
        </w:rPr>
        <w:t>.00 dnia następnego po dniu zgłoszenia,</w:t>
      </w:r>
    </w:p>
    <w:p w14:paraId="5A549F31" w14:textId="4AA4E353" w:rsidR="00904861" w:rsidRPr="00904861" w:rsidRDefault="00FC18BF" w:rsidP="00381FCD">
      <w:pPr>
        <w:pStyle w:val="Akapitzlist"/>
        <w:numPr>
          <w:ilvl w:val="1"/>
          <w:numId w:val="23"/>
        </w:numPr>
        <w:spacing w:line="240" w:lineRule="auto"/>
        <w:ind w:left="993" w:hanging="426"/>
        <w:rPr>
          <w:rFonts w:cs="Arial"/>
        </w:rPr>
      </w:pPr>
      <w:r>
        <w:rPr>
          <w:rFonts w:cs="Arial"/>
        </w:rPr>
        <w:t>w</w:t>
      </w:r>
      <w:r w:rsidR="00904861" w:rsidRPr="00904861">
        <w:rPr>
          <w:rFonts w:cs="Arial"/>
        </w:rPr>
        <w:t xml:space="preserve"> dniu roboczym po godzinie 14.00 lub w dniu wolnym od pracy – najpóźniej do godziny 1</w:t>
      </w:r>
      <w:r w:rsidR="00DB5DD0">
        <w:rPr>
          <w:rFonts w:cs="Arial"/>
        </w:rPr>
        <w:t>4</w:t>
      </w:r>
      <w:r w:rsidR="00904861" w:rsidRPr="00904861">
        <w:rPr>
          <w:rFonts w:cs="Arial"/>
        </w:rPr>
        <w:t xml:space="preserve">.00 </w:t>
      </w:r>
      <w:r w:rsidR="00D920F8">
        <w:rPr>
          <w:rFonts w:cs="Arial"/>
        </w:rPr>
        <w:br/>
      </w:r>
      <w:r w:rsidR="00904861" w:rsidRPr="00904861">
        <w:rPr>
          <w:rFonts w:cs="Arial"/>
        </w:rPr>
        <w:t>w pierwszym dniu roboczym następującym po dniu zgłoszenia.</w:t>
      </w:r>
    </w:p>
    <w:bookmarkEnd w:id="55"/>
    <w:p w14:paraId="7B6BFD7A" w14:textId="77777777" w:rsidR="00904861" w:rsidRPr="00904861" w:rsidRDefault="00904861" w:rsidP="009B5ACF">
      <w:pPr>
        <w:pStyle w:val="Akapitzlist"/>
        <w:numPr>
          <w:ilvl w:val="0"/>
          <w:numId w:val="23"/>
        </w:numPr>
        <w:spacing w:line="240" w:lineRule="auto"/>
        <w:ind w:left="567" w:hanging="425"/>
        <w:rPr>
          <w:rFonts w:cs="Arial"/>
        </w:rPr>
      </w:pPr>
      <w:r w:rsidRPr="00904861">
        <w:rPr>
          <w:rFonts w:cs="Arial"/>
        </w:rPr>
        <w:t>Wykonawca zobowiązuje się do usunięcia wad lub usterek objętych Gwarancją w terminie wskazanym przez Zamawiającego. Usunięcie wad lub usterek Strony stwierdzają protokolarnie.</w:t>
      </w:r>
    </w:p>
    <w:p w14:paraId="78E839FD" w14:textId="77777777" w:rsidR="00904861" w:rsidRPr="000C50C7" w:rsidRDefault="00904861" w:rsidP="009B5ACF">
      <w:pPr>
        <w:pStyle w:val="Akapitzlist"/>
        <w:numPr>
          <w:ilvl w:val="0"/>
          <w:numId w:val="23"/>
        </w:numPr>
        <w:spacing w:line="240" w:lineRule="auto"/>
        <w:ind w:left="567" w:hanging="425"/>
        <w:rPr>
          <w:rFonts w:cs="Arial"/>
        </w:rPr>
      </w:pPr>
      <w:r w:rsidRPr="00904861">
        <w:rPr>
          <w:rFonts w:cs="Arial"/>
        </w:rPr>
        <w:t xml:space="preserve">Wykonawca usuwa wadę lub usterkę poprzez naprawę </w:t>
      </w:r>
      <w:r w:rsidR="005A4FEA">
        <w:rPr>
          <w:rFonts w:cs="Arial"/>
        </w:rPr>
        <w:t>Obiekt</w:t>
      </w:r>
      <w:r w:rsidR="00A03A2F">
        <w:rPr>
          <w:rFonts w:cs="Arial"/>
        </w:rPr>
        <w:t>ów</w:t>
      </w:r>
      <w:r w:rsidR="005A4FEA">
        <w:rPr>
          <w:rFonts w:cs="Arial"/>
        </w:rPr>
        <w:t xml:space="preserve"> </w:t>
      </w:r>
      <w:r w:rsidRPr="00904861">
        <w:rPr>
          <w:rFonts w:cs="Arial"/>
        </w:rPr>
        <w:t xml:space="preserve">lub </w:t>
      </w:r>
      <w:r w:rsidR="005A4FEA">
        <w:rPr>
          <w:rFonts w:cs="Arial"/>
        </w:rPr>
        <w:t xml:space="preserve">naprawę lub </w:t>
      </w:r>
      <w:r w:rsidRPr="00904861">
        <w:rPr>
          <w:rFonts w:cs="Arial"/>
        </w:rPr>
        <w:t xml:space="preserve">wymianę wadliwego materiału, elementu konstrukcyjnego, części zamiennej, </w:t>
      </w:r>
      <w:r w:rsidRPr="000C50C7">
        <w:rPr>
          <w:rFonts w:cs="Arial"/>
        </w:rPr>
        <w:t xml:space="preserve">aparatu, instalacji lub urządzenia na wolne od wad lub usterek lub w inny sposób, po zaakceptowaniu przez Zamawiającego sposobu </w:t>
      </w:r>
      <w:r w:rsidR="00575034">
        <w:rPr>
          <w:rFonts w:cs="Arial"/>
        </w:rPr>
        <w:t xml:space="preserve">i terminu </w:t>
      </w:r>
      <w:r w:rsidRPr="000C50C7">
        <w:rPr>
          <w:rFonts w:cs="Arial"/>
        </w:rPr>
        <w:t>ich usunięcia.</w:t>
      </w:r>
    </w:p>
    <w:p w14:paraId="000584BE" w14:textId="77777777" w:rsidR="00904861" w:rsidRDefault="00904861" w:rsidP="009B5ACF">
      <w:pPr>
        <w:pStyle w:val="Akapitzlist"/>
        <w:numPr>
          <w:ilvl w:val="0"/>
          <w:numId w:val="23"/>
        </w:numPr>
        <w:spacing w:line="240" w:lineRule="auto"/>
        <w:ind w:left="567" w:hanging="425"/>
        <w:rPr>
          <w:rFonts w:cs="Arial"/>
        </w:rPr>
      </w:pPr>
      <w:r w:rsidRPr="000C50C7">
        <w:rPr>
          <w:rFonts w:cs="Arial"/>
        </w:rPr>
        <w:t xml:space="preserve">W przypadku braku możliwości usunięcia wady lub usterki </w:t>
      </w:r>
      <w:r w:rsidR="00F6199D" w:rsidRPr="000C50C7">
        <w:rPr>
          <w:rFonts w:cs="Arial"/>
        </w:rPr>
        <w:t>Obiekt</w:t>
      </w:r>
      <w:r w:rsidR="00780A71" w:rsidRPr="000C50C7">
        <w:rPr>
          <w:rFonts w:cs="Arial"/>
        </w:rPr>
        <w:t>ów</w:t>
      </w:r>
      <w:r w:rsidR="005A4FEA">
        <w:rPr>
          <w:rFonts w:cs="Arial"/>
        </w:rPr>
        <w:t xml:space="preserve"> lub </w:t>
      </w:r>
      <w:r w:rsidR="00A03A2F">
        <w:rPr>
          <w:rFonts w:cs="Arial"/>
        </w:rPr>
        <w:t>ich</w:t>
      </w:r>
      <w:r w:rsidR="005A4FEA">
        <w:rPr>
          <w:rFonts w:cs="Arial"/>
        </w:rPr>
        <w:t xml:space="preserve"> elementów</w:t>
      </w:r>
      <w:r w:rsidRPr="000C50C7">
        <w:rPr>
          <w:rFonts w:cs="Arial"/>
        </w:rPr>
        <w:t>, Zamawiający może wedle swego wyboru żądać od Wykonawcy obniżenia Wynagrodzenia umownego w stosunku odpowiednim do utraconej wartości przedmiotu Umowy.</w:t>
      </w:r>
    </w:p>
    <w:p w14:paraId="6EC21ACD" w14:textId="77777777" w:rsidR="00EC625A" w:rsidRPr="00EC625A" w:rsidRDefault="00EC625A" w:rsidP="009B5ACF">
      <w:pPr>
        <w:pStyle w:val="Akapitzlist"/>
        <w:numPr>
          <w:ilvl w:val="0"/>
          <w:numId w:val="23"/>
        </w:numPr>
        <w:spacing w:line="240" w:lineRule="auto"/>
        <w:ind w:left="567" w:hanging="425"/>
        <w:rPr>
          <w:rFonts w:cs="Arial"/>
        </w:rPr>
      </w:pPr>
      <w:r w:rsidRPr="00EC625A">
        <w:rPr>
          <w:rFonts w:cs="Arial"/>
        </w:rPr>
        <w:t xml:space="preserve">Jeżeli Wykonawca nie przystąpi do usunięcia wady objętych Gwarancją </w:t>
      </w:r>
      <w:r>
        <w:rPr>
          <w:rFonts w:cs="Arial"/>
        </w:rPr>
        <w:t>P</w:t>
      </w:r>
      <w:r w:rsidRPr="00EC625A">
        <w:rPr>
          <w:rFonts w:cs="Arial"/>
        </w:rPr>
        <w:t>rac</w:t>
      </w:r>
      <w:r>
        <w:rPr>
          <w:rFonts w:cs="Arial"/>
        </w:rPr>
        <w:t xml:space="preserve"> lub</w:t>
      </w:r>
      <w:r w:rsidRPr="00EC625A">
        <w:rPr>
          <w:rFonts w:cs="Arial"/>
        </w:rPr>
        <w:t xml:space="preserve"> materiałów</w:t>
      </w:r>
      <w:r>
        <w:rPr>
          <w:rFonts w:cs="Arial"/>
        </w:rPr>
        <w:t xml:space="preserve"> lub</w:t>
      </w:r>
      <w:r w:rsidRPr="00EC625A">
        <w:rPr>
          <w:rFonts w:cs="Arial"/>
        </w:rPr>
        <w:t xml:space="preserve"> elementów konstrukcyjnych</w:t>
      </w:r>
      <w:r>
        <w:rPr>
          <w:rFonts w:cs="Arial"/>
        </w:rPr>
        <w:t xml:space="preserve"> lub</w:t>
      </w:r>
      <w:r w:rsidRPr="00EC625A">
        <w:rPr>
          <w:rFonts w:cs="Arial"/>
        </w:rPr>
        <w:t xml:space="preserve"> części zamiennych</w:t>
      </w:r>
      <w:r>
        <w:rPr>
          <w:rFonts w:cs="Arial"/>
        </w:rPr>
        <w:t xml:space="preserve"> lub</w:t>
      </w:r>
      <w:r w:rsidRPr="00EC625A">
        <w:rPr>
          <w:rFonts w:cs="Arial"/>
        </w:rPr>
        <w:t xml:space="preserve"> aparatury</w:t>
      </w:r>
      <w:r>
        <w:rPr>
          <w:rFonts w:cs="Arial"/>
        </w:rPr>
        <w:t xml:space="preserve"> lub</w:t>
      </w:r>
      <w:r w:rsidRPr="00EC625A">
        <w:rPr>
          <w:rFonts w:cs="Arial"/>
        </w:rPr>
        <w:t xml:space="preserve"> </w:t>
      </w:r>
      <w:r>
        <w:rPr>
          <w:rFonts w:cs="Arial"/>
        </w:rPr>
        <w:t>i</w:t>
      </w:r>
      <w:r w:rsidRPr="00EC625A">
        <w:rPr>
          <w:rFonts w:cs="Arial"/>
        </w:rPr>
        <w:t>nstalacj</w:t>
      </w:r>
      <w:r>
        <w:rPr>
          <w:rFonts w:cs="Arial"/>
        </w:rPr>
        <w:t>i lub</w:t>
      </w:r>
      <w:r w:rsidRPr="00EC625A">
        <w:rPr>
          <w:rFonts w:cs="Arial"/>
        </w:rPr>
        <w:t xml:space="preserve"> urządzeń w terminie określonym powyżej lub jeżeli opóźnienie w usunięciu przez niego wady przekroczy </w:t>
      </w:r>
      <w:r w:rsidR="007903B9">
        <w:rPr>
          <w:rFonts w:cs="Arial"/>
        </w:rPr>
        <w:t>30 dni</w:t>
      </w:r>
      <w:r w:rsidRPr="00EC625A">
        <w:rPr>
          <w:rFonts w:cs="Arial"/>
        </w:rPr>
        <w:t xml:space="preserve"> Zamawiający będzie miał prawo, bez uprzedniej zgody sądu powszechnego, </w:t>
      </w:r>
      <w:r w:rsidR="0051634C" w:rsidRPr="00BB188D">
        <w:rPr>
          <w:rFonts w:cs="Arial"/>
        </w:rPr>
        <w:t xml:space="preserve">po uprzednim pisemnym </w:t>
      </w:r>
      <w:r w:rsidR="0051634C" w:rsidRPr="00BB188D">
        <w:rPr>
          <w:rFonts w:cs="Arial"/>
        </w:rPr>
        <w:lastRenderedPageBreak/>
        <w:t>wezwaniu Wykonawcy do wykonania określonej czynności lub zaprzestania naruszeń</w:t>
      </w:r>
      <w:r w:rsidR="0051634C">
        <w:rPr>
          <w:rFonts w:cs="Arial"/>
        </w:rPr>
        <w:t>,</w:t>
      </w:r>
      <w:r w:rsidR="0051634C" w:rsidRPr="00EC625A">
        <w:rPr>
          <w:rFonts w:cs="Arial"/>
        </w:rPr>
        <w:t xml:space="preserve"> </w:t>
      </w:r>
      <w:r w:rsidRPr="00EC625A">
        <w:rPr>
          <w:rFonts w:cs="Arial"/>
        </w:rPr>
        <w:t>powierzyć wykonanie potrzebnych do usunięcia wady prac osobie trzeciej na koszt i ryzyko Wykonawcy, bez utraty lub ograniczenia jakichkolwiek praw wynikających z udzielonej Gwarancji oraz niezależnie od kar umownych wynikających z § 2</w:t>
      </w:r>
      <w:r w:rsidR="00516C83">
        <w:rPr>
          <w:rFonts w:cs="Arial"/>
        </w:rPr>
        <w:t>4</w:t>
      </w:r>
      <w:r w:rsidRPr="00EC625A">
        <w:rPr>
          <w:rFonts w:cs="Arial"/>
        </w:rPr>
        <w:t xml:space="preserve"> Umowy. W przypadku naliczenia kary umownej za zwłokę </w:t>
      </w:r>
      <w:r w:rsidR="005755A3">
        <w:rPr>
          <w:rFonts w:cs="Arial"/>
        </w:rPr>
        <w:br/>
      </w:r>
      <w:r w:rsidRPr="00EC625A">
        <w:rPr>
          <w:rFonts w:cs="Arial"/>
        </w:rPr>
        <w:t xml:space="preserve">w usunięciu wad i usterek w warunkach wykonania zastępczego, terminem usunięcia wady, stanowiącym termin końcowy naliczenia kary umownej, będzie data usunięcia wady wskazana </w:t>
      </w:r>
      <w:r w:rsidR="005755A3">
        <w:rPr>
          <w:rFonts w:cs="Arial"/>
        </w:rPr>
        <w:br/>
      </w:r>
      <w:r w:rsidRPr="00EC625A">
        <w:rPr>
          <w:rFonts w:cs="Arial"/>
        </w:rPr>
        <w:t>w protokole podpisanym przez osobę trzecią, której Zamawiający zlecił zastępcze usunięcie wady.</w:t>
      </w:r>
    </w:p>
    <w:p w14:paraId="278B2A01" w14:textId="77777777" w:rsidR="00904861" w:rsidRPr="002743F3" w:rsidRDefault="00904861" w:rsidP="009B5ACF">
      <w:pPr>
        <w:pStyle w:val="Akapitzlist"/>
        <w:numPr>
          <w:ilvl w:val="0"/>
          <w:numId w:val="23"/>
        </w:numPr>
        <w:spacing w:line="240" w:lineRule="auto"/>
        <w:ind w:left="567" w:hanging="425"/>
        <w:rPr>
          <w:rFonts w:cs="Arial"/>
        </w:rPr>
      </w:pPr>
      <w:r w:rsidRPr="002743F3">
        <w:rPr>
          <w:rFonts w:cs="Arial"/>
        </w:rPr>
        <w:t xml:space="preserve">Jeżeli Wykonawca w wykonaniu swoich obowiązków dokonuje istotnej naprawy </w:t>
      </w:r>
      <w:r w:rsidR="00F6199D" w:rsidRPr="002743F3">
        <w:rPr>
          <w:rFonts w:cs="Arial"/>
        </w:rPr>
        <w:t>Obiekt</w:t>
      </w:r>
      <w:r w:rsidR="00780A71" w:rsidRPr="002743F3">
        <w:rPr>
          <w:rFonts w:cs="Arial"/>
        </w:rPr>
        <w:t>ów</w:t>
      </w:r>
      <w:r w:rsidRPr="002743F3">
        <w:rPr>
          <w:rFonts w:cs="Arial"/>
        </w:rPr>
        <w:t xml:space="preserve"> </w:t>
      </w:r>
      <w:r w:rsidR="00743406" w:rsidRPr="002743F3">
        <w:rPr>
          <w:rFonts w:cs="Arial"/>
        </w:rPr>
        <w:t xml:space="preserve">lub wymiany lub naprawy materiałów, elementów konstrukcyjnych, części zamiennych, aparatury, instalacji </w:t>
      </w:r>
      <w:r w:rsidR="005755A3">
        <w:rPr>
          <w:rFonts w:cs="Arial"/>
        </w:rPr>
        <w:br/>
      </w:r>
      <w:r w:rsidR="00743406" w:rsidRPr="002743F3">
        <w:rPr>
          <w:rFonts w:cs="Arial"/>
        </w:rPr>
        <w:t>i urządzeń,</w:t>
      </w:r>
      <w:r w:rsidR="00743406" w:rsidRPr="000C50C7">
        <w:rPr>
          <w:rFonts w:cs="Arial"/>
        </w:rPr>
        <w:t xml:space="preserve"> </w:t>
      </w:r>
      <w:r w:rsidRPr="002743F3">
        <w:rPr>
          <w:rFonts w:cs="Arial"/>
        </w:rPr>
        <w:t>okres Gwarancji biegnie na nowo od chwili usunięcia wady</w:t>
      </w:r>
      <w:r w:rsidR="00FC18BF" w:rsidRPr="002743F3">
        <w:rPr>
          <w:rFonts w:cs="Arial"/>
        </w:rPr>
        <w:t>. W</w:t>
      </w:r>
      <w:r w:rsidRPr="002743F3">
        <w:rPr>
          <w:rFonts w:cs="Arial"/>
        </w:rPr>
        <w:t xml:space="preserve"> innych przypadkach okres Gwarancji ulega przedłużenia o czas, w którym z powodu wady, Zamawiający nie mógł z </w:t>
      </w:r>
      <w:r w:rsidR="00F6199D" w:rsidRPr="002743F3">
        <w:rPr>
          <w:rFonts w:cs="Arial"/>
        </w:rPr>
        <w:t>Obiekt</w:t>
      </w:r>
      <w:r w:rsidR="00780A71" w:rsidRPr="002743F3">
        <w:rPr>
          <w:rFonts w:cs="Arial"/>
        </w:rPr>
        <w:t>ów</w:t>
      </w:r>
      <w:r w:rsidRPr="002743F3">
        <w:rPr>
          <w:rFonts w:cs="Arial"/>
        </w:rPr>
        <w:t xml:space="preserve"> korzystać.  </w:t>
      </w:r>
    </w:p>
    <w:p w14:paraId="20D72F9F" w14:textId="77777777" w:rsidR="004E2144" w:rsidRPr="000C50C7" w:rsidRDefault="00904861" w:rsidP="009B5ACF">
      <w:pPr>
        <w:pStyle w:val="Akapitzlist"/>
        <w:numPr>
          <w:ilvl w:val="0"/>
          <w:numId w:val="23"/>
        </w:numPr>
        <w:spacing w:line="240" w:lineRule="auto"/>
        <w:ind w:left="567" w:hanging="425"/>
        <w:rPr>
          <w:rFonts w:cs="Arial"/>
        </w:rPr>
      </w:pPr>
      <w:r w:rsidRPr="000C50C7">
        <w:rPr>
          <w:rFonts w:cs="Arial"/>
        </w:rPr>
        <w:t xml:space="preserve">Wykonawca udziela Zamawiającemu rękojmi na przedmiot Umowy (w tym na zastosowane w toku jej realizacji części) na okres </w:t>
      </w:r>
      <w:r w:rsidR="007903B9">
        <w:rPr>
          <w:rFonts w:cs="Arial"/>
        </w:rPr>
        <w:t>36 miesięcy</w:t>
      </w:r>
      <w:r w:rsidRPr="000C50C7">
        <w:rPr>
          <w:rFonts w:cs="Arial"/>
        </w:rPr>
        <w:t xml:space="preserve"> na zasadach określonych w Kodeksie cywilnym</w:t>
      </w:r>
      <w:r w:rsidR="008A76F1" w:rsidRPr="000C50C7">
        <w:t>.</w:t>
      </w:r>
    </w:p>
    <w:p w14:paraId="7A4AB6A2" w14:textId="77777777" w:rsidR="00C96104" w:rsidRPr="000C50C7" w:rsidRDefault="00746AE4" w:rsidP="009B5ACF">
      <w:pPr>
        <w:pStyle w:val="Nagwek1"/>
        <w:numPr>
          <w:ilvl w:val="0"/>
          <w:numId w:val="2"/>
        </w:numPr>
        <w:tabs>
          <w:tab w:val="num" w:pos="546"/>
        </w:tabs>
        <w:spacing w:before="120" w:line="240" w:lineRule="auto"/>
        <w:ind w:left="567" w:hanging="567"/>
        <w:rPr>
          <w:rFonts w:cs="Arial"/>
        </w:rPr>
      </w:pPr>
      <w:r w:rsidRPr="000C50C7">
        <w:rPr>
          <w:rFonts w:cs="Arial"/>
        </w:rPr>
        <w:t>Przeglądy</w:t>
      </w:r>
      <w:r w:rsidRPr="000C50C7">
        <w:t xml:space="preserve"> gwarancyjne</w:t>
      </w:r>
      <w:bookmarkEnd w:id="53"/>
    </w:p>
    <w:p w14:paraId="1F4D56D2" w14:textId="77777777" w:rsidR="008372A3" w:rsidRPr="000C50C7" w:rsidRDefault="008372A3" w:rsidP="009B5ACF">
      <w:pPr>
        <w:pStyle w:val="Akapitzlist"/>
        <w:numPr>
          <w:ilvl w:val="0"/>
          <w:numId w:val="24"/>
        </w:numPr>
        <w:spacing w:line="240" w:lineRule="auto"/>
        <w:ind w:left="567" w:hanging="425"/>
        <w:rPr>
          <w:rFonts w:cs="Arial"/>
        </w:rPr>
      </w:pPr>
      <w:r w:rsidRPr="000C50C7">
        <w:rPr>
          <w:rFonts w:cs="Arial"/>
        </w:rPr>
        <w:t xml:space="preserve">Wykonawca zobowiązuje się, w ramach Wynagrodzenia umownego, </w:t>
      </w:r>
      <w:r w:rsidRPr="000C50C7">
        <w:t>wykon</w:t>
      </w:r>
      <w:r w:rsidR="002E62DB">
        <w:t>yw</w:t>
      </w:r>
      <w:r w:rsidRPr="000C50C7">
        <w:t>ać przegląd</w:t>
      </w:r>
      <w:r w:rsidR="002E62DB">
        <w:t>y</w:t>
      </w:r>
      <w:r w:rsidRPr="000C50C7">
        <w:t xml:space="preserve"> gwarancyjn</w:t>
      </w:r>
      <w:r w:rsidR="002E62DB">
        <w:t>e</w:t>
      </w:r>
      <w:r w:rsidRPr="000C50C7">
        <w:t xml:space="preserve"> </w:t>
      </w:r>
      <w:r w:rsidR="00DB6F1D" w:rsidRPr="000C50C7">
        <w:t>zmodernizowan</w:t>
      </w:r>
      <w:r w:rsidR="00DB6F1D">
        <w:t>ych</w:t>
      </w:r>
      <w:r w:rsidR="00DB6F1D" w:rsidRPr="000C50C7">
        <w:t xml:space="preserve"> </w:t>
      </w:r>
      <w:r w:rsidR="00F6199D" w:rsidRPr="000C50C7">
        <w:t>Obiekt</w:t>
      </w:r>
      <w:r w:rsidR="00780A71" w:rsidRPr="000C50C7">
        <w:t>ów</w:t>
      </w:r>
      <w:r w:rsidRPr="000C50C7">
        <w:t xml:space="preserve"> </w:t>
      </w:r>
      <w:r w:rsidR="00691A5F">
        <w:t xml:space="preserve">jeden </w:t>
      </w:r>
      <w:r w:rsidRPr="000C50C7">
        <w:t xml:space="preserve">raz w </w:t>
      </w:r>
      <w:r w:rsidR="00691A5F">
        <w:t xml:space="preserve">każdym </w:t>
      </w:r>
      <w:r w:rsidRPr="000C50C7">
        <w:t>roku</w:t>
      </w:r>
      <w:r w:rsidR="00691A5F">
        <w:t xml:space="preserve"> obowiązywania Gwarancji </w:t>
      </w:r>
      <w:r w:rsidR="002E62DB">
        <w:t>(tj. przez okres Gwarancji wskazany w</w:t>
      </w:r>
      <w:r w:rsidR="00691A5F">
        <w:t xml:space="preserve"> § 2</w:t>
      </w:r>
      <w:r w:rsidR="00516C83">
        <w:t>0</w:t>
      </w:r>
      <w:r w:rsidR="00691A5F">
        <w:t xml:space="preserve"> ust. 1 Umowy</w:t>
      </w:r>
      <w:r w:rsidR="002E62DB">
        <w:t xml:space="preserve">, </w:t>
      </w:r>
      <w:r w:rsidR="00CC37F3">
        <w:t xml:space="preserve">a także w okresie </w:t>
      </w:r>
      <w:r w:rsidR="00691A5F">
        <w:t>jej ewentualnych wydłużeń stosownie do § 2</w:t>
      </w:r>
      <w:r w:rsidR="00516C83">
        <w:t>0</w:t>
      </w:r>
      <w:r w:rsidR="00691A5F">
        <w:t xml:space="preserve"> ust. 10 Umowy)</w:t>
      </w:r>
      <w:r w:rsidRPr="000C50C7">
        <w:rPr>
          <w:rFonts w:cs="Arial"/>
        </w:rPr>
        <w:t>.</w:t>
      </w:r>
    </w:p>
    <w:p w14:paraId="75087467" w14:textId="77777777" w:rsidR="008372A3" w:rsidRDefault="008372A3" w:rsidP="009B5ACF">
      <w:pPr>
        <w:pStyle w:val="Akapitzlist"/>
        <w:numPr>
          <w:ilvl w:val="0"/>
          <w:numId w:val="24"/>
        </w:numPr>
        <w:spacing w:line="240" w:lineRule="auto"/>
        <w:ind w:left="567" w:hanging="425"/>
        <w:rPr>
          <w:rFonts w:cs="Arial"/>
        </w:rPr>
      </w:pPr>
      <w:r>
        <w:rPr>
          <w:rFonts w:cs="Arial"/>
        </w:rPr>
        <w:t>Wykonawca w</w:t>
      </w:r>
      <w:r w:rsidRPr="0009033D">
        <w:rPr>
          <w:rFonts w:cs="Arial"/>
        </w:rPr>
        <w:t>ykon</w:t>
      </w:r>
      <w:r>
        <w:rPr>
          <w:rFonts w:cs="Arial"/>
        </w:rPr>
        <w:t>uje</w:t>
      </w:r>
      <w:r w:rsidRPr="0009033D">
        <w:rPr>
          <w:rFonts w:cs="Arial"/>
        </w:rPr>
        <w:t xml:space="preserve"> cykliczn</w:t>
      </w:r>
      <w:r>
        <w:rPr>
          <w:rFonts w:cs="Arial"/>
        </w:rPr>
        <w:t>ie</w:t>
      </w:r>
      <w:r w:rsidRPr="0009033D">
        <w:rPr>
          <w:rFonts w:cs="Arial"/>
        </w:rPr>
        <w:t xml:space="preserve"> czynności przeglądow</w:t>
      </w:r>
      <w:r>
        <w:rPr>
          <w:rFonts w:cs="Arial"/>
        </w:rPr>
        <w:t>e</w:t>
      </w:r>
      <w:r w:rsidRPr="0009033D">
        <w:rPr>
          <w:rFonts w:cs="Arial"/>
        </w:rPr>
        <w:t xml:space="preserve"> zgodnie z DTR urządz</w:t>
      </w:r>
      <w:r>
        <w:rPr>
          <w:rFonts w:cs="Arial"/>
        </w:rPr>
        <w:t>eń i wymienia materiały eksploatacyjne</w:t>
      </w:r>
      <w:r w:rsidRPr="0009033D">
        <w:rPr>
          <w:rFonts w:cs="Arial"/>
        </w:rPr>
        <w:t xml:space="preserve"> </w:t>
      </w:r>
      <w:r w:rsidR="007B4629">
        <w:rPr>
          <w:rFonts w:cs="Arial"/>
        </w:rPr>
        <w:t xml:space="preserve">lub szybkozużywające się (wszystkie niezbędne, nie tylko te </w:t>
      </w:r>
      <w:r w:rsidRPr="0009033D">
        <w:rPr>
          <w:rFonts w:cs="Arial"/>
        </w:rPr>
        <w:t>dostarczon</w:t>
      </w:r>
      <w:r>
        <w:rPr>
          <w:rFonts w:cs="Arial"/>
        </w:rPr>
        <w:t>e przez Wykonawcę</w:t>
      </w:r>
      <w:r w:rsidR="007B4629">
        <w:rPr>
          <w:rFonts w:cs="Arial"/>
        </w:rPr>
        <w:t xml:space="preserve"> w ramach realizacji Umowy)</w:t>
      </w:r>
      <w:r>
        <w:rPr>
          <w:rFonts w:cs="Arial"/>
        </w:rPr>
        <w:t xml:space="preserve"> przez okres </w:t>
      </w:r>
      <w:r w:rsidR="00DB6F1D">
        <w:rPr>
          <w:rFonts w:cs="Arial"/>
        </w:rPr>
        <w:t>G</w:t>
      </w:r>
      <w:r>
        <w:rPr>
          <w:rFonts w:cs="Arial"/>
        </w:rPr>
        <w:t>warancji.</w:t>
      </w:r>
    </w:p>
    <w:p w14:paraId="60668382" w14:textId="77777777" w:rsidR="008372A3" w:rsidRPr="000C50C7" w:rsidRDefault="008372A3" w:rsidP="009B5ACF">
      <w:pPr>
        <w:pStyle w:val="Akapitzlist"/>
        <w:numPr>
          <w:ilvl w:val="0"/>
          <w:numId w:val="24"/>
        </w:numPr>
        <w:spacing w:line="240" w:lineRule="auto"/>
        <w:ind w:left="567" w:hanging="425"/>
        <w:rPr>
          <w:rFonts w:cs="Arial"/>
        </w:rPr>
      </w:pPr>
      <w:r w:rsidRPr="000C50C7">
        <w:rPr>
          <w:rFonts w:cs="Arial"/>
        </w:rPr>
        <w:t xml:space="preserve">Zamawiający uzgadnia z Wykonawcą termin przeglądu gwarancyjnego </w:t>
      </w:r>
      <w:r w:rsidR="00F6199D" w:rsidRPr="000C50C7">
        <w:rPr>
          <w:rFonts w:cs="Arial"/>
        </w:rPr>
        <w:t>Obiekt</w:t>
      </w:r>
      <w:r w:rsidR="00780A71" w:rsidRPr="000C50C7">
        <w:rPr>
          <w:rFonts w:cs="Arial"/>
        </w:rPr>
        <w:t>ów</w:t>
      </w:r>
      <w:r w:rsidRPr="000C50C7">
        <w:rPr>
          <w:rFonts w:cs="Arial"/>
        </w:rPr>
        <w:t xml:space="preserve"> z 14</w:t>
      </w:r>
      <w:r w:rsidR="00691A5F">
        <w:rPr>
          <w:rFonts w:ascii="Symbol" w:eastAsia="Symbol" w:hAnsi="Symbol" w:cs="Symbol"/>
        </w:rPr>
        <w:t></w:t>
      </w:r>
      <w:r w:rsidRPr="000C50C7">
        <w:rPr>
          <w:rFonts w:cs="Arial"/>
        </w:rPr>
        <w:t xml:space="preserve">dniowym wyprzedzeniem, starając się wykorzystać okres przestojów </w:t>
      </w:r>
      <w:r w:rsidR="00F6199D" w:rsidRPr="000C50C7">
        <w:rPr>
          <w:rFonts w:cs="Arial"/>
        </w:rPr>
        <w:t>Obiekt</w:t>
      </w:r>
      <w:r w:rsidR="00780A71" w:rsidRPr="000C50C7">
        <w:rPr>
          <w:rFonts w:cs="Arial"/>
        </w:rPr>
        <w:t>ów</w:t>
      </w:r>
      <w:r w:rsidRPr="000C50C7">
        <w:rPr>
          <w:rFonts w:cs="Arial"/>
        </w:rPr>
        <w:t xml:space="preserve">. </w:t>
      </w:r>
    </w:p>
    <w:p w14:paraId="57D0083D" w14:textId="77777777" w:rsidR="008372A3" w:rsidRPr="000C50C7" w:rsidRDefault="008372A3" w:rsidP="009B5ACF">
      <w:pPr>
        <w:pStyle w:val="Akapitzlist"/>
        <w:numPr>
          <w:ilvl w:val="0"/>
          <w:numId w:val="24"/>
        </w:numPr>
        <w:spacing w:line="240" w:lineRule="auto"/>
        <w:ind w:left="567" w:hanging="425"/>
        <w:rPr>
          <w:rFonts w:cs="Arial"/>
        </w:rPr>
      </w:pPr>
      <w:r w:rsidRPr="000C50C7">
        <w:rPr>
          <w:rFonts w:cs="Arial"/>
        </w:rPr>
        <w:t xml:space="preserve">Po zakończeniu każdego z przeglądów gwarancyjnych Zamawiający sporządza protokół zawierający spis wykrytych wad lub usterek </w:t>
      </w:r>
      <w:r w:rsidR="00F6199D" w:rsidRPr="000C50C7">
        <w:rPr>
          <w:rFonts w:cs="Arial"/>
        </w:rPr>
        <w:t>Obiekt</w:t>
      </w:r>
      <w:r w:rsidR="00780A71" w:rsidRPr="000C50C7">
        <w:rPr>
          <w:rFonts w:cs="Arial"/>
        </w:rPr>
        <w:t>ów</w:t>
      </w:r>
      <w:r w:rsidRPr="000C50C7">
        <w:rPr>
          <w:rFonts w:cs="Arial"/>
        </w:rPr>
        <w:t>. Strony uzgadniają i wpisują w protokole termin usunięcia tych wad lub usterek</w:t>
      </w:r>
      <w:r w:rsidR="003A52B9">
        <w:rPr>
          <w:rFonts w:cs="Arial"/>
        </w:rPr>
        <w:t xml:space="preserve">, które </w:t>
      </w:r>
      <w:r w:rsidR="00C364DF">
        <w:rPr>
          <w:rFonts w:cs="Arial"/>
        </w:rPr>
        <w:t xml:space="preserve">usuwane są </w:t>
      </w:r>
      <w:r w:rsidR="003A52B9">
        <w:rPr>
          <w:rFonts w:cs="Arial"/>
        </w:rPr>
        <w:t>w ramach udzielonej Gwarancji</w:t>
      </w:r>
      <w:r w:rsidR="00C364DF">
        <w:rPr>
          <w:rFonts w:cs="Arial"/>
        </w:rPr>
        <w:t xml:space="preserve">, na zasadach określonych </w:t>
      </w:r>
      <w:r w:rsidR="005755A3">
        <w:rPr>
          <w:rFonts w:cs="Arial"/>
        </w:rPr>
        <w:br/>
      </w:r>
      <w:r w:rsidR="00C364DF">
        <w:rPr>
          <w:rFonts w:cs="Arial"/>
        </w:rPr>
        <w:t>w § 2</w:t>
      </w:r>
      <w:r w:rsidR="00516C83">
        <w:rPr>
          <w:rFonts w:cs="Arial"/>
        </w:rPr>
        <w:t>0</w:t>
      </w:r>
      <w:r w:rsidR="00C364DF">
        <w:rPr>
          <w:rFonts w:cs="Arial"/>
        </w:rPr>
        <w:t xml:space="preserve"> Umowy</w:t>
      </w:r>
      <w:r w:rsidR="007B4629">
        <w:rPr>
          <w:rFonts w:cs="Arial"/>
        </w:rPr>
        <w:t>.</w:t>
      </w:r>
    </w:p>
    <w:p w14:paraId="62D8E938" w14:textId="77777777" w:rsidR="00207721" w:rsidRPr="000C50C7" w:rsidRDefault="00207721" w:rsidP="009B5ACF">
      <w:pPr>
        <w:pStyle w:val="Nagwek1"/>
        <w:numPr>
          <w:ilvl w:val="0"/>
          <w:numId w:val="2"/>
        </w:numPr>
        <w:tabs>
          <w:tab w:val="num" w:pos="546"/>
        </w:tabs>
        <w:spacing w:before="120" w:line="240" w:lineRule="auto"/>
        <w:ind w:left="567" w:hanging="567"/>
      </w:pPr>
      <w:r w:rsidRPr="000C50C7">
        <w:t>Nadzór autorski</w:t>
      </w:r>
      <w:r w:rsidR="00D06B8E">
        <w:t xml:space="preserve"> I </w:t>
      </w:r>
      <w:r w:rsidR="00383C7C">
        <w:t>WYKONAWCZY</w:t>
      </w:r>
    </w:p>
    <w:p w14:paraId="3677FA1D" w14:textId="77777777" w:rsidR="00207721" w:rsidRPr="000C50C7" w:rsidRDefault="00846470" w:rsidP="009B5ACF">
      <w:pPr>
        <w:pStyle w:val="Akapitzlist"/>
        <w:numPr>
          <w:ilvl w:val="1"/>
          <w:numId w:val="36"/>
        </w:numPr>
        <w:tabs>
          <w:tab w:val="clear" w:pos="397"/>
        </w:tabs>
        <w:adjustRightInd/>
        <w:spacing w:line="240" w:lineRule="auto"/>
        <w:ind w:left="567" w:right="-11" w:hanging="425"/>
        <w:textAlignment w:val="auto"/>
        <w:rPr>
          <w:rFonts w:cs="Arial"/>
        </w:rPr>
      </w:pPr>
      <w:r>
        <w:rPr>
          <w:rFonts w:cs="Arial"/>
        </w:rPr>
        <w:t>Wykonawca jest zobowiązany</w:t>
      </w:r>
      <w:r w:rsidR="00207721" w:rsidRPr="000C50C7">
        <w:rPr>
          <w:rFonts w:cs="Arial"/>
        </w:rPr>
        <w:t xml:space="preserve"> </w:t>
      </w:r>
      <w:r w:rsidR="00207721" w:rsidRPr="00691A5F">
        <w:rPr>
          <w:rFonts w:cs="Arial"/>
        </w:rPr>
        <w:t>sprawować nadzór autorski</w:t>
      </w:r>
      <w:r w:rsidR="00D06B8E">
        <w:rPr>
          <w:rFonts w:cs="Arial"/>
        </w:rPr>
        <w:t xml:space="preserve"> i wykonawczy</w:t>
      </w:r>
      <w:r w:rsidR="00207721" w:rsidRPr="00691A5F">
        <w:rPr>
          <w:rFonts w:cs="Arial"/>
        </w:rPr>
        <w:t xml:space="preserve"> nad zgodnością </w:t>
      </w:r>
      <w:r w:rsidRPr="00691A5F">
        <w:rPr>
          <w:rFonts w:cs="Arial"/>
        </w:rPr>
        <w:t>P</w:t>
      </w:r>
      <w:r w:rsidR="00207721" w:rsidRPr="00691A5F">
        <w:rPr>
          <w:rFonts w:cs="Arial"/>
        </w:rPr>
        <w:t xml:space="preserve">rac </w:t>
      </w:r>
      <w:r w:rsidR="005755A3">
        <w:rPr>
          <w:rFonts w:cs="Arial"/>
        </w:rPr>
        <w:br/>
      </w:r>
      <w:r w:rsidR="00207721" w:rsidRPr="00691A5F">
        <w:rPr>
          <w:rFonts w:cs="Arial"/>
        </w:rPr>
        <w:t>z uzgodnioną z</w:t>
      </w:r>
      <w:r w:rsidR="00575034">
        <w:rPr>
          <w:rFonts w:cs="Arial"/>
        </w:rPr>
        <w:t> </w:t>
      </w:r>
      <w:r w:rsidR="00207721" w:rsidRPr="00691A5F">
        <w:rPr>
          <w:rFonts w:cs="Arial"/>
        </w:rPr>
        <w:t>Zamawiającym Dokumentacją</w:t>
      </w:r>
      <w:r w:rsidR="00207721" w:rsidRPr="000C50C7">
        <w:rPr>
          <w:rFonts w:cs="Arial"/>
        </w:rPr>
        <w:t>.</w:t>
      </w:r>
    </w:p>
    <w:p w14:paraId="33C2EC2C" w14:textId="77777777" w:rsidR="00207721" w:rsidRPr="000C50C7" w:rsidRDefault="00207721" w:rsidP="009B5ACF">
      <w:pPr>
        <w:pStyle w:val="Akapitzlist"/>
        <w:numPr>
          <w:ilvl w:val="1"/>
          <w:numId w:val="36"/>
        </w:numPr>
        <w:tabs>
          <w:tab w:val="clear" w:pos="397"/>
        </w:tabs>
        <w:adjustRightInd/>
        <w:spacing w:line="240" w:lineRule="auto"/>
        <w:ind w:left="567" w:right="-11" w:hanging="425"/>
        <w:textAlignment w:val="auto"/>
        <w:rPr>
          <w:rFonts w:cs="Arial"/>
        </w:rPr>
      </w:pPr>
      <w:r w:rsidRPr="000C50C7">
        <w:rPr>
          <w:rFonts w:cs="Arial"/>
        </w:rPr>
        <w:t xml:space="preserve">W ramach pełnionego nadzoru </w:t>
      </w:r>
      <w:r w:rsidR="00846470">
        <w:rPr>
          <w:rFonts w:cs="Arial"/>
        </w:rPr>
        <w:t>autorskiego</w:t>
      </w:r>
      <w:r w:rsidR="00D06B8E">
        <w:rPr>
          <w:rFonts w:cs="Arial"/>
        </w:rPr>
        <w:t xml:space="preserve"> i </w:t>
      </w:r>
      <w:r w:rsidR="00383C7C">
        <w:rPr>
          <w:rFonts w:cs="Arial"/>
        </w:rPr>
        <w:t>wykonawczego</w:t>
      </w:r>
      <w:r w:rsidR="00846470" w:rsidRPr="000C50C7">
        <w:rPr>
          <w:rFonts w:cs="Arial"/>
        </w:rPr>
        <w:t xml:space="preserve"> </w:t>
      </w:r>
      <w:r w:rsidRPr="000C50C7">
        <w:rPr>
          <w:rFonts w:cs="Arial"/>
        </w:rPr>
        <w:t xml:space="preserve">Wykonawca zobowiązany jest </w:t>
      </w:r>
      <w:r w:rsidR="005755A3">
        <w:rPr>
          <w:rFonts w:cs="Arial"/>
        </w:rPr>
        <w:br/>
      </w:r>
      <w:r w:rsidRPr="000C50C7">
        <w:rPr>
          <w:rFonts w:cs="Arial"/>
        </w:rPr>
        <w:t>w szczególności:</w:t>
      </w:r>
    </w:p>
    <w:p w14:paraId="57EB3251" w14:textId="77777777" w:rsidR="00207721" w:rsidRPr="00801781" w:rsidRDefault="00207721" w:rsidP="009B5ACF">
      <w:pPr>
        <w:numPr>
          <w:ilvl w:val="0"/>
          <w:numId w:val="35"/>
        </w:numPr>
        <w:tabs>
          <w:tab w:val="clear" w:pos="480"/>
        </w:tabs>
        <w:adjustRightInd/>
        <w:spacing w:line="240" w:lineRule="auto"/>
        <w:ind w:left="993" w:hanging="425"/>
        <w:textAlignment w:val="auto"/>
        <w:rPr>
          <w:rFonts w:cs="Arial"/>
        </w:rPr>
      </w:pPr>
      <w:r w:rsidRPr="000C50C7">
        <w:rPr>
          <w:rFonts w:cs="Arial"/>
        </w:rPr>
        <w:t xml:space="preserve">czuwać nad zgodnością rozwiązań technicznych, materiałowych </w:t>
      </w:r>
      <w:r w:rsidRPr="00801781">
        <w:rPr>
          <w:rFonts w:cs="Arial"/>
        </w:rPr>
        <w:t>i użytkowych z Dokumentacją</w:t>
      </w:r>
      <w:r w:rsidR="00846470">
        <w:rPr>
          <w:rFonts w:cs="Arial"/>
        </w:rPr>
        <w:t>, dokumentacją wskazaną lub udostępnioną przez Zamawiającego</w:t>
      </w:r>
      <w:r w:rsidRPr="00801781">
        <w:rPr>
          <w:rFonts w:cs="Arial"/>
        </w:rPr>
        <w:t xml:space="preserve"> i obowiązującymi przepisami</w:t>
      </w:r>
      <w:r w:rsidR="00846470">
        <w:rPr>
          <w:rFonts w:cs="Arial"/>
        </w:rPr>
        <w:t xml:space="preserve"> prawa</w:t>
      </w:r>
      <w:r w:rsidRPr="00801781">
        <w:rPr>
          <w:rFonts w:cs="Arial"/>
        </w:rPr>
        <w:t>,</w:t>
      </w:r>
    </w:p>
    <w:p w14:paraId="74F64190" w14:textId="77777777" w:rsidR="00207721" w:rsidRPr="00801781" w:rsidRDefault="00207721" w:rsidP="009B5ACF">
      <w:pPr>
        <w:numPr>
          <w:ilvl w:val="0"/>
          <w:numId w:val="35"/>
        </w:numPr>
        <w:tabs>
          <w:tab w:val="clear" w:pos="480"/>
          <w:tab w:val="num" w:pos="426"/>
        </w:tabs>
        <w:adjustRightInd/>
        <w:spacing w:line="240" w:lineRule="auto"/>
        <w:ind w:left="993" w:hanging="425"/>
        <w:textAlignment w:val="auto"/>
        <w:rPr>
          <w:rFonts w:cs="Arial"/>
        </w:rPr>
      </w:pPr>
      <w:r w:rsidRPr="00801781">
        <w:rPr>
          <w:rFonts w:cs="Arial"/>
        </w:rPr>
        <w:t xml:space="preserve">niezwłocznie wprowadzać poprawki i zmiany do Dokumentacji </w:t>
      </w:r>
      <w:r w:rsidR="00846470">
        <w:rPr>
          <w:rFonts w:cs="Arial"/>
        </w:rPr>
        <w:t>oraz dokumentacji wskazanej lub udostępnionej przez Zamawiającego</w:t>
      </w:r>
      <w:r w:rsidR="00846470" w:rsidRPr="00801781">
        <w:rPr>
          <w:rFonts w:cs="Arial"/>
        </w:rPr>
        <w:t xml:space="preserve"> </w:t>
      </w:r>
      <w:r w:rsidRPr="00801781">
        <w:rPr>
          <w:rFonts w:cs="Arial"/>
        </w:rPr>
        <w:t>w razie stwierdzenia</w:t>
      </w:r>
      <w:r w:rsidR="00846470">
        <w:rPr>
          <w:rFonts w:cs="Arial"/>
        </w:rPr>
        <w:t xml:space="preserve"> w nich</w:t>
      </w:r>
      <w:r w:rsidRPr="00801781">
        <w:rPr>
          <w:rFonts w:cs="Arial"/>
        </w:rPr>
        <w:t xml:space="preserve"> błędu lub kolizji w terenie oraz dokonywać odpowiednich zmian na rysunkach i wpisów w dzienniku budowy lub dzienniku </w:t>
      </w:r>
      <w:r>
        <w:rPr>
          <w:rFonts w:cs="Arial"/>
        </w:rPr>
        <w:t>P</w:t>
      </w:r>
      <w:r w:rsidRPr="00801781">
        <w:rPr>
          <w:rFonts w:cs="Arial"/>
        </w:rPr>
        <w:t>rac,</w:t>
      </w:r>
    </w:p>
    <w:p w14:paraId="263E1FFC" w14:textId="77777777" w:rsidR="00207721" w:rsidRPr="00801781" w:rsidRDefault="00207721" w:rsidP="009B5ACF">
      <w:pPr>
        <w:numPr>
          <w:ilvl w:val="0"/>
          <w:numId w:val="35"/>
        </w:numPr>
        <w:tabs>
          <w:tab w:val="clear" w:pos="480"/>
          <w:tab w:val="num" w:pos="426"/>
        </w:tabs>
        <w:adjustRightInd/>
        <w:spacing w:line="240" w:lineRule="auto"/>
        <w:ind w:left="993" w:hanging="425"/>
        <w:textAlignment w:val="auto"/>
        <w:rPr>
          <w:rFonts w:cs="Arial"/>
        </w:rPr>
      </w:pPr>
      <w:r w:rsidRPr="00801781">
        <w:rPr>
          <w:rFonts w:cs="Arial"/>
        </w:rPr>
        <w:t>wprowadzać uzupełnienia i uszczegółowienia do Dokumentacji</w:t>
      </w:r>
      <w:r w:rsidR="00846470">
        <w:rPr>
          <w:rFonts w:cs="Arial"/>
        </w:rPr>
        <w:t xml:space="preserve"> oraz dokumentacji wskazanej lub udostępnionej przez Zamawiającego</w:t>
      </w:r>
      <w:r w:rsidRPr="00801781">
        <w:rPr>
          <w:rFonts w:cs="Arial"/>
        </w:rPr>
        <w:t xml:space="preserve">, udzielać Zamawiającemu wyjaśnień oraz rozstrzygać wątpliwości powstałe podczas realizacji </w:t>
      </w:r>
      <w:r>
        <w:rPr>
          <w:rFonts w:cs="Arial"/>
        </w:rPr>
        <w:t>P</w:t>
      </w:r>
      <w:r w:rsidRPr="00801781">
        <w:rPr>
          <w:rFonts w:cs="Arial"/>
        </w:rPr>
        <w:t>rac,</w:t>
      </w:r>
    </w:p>
    <w:p w14:paraId="385DC4F7" w14:textId="77777777" w:rsidR="00207721" w:rsidRPr="000C50C7" w:rsidRDefault="00207721" w:rsidP="009B5ACF">
      <w:pPr>
        <w:numPr>
          <w:ilvl w:val="0"/>
          <w:numId w:val="35"/>
        </w:numPr>
        <w:tabs>
          <w:tab w:val="clear" w:pos="480"/>
          <w:tab w:val="num" w:pos="426"/>
        </w:tabs>
        <w:adjustRightInd/>
        <w:spacing w:line="240" w:lineRule="auto"/>
        <w:ind w:left="993" w:hanging="425"/>
        <w:textAlignment w:val="auto"/>
        <w:rPr>
          <w:rFonts w:cs="Arial"/>
        </w:rPr>
      </w:pPr>
      <w:r w:rsidRPr="00801781">
        <w:rPr>
          <w:rFonts w:cs="Arial"/>
        </w:rPr>
        <w:t xml:space="preserve">uzgadniać z Zamawiającym możliwość wprowadzenia rozwiązań zamiennych w stosunku do </w:t>
      </w:r>
      <w:r w:rsidRPr="000C50C7">
        <w:rPr>
          <w:rFonts w:cs="Arial"/>
        </w:rPr>
        <w:t>rozwiązań przyjętych w dokumentacji projektowej,</w:t>
      </w:r>
    </w:p>
    <w:p w14:paraId="0059F6F9" w14:textId="77777777" w:rsidR="00207721" w:rsidRPr="000C50C7" w:rsidRDefault="00207721" w:rsidP="009B5ACF">
      <w:pPr>
        <w:numPr>
          <w:ilvl w:val="0"/>
          <w:numId w:val="35"/>
        </w:numPr>
        <w:tabs>
          <w:tab w:val="clear" w:pos="480"/>
          <w:tab w:val="num" w:pos="426"/>
        </w:tabs>
        <w:adjustRightInd/>
        <w:spacing w:line="240" w:lineRule="auto"/>
        <w:ind w:left="993" w:hanging="425"/>
        <w:textAlignment w:val="auto"/>
        <w:rPr>
          <w:rFonts w:cs="Arial"/>
        </w:rPr>
      </w:pPr>
      <w:r w:rsidRPr="038C9022">
        <w:rPr>
          <w:rFonts w:cs="Arial"/>
        </w:rPr>
        <w:t xml:space="preserve">brać udział w komisjach i naradach technicznych oraz uczestniczyć w rozruchu i odbiorach </w:t>
      </w:r>
      <w:r w:rsidR="004151AF">
        <w:rPr>
          <w:rFonts w:cs="Arial"/>
        </w:rPr>
        <w:t>Obiektów</w:t>
      </w:r>
      <w:r w:rsidRPr="038C9022">
        <w:rPr>
          <w:rFonts w:cs="Arial"/>
        </w:rPr>
        <w:t xml:space="preserve">, </w:t>
      </w:r>
    </w:p>
    <w:p w14:paraId="16646DA0" w14:textId="77777777" w:rsidR="00207721" w:rsidRPr="000C50C7" w:rsidRDefault="00207721" w:rsidP="009B5ACF">
      <w:pPr>
        <w:numPr>
          <w:ilvl w:val="0"/>
          <w:numId w:val="35"/>
        </w:numPr>
        <w:tabs>
          <w:tab w:val="clear" w:pos="480"/>
          <w:tab w:val="num" w:pos="426"/>
        </w:tabs>
        <w:adjustRightInd/>
        <w:spacing w:line="240" w:lineRule="auto"/>
        <w:ind w:left="993" w:hanging="425"/>
        <w:textAlignment w:val="auto"/>
        <w:rPr>
          <w:rFonts w:cs="Arial"/>
        </w:rPr>
      </w:pPr>
      <w:r w:rsidRPr="000C50C7">
        <w:rPr>
          <w:rFonts w:cs="Arial"/>
        </w:rPr>
        <w:t xml:space="preserve">w razie wprowadzenia zmian do dokumentacji projektowej </w:t>
      </w:r>
      <w:r w:rsidR="00CF6F05">
        <w:rPr>
          <w:rFonts w:cs="Arial"/>
        </w:rPr>
        <w:t>oraz dokumentacji wskazanej lub udostępnionej przez Zamawiającego</w:t>
      </w:r>
      <w:r w:rsidR="00CF6F05" w:rsidRPr="00801781">
        <w:rPr>
          <w:rFonts w:cs="Arial"/>
        </w:rPr>
        <w:t xml:space="preserve"> </w:t>
      </w:r>
      <w:r w:rsidRPr="000C50C7">
        <w:rPr>
          <w:rFonts w:cs="Arial"/>
        </w:rPr>
        <w:t xml:space="preserve">– dostarczyć rysunki zamienne, bez prawa do żądania </w:t>
      </w:r>
      <w:r w:rsidR="005755A3">
        <w:rPr>
          <w:rFonts w:cs="Arial"/>
        </w:rPr>
        <w:br/>
      </w:r>
      <w:r w:rsidRPr="000C50C7">
        <w:rPr>
          <w:rFonts w:cs="Arial"/>
        </w:rPr>
        <w:t>z tego tytułu odrębnego wynagrodzenia.</w:t>
      </w:r>
    </w:p>
    <w:p w14:paraId="25CE4B53" w14:textId="77777777" w:rsidR="00207721" w:rsidRPr="000C50C7" w:rsidRDefault="00207721" w:rsidP="009B5ACF">
      <w:pPr>
        <w:pStyle w:val="Akapitzlist"/>
        <w:numPr>
          <w:ilvl w:val="1"/>
          <w:numId w:val="36"/>
        </w:numPr>
        <w:tabs>
          <w:tab w:val="clear" w:pos="397"/>
        </w:tabs>
        <w:adjustRightInd/>
        <w:spacing w:line="240" w:lineRule="auto"/>
        <w:ind w:left="567" w:right="-11" w:hanging="425"/>
        <w:textAlignment w:val="auto"/>
        <w:rPr>
          <w:rFonts w:cs="Arial"/>
        </w:rPr>
      </w:pPr>
      <w:r w:rsidRPr="000C50C7">
        <w:rPr>
          <w:rFonts w:cs="Arial"/>
        </w:rPr>
        <w:lastRenderedPageBreak/>
        <w:t xml:space="preserve">Koszty pełnienia przez Wykonawcę nadzoru </w:t>
      </w:r>
      <w:r w:rsidR="00846470">
        <w:rPr>
          <w:rFonts w:cs="Arial"/>
        </w:rPr>
        <w:t>autorskiego</w:t>
      </w:r>
      <w:r w:rsidR="00D06B8E">
        <w:rPr>
          <w:rFonts w:cs="Arial"/>
        </w:rPr>
        <w:t xml:space="preserve"> i wykonawczego</w:t>
      </w:r>
      <w:r w:rsidR="00846470" w:rsidRPr="000C50C7">
        <w:rPr>
          <w:rFonts w:cs="Arial"/>
        </w:rPr>
        <w:t xml:space="preserve"> </w:t>
      </w:r>
      <w:r w:rsidRPr="000C50C7">
        <w:rPr>
          <w:rFonts w:cs="Arial"/>
        </w:rPr>
        <w:t>są wkalkulowane w kwotę Wynagrodzenia umownego.</w:t>
      </w:r>
    </w:p>
    <w:p w14:paraId="762C79D6" w14:textId="77777777" w:rsidR="00C96104" w:rsidRPr="000C50C7" w:rsidRDefault="009E533B" w:rsidP="009B5ACF">
      <w:pPr>
        <w:pStyle w:val="Nagwek1"/>
        <w:numPr>
          <w:ilvl w:val="0"/>
          <w:numId w:val="2"/>
        </w:numPr>
        <w:tabs>
          <w:tab w:val="num" w:pos="546"/>
        </w:tabs>
        <w:spacing w:before="120" w:line="240" w:lineRule="auto"/>
        <w:ind w:left="567" w:hanging="567"/>
        <w:rPr>
          <w:rFonts w:cs="Arial"/>
        </w:rPr>
      </w:pPr>
      <w:r>
        <w:rPr>
          <w:rFonts w:cs="Arial"/>
        </w:rPr>
        <w:t>OCHRONA INFORMACJI</w:t>
      </w:r>
    </w:p>
    <w:p w14:paraId="234AEC1F" w14:textId="77777777" w:rsidR="009E533B" w:rsidRPr="008C01A7" w:rsidRDefault="009E533B" w:rsidP="009B5ACF">
      <w:pPr>
        <w:numPr>
          <w:ilvl w:val="0"/>
          <w:numId w:val="63"/>
        </w:numPr>
        <w:adjustRightInd/>
        <w:spacing w:line="240" w:lineRule="auto"/>
        <w:ind w:left="567" w:hanging="567"/>
        <w:textAlignment w:val="auto"/>
        <w:rPr>
          <w:rFonts w:cs="Arial"/>
        </w:rPr>
      </w:pPr>
      <w:bookmarkStart w:id="56" w:name="_Toc478731280"/>
      <w:r w:rsidRPr="008C01A7">
        <w:rPr>
          <w:rFonts w:cs="Arial"/>
        </w:rPr>
        <w:t xml:space="preserve">Wykonawca zobowiązuje się zachować w tajemnicy wszelkie informacje uzyskane w związku </w:t>
      </w:r>
      <w:r w:rsidR="005755A3">
        <w:rPr>
          <w:rFonts w:cs="Arial"/>
        </w:rPr>
        <w:br/>
      </w:r>
      <w:r w:rsidRPr="008C01A7">
        <w:rPr>
          <w:rFonts w:cs="Arial"/>
        </w:rPr>
        <w:t>z zawarciem i realizacją Umowy, w tym postanowienia Umowy oraz nie wykorzystywać tych informacji do celów innych niż realizacja Umowy, jak również nie udostępniać ich osobom trzecim bez zgody Zamawiającego. Zobowiązanie do zachowania w tajemnicy informacji, wiąże w czasie obowiązywania Umowy, jak również w okresie 3 lat po jej rozwiązaniu, wygaśnięciu lub zniweczeniu skutków prawnych.</w:t>
      </w:r>
    </w:p>
    <w:p w14:paraId="0C5131F7" w14:textId="77777777" w:rsidR="009E533B" w:rsidRPr="008C01A7" w:rsidRDefault="009E533B" w:rsidP="009B5ACF">
      <w:pPr>
        <w:numPr>
          <w:ilvl w:val="0"/>
          <w:numId w:val="63"/>
        </w:numPr>
        <w:adjustRightInd/>
        <w:spacing w:line="240" w:lineRule="auto"/>
        <w:ind w:left="567" w:hanging="567"/>
        <w:textAlignment w:val="auto"/>
        <w:rPr>
          <w:rFonts w:cs="Arial"/>
        </w:rPr>
      </w:pPr>
      <w:r w:rsidRPr="008C01A7">
        <w:rPr>
          <w:rFonts w:cs="Arial"/>
        </w:rPr>
        <w:t xml:space="preserve">W przypadku konieczności przekazania przez Zamawiającego Wykonawcy informacji stanowiących </w:t>
      </w:r>
      <w:r w:rsidR="005755A3">
        <w:rPr>
          <w:rFonts w:cs="Arial"/>
        </w:rPr>
        <w:br/>
      </w:r>
      <w:r w:rsidRPr="008C01A7">
        <w:rPr>
          <w:rFonts w:cs="Arial"/>
        </w:rPr>
        <w:t xml:space="preserve">u Zamawiającego Tajemnicę Przedsiębiorstwa, Tajemnicę Spółki </w:t>
      </w:r>
      <w:r w:rsidR="0046649D">
        <w:t xml:space="preserve">ORLEN Termika </w:t>
      </w:r>
      <w:r w:rsidRPr="008C01A7">
        <w:rPr>
          <w:rFonts w:cs="Arial"/>
        </w:rPr>
        <w:t xml:space="preserve">S.A., rozumianą jako szczególnie chroniony rodzaj Tajemnicy Przedsiębiorstwa, Strony zobowiązane są przed przekazaniem tych informacji zawrzeć oddzielną umowę określającą zasady ich przetwarzania </w:t>
      </w:r>
      <w:r w:rsidR="005755A3">
        <w:rPr>
          <w:rFonts w:cs="Arial"/>
        </w:rPr>
        <w:br/>
      </w:r>
      <w:r w:rsidRPr="008C01A7">
        <w:rPr>
          <w:rFonts w:cs="Arial"/>
        </w:rPr>
        <w:t>i ochrony.</w:t>
      </w:r>
    </w:p>
    <w:p w14:paraId="21F675E6" w14:textId="77777777" w:rsidR="009E533B" w:rsidRPr="008C01A7" w:rsidRDefault="009E533B" w:rsidP="009B5ACF">
      <w:pPr>
        <w:numPr>
          <w:ilvl w:val="0"/>
          <w:numId w:val="63"/>
        </w:numPr>
        <w:adjustRightInd/>
        <w:spacing w:line="240" w:lineRule="auto"/>
        <w:ind w:left="567" w:hanging="567"/>
        <w:textAlignment w:val="auto"/>
        <w:rPr>
          <w:rFonts w:cs="Arial"/>
        </w:rPr>
      </w:pPr>
      <w:r w:rsidRPr="008C01A7">
        <w:rPr>
          <w:rFonts w:cs="Arial"/>
        </w:rPr>
        <w:t xml:space="preserve">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w:t>
      </w:r>
      <w:r w:rsidR="005755A3">
        <w:rPr>
          <w:rFonts w:cs="Arial"/>
        </w:rPr>
        <w:br/>
      </w:r>
      <w:r w:rsidRPr="008C01A7">
        <w:rPr>
          <w:rFonts w:cs="Arial"/>
        </w:rPr>
        <w:t>i warunki ochrony oraz przetwarzania tych danych.</w:t>
      </w:r>
    </w:p>
    <w:p w14:paraId="0715AFA1" w14:textId="77777777" w:rsidR="009E533B" w:rsidRPr="008C01A7" w:rsidRDefault="009E533B" w:rsidP="009B5ACF">
      <w:pPr>
        <w:numPr>
          <w:ilvl w:val="0"/>
          <w:numId w:val="63"/>
        </w:numPr>
        <w:adjustRightInd/>
        <w:spacing w:line="240" w:lineRule="auto"/>
        <w:ind w:left="567" w:hanging="567"/>
        <w:textAlignment w:val="auto"/>
        <w:rPr>
          <w:rFonts w:cs="Arial"/>
        </w:rPr>
      </w:pPr>
      <w:r w:rsidRPr="008C01A7">
        <w:rPr>
          <w:rFonts w:cs="Arial"/>
        </w:rPr>
        <w:t>Wykonawca zobowiązany jest do wypełnienia, w imieniu Zamawiającego jako Administratora danych w rozumieniu obowiązujących przepisów prawa o ochronie danych osobowych, niezwłocznie, jednakże nie później niż w terminie 30 (trzydzieści) dni od dnia zawarcia Umowy z Zamawiającym, obowiązku informacyjnego</w:t>
      </w:r>
      <w:r>
        <w:rPr>
          <w:rFonts w:cs="Arial"/>
        </w:rPr>
        <w:t xml:space="preserve"> </w:t>
      </w:r>
      <w:r w:rsidRPr="008C01A7">
        <w:rPr>
          <w:rFonts w:cs="Arial"/>
        </w:rPr>
        <w:t xml:space="preserve">wobec osób fizycznych zatrudnionych przez Wykonawcę lub współpracujących z Wykonawcą przy zawarciu lub realizacji Umowy, w tym także członków organów Wykonawcy, prokurentów lub pełnomocników reprezentujących Wykonawcę − bez względu na podstawę </w:t>
      </w:r>
      <w:r w:rsidRPr="00825E25">
        <w:rPr>
          <w:rFonts w:cs="Arial"/>
        </w:rPr>
        <w:t xml:space="preserve">prawną tej współpracy − których dane osobowe udostępnione zostały Zamawiającemu przez Wykonawcę w związku z zawarciem lub realizacją Umowy. Obowiązek, o którym mowa w zdaniu poprzedzającym powinien zostać spełniony poprzez przekazanie tym osobom klauzuli informacyjnej stanowiącej </w:t>
      </w:r>
      <w:r w:rsidR="00751110">
        <w:rPr>
          <w:rFonts w:cs="Arial"/>
        </w:rPr>
        <w:t>Z</w:t>
      </w:r>
      <w:r w:rsidRPr="00825E25">
        <w:rPr>
          <w:rFonts w:cs="Arial"/>
        </w:rPr>
        <w:t xml:space="preserve">ałącznik nr </w:t>
      </w:r>
      <w:r w:rsidR="00825E25" w:rsidRPr="00825E25">
        <w:rPr>
          <w:rFonts w:cs="Arial"/>
        </w:rPr>
        <w:t>3</w:t>
      </w:r>
      <w:r w:rsidRPr="00825E25">
        <w:rPr>
          <w:rFonts w:cs="Arial"/>
        </w:rPr>
        <w:t xml:space="preserve"> do Umowy</w:t>
      </w:r>
      <w:r w:rsidRPr="008C01A7">
        <w:rPr>
          <w:rFonts w:cs="Arial"/>
        </w:rPr>
        <w:t xml:space="preserve">, przy jednoczesnym zachowaniu zasady rozliczalności. </w:t>
      </w:r>
    </w:p>
    <w:bookmarkEnd w:id="56"/>
    <w:p w14:paraId="65FF7A5E" w14:textId="77777777" w:rsidR="00C96104" w:rsidRDefault="00AF5C9D" w:rsidP="009B5ACF">
      <w:pPr>
        <w:pStyle w:val="Nagwek1"/>
        <w:numPr>
          <w:ilvl w:val="0"/>
          <w:numId w:val="2"/>
        </w:numPr>
        <w:tabs>
          <w:tab w:val="num" w:pos="546"/>
        </w:tabs>
        <w:spacing w:before="120" w:line="240" w:lineRule="auto"/>
        <w:ind w:left="567" w:hanging="567"/>
        <w:rPr>
          <w:rFonts w:cs="Arial"/>
        </w:rPr>
      </w:pPr>
      <w:r>
        <w:rPr>
          <w:rFonts w:cs="Arial"/>
        </w:rPr>
        <w:t>Kary umowne</w:t>
      </w:r>
    </w:p>
    <w:p w14:paraId="150661E9" w14:textId="1283BBE4" w:rsidR="00392DF9" w:rsidRPr="00780A71" w:rsidRDefault="00392DF9" w:rsidP="009B5ACF">
      <w:pPr>
        <w:numPr>
          <w:ilvl w:val="1"/>
          <w:numId w:val="40"/>
        </w:numPr>
        <w:tabs>
          <w:tab w:val="clear" w:pos="397"/>
          <w:tab w:val="num" w:pos="567"/>
        </w:tabs>
        <w:adjustRightInd/>
        <w:spacing w:line="240" w:lineRule="auto"/>
        <w:ind w:left="567" w:hanging="425"/>
        <w:textAlignment w:val="auto"/>
        <w:rPr>
          <w:rStyle w:val="Heading2Char"/>
          <w:sz w:val="20"/>
          <w:szCs w:val="20"/>
        </w:rPr>
      </w:pPr>
      <w:r w:rsidRPr="00780A71">
        <w:rPr>
          <w:rFonts w:cs="Arial"/>
          <w:color w:val="000000"/>
        </w:rPr>
        <w:t>Zamawiający jest upraw</w:t>
      </w:r>
      <w:r w:rsidR="00CB4195">
        <w:rPr>
          <w:rFonts w:cs="Arial"/>
          <w:color w:val="000000"/>
        </w:rPr>
        <w:t>n</w:t>
      </w:r>
      <w:r w:rsidRPr="00780A71">
        <w:rPr>
          <w:rFonts w:cs="Arial"/>
          <w:color w:val="000000"/>
        </w:rPr>
        <w:t xml:space="preserve">iony do żądania od Wykonawcy </w:t>
      </w:r>
      <w:r w:rsidR="00381FCD">
        <w:rPr>
          <w:rFonts w:cs="Arial"/>
          <w:color w:val="000000"/>
        </w:rPr>
        <w:t xml:space="preserve">zapłaty </w:t>
      </w:r>
      <w:r w:rsidRPr="00780A71">
        <w:rPr>
          <w:rFonts w:cs="Arial"/>
          <w:color w:val="000000"/>
        </w:rPr>
        <w:t>następujących kar umownych</w:t>
      </w:r>
      <w:r w:rsidRPr="00780A71">
        <w:rPr>
          <w:rFonts w:cs="Arial"/>
        </w:rPr>
        <w:t>:</w:t>
      </w:r>
    </w:p>
    <w:p w14:paraId="30E6E17E" w14:textId="77777777" w:rsidR="00392DF9" w:rsidRPr="00E9599D" w:rsidRDefault="00392DF9" w:rsidP="009B5ACF">
      <w:pPr>
        <w:numPr>
          <w:ilvl w:val="2"/>
          <w:numId w:val="41"/>
        </w:numPr>
        <w:adjustRightInd/>
        <w:spacing w:line="240" w:lineRule="auto"/>
        <w:ind w:left="993" w:hanging="426"/>
        <w:textAlignment w:val="auto"/>
      </w:pPr>
      <w:r w:rsidRPr="00780A71">
        <w:rPr>
          <w:rStyle w:val="Heading2Char"/>
          <w:sz w:val="20"/>
          <w:szCs w:val="20"/>
        </w:rPr>
        <w:t xml:space="preserve">w przypadku </w:t>
      </w:r>
      <w:r w:rsidRPr="00780A71">
        <w:rPr>
          <w:rFonts w:cs="Arial"/>
        </w:rPr>
        <w:t>przekroczenia</w:t>
      </w:r>
      <w:r w:rsidRPr="00780A71">
        <w:rPr>
          <w:rStyle w:val="Heading2Char"/>
          <w:sz w:val="20"/>
          <w:szCs w:val="20"/>
        </w:rPr>
        <w:t xml:space="preserve"> przez Wykonawcę, </w:t>
      </w:r>
      <w:r w:rsidRPr="00780A71">
        <w:rPr>
          <w:rFonts w:cs="Arial"/>
        </w:rPr>
        <w:t>z przyczyn leżących po stronie Wykonawcy,</w:t>
      </w:r>
      <w:r w:rsidRPr="00780A71">
        <w:rPr>
          <w:rStyle w:val="Heading2Char"/>
          <w:sz w:val="20"/>
          <w:szCs w:val="20"/>
        </w:rPr>
        <w:t xml:space="preserve"> </w:t>
      </w:r>
      <w:r w:rsidR="00A2367E" w:rsidRPr="00E9599D">
        <w:rPr>
          <w:rStyle w:val="Heading2Char"/>
          <w:sz w:val="20"/>
          <w:szCs w:val="20"/>
        </w:rPr>
        <w:t>termin</w:t>
      </w:r>
      <w:r w:rsidR="00516C83">
        <w:rPr>
          <w:rStyle w:val="Heading2Char"/>
          <w:sz w:val="20"/>
          <w:szCs w:val="20"/>
        </w:rPr>
        <w:t>u</w:t>
      </w:r>
      <w:r w:rsidR="00A2367E" w:rsidRPr="00E9599D">
        <w:rPr>
          <w:rFonts w:cs="Arial"/>
        </w:rPr>
        <w:t xml:space="preserve"> </w:t>
      </w:r>
      <w:r w:rsidR="00516C83" w:rsidRPr="00E9599D">
        <w:rPr>
          <w:rStyle w:val="Heading2Char"/>
          <w:sz w:val="20"/>
          <w:szCs w:val="20"/>
        </w:rPr>
        <w:t>określon</w:t>
      </w:r>
      <w:r w:rsidR="00516C83">
        <w:rPr>
          <w:rStyle w:val="Heading2Char"/>
          <w:sz w:val="20"/>
          <w:szCs w:val="20"/>
        </w:rPr>
        <w:t>ego</w:t>
      </w:r>
      <w:r w:rsidR="00516C83" w:rsidRPr="00E9599D">
        <w:rPr>
          <w:rStyle w:val="Heading2Char"/>
          <w:sz w:val="20"/>
          <w:szCs w:val="20"/>
        </w:rPr>
        <w:t xml:space="preserve"> </w:t>
      </w:r>
      <w:r w:rsidRPr="00E9599D">
        <w:rPr>
          <w:rStyle w:val="Heading2Char"/>
          <w:sz w:val="20"/>
          <w:szCs w:val="20"/>
        </w:rPr>
        <w:t xml:space="preserve">w </w:t>
      </w:r>
      <w:r w:rsidR="007903B9" w:rsidRPr="00E9599D">
        <w:rPr>
          <w:rStyle w:val="Heading2Char"/>
          <w:b/>
          <w:bCs/>
          <w:sz w:val="20"/>
          <w:szCs w:val="20"/>
        </w:rPr>
        <w:t xml:space="preserve">poz. </w:t>
      </w:r>
      <w:r w:rsidR="00015D98">
        <w:rPr>
          <w:rStyle w:val="Heading2Char"/>
          <w:b/>
          <w:bCs/>
          <w:sz w:val="20"/>
          <w:szCs w:val="20"/>
        </w:rPr>
        <w:t>3</w:t>
      </w:r>
      <w:r w:rsidR="007903B9" w:rsidRPr="00E9599D">
        <w:rPr>
          <w:rStyle w:val="Heading2Char"/>
          <w:sz w:val="20"/>
          <w:szCs w:val="20"/>
        </w:rPr>
        <w:t xml:space="preserve"> </w:t>
      </w:r>
      <w:r w:rsidR="00751110" w:rsidRPr="00E9599D">
        <w:rPr>
          <w:rStyle w:val="Heading2Char"/>
          <w:sz w:val="20"/>
          <w:szCs w:val="20"/>
        </w:rPr>
        <w:t>T</w:t>
      </w:r>
      <w:r w:rsidRPr="00E9599D">
        <w:rPr>
          <w:rStyle w:val="Heading2Char"/>
          <w:sz w:val="20"/>
          <w:szCs w:val="20"/>
        </w:rPr>
        <w:t xml:space="preserve">abeli nr 2 </w:t>
      </w:r>
      <w:r w:rsidRPr="00E9599D">
        <w:rPr>
          <w:rFonts w:cs="Arial"/>
        </w:rPr>
        <w:t>„Harmonogram bazowy”</w:t>
      </w:r>
      <w:r w:rsidRPr="00E9599D">
        <w:rPr>
          <w:rStyle w:val="Heading2Char"/>
          <w:sz w:val="20"/>
          <w:szCs w:val="20"/>
        </w:rPr>
        <w:t xml:space="preserve"> zamieszczonej w § 5 ust. 1 </w:t>
      </w:r>
      <w:r w:rsidR="00A2367E" w:rsidRPr="00E9599D">
        <w:rPr>
          <w:rStyle w:val="Heading2Char"/>
          <w:sz w:val="20"/>
          <w:szCs w:val="20"/>
        </w:rPr>
        <w:t xml:space="preserve">Umowy </w:t>
      </w:r>
      <w:r w:rsidRPr="00E9599D">
        <w:rPr>
          <w:rStyle w:val="Heading2Char"/>
          <w:sz w:val="20"/>
          <w:szCs w:val="20"/>
        </w:rPr>
        <w:t>– w wysokości 0,2% Wynagrodzenia umownego</w:t>
      </w:r>
      <w:r w:rsidRPr="00E9599D">
        <w:rPr>
          <w:rFonts w:cs="Arial"/>
          <w:snapToGrid w:val="0"/>
        </w:rPr>
        <w:t>, za każdy rozpoczęty dzień zwłoki;</w:t>
      </w:r>
    </w:p>
    <w:p w14:paraId="5C1B4243" w14:textId="0D360B69" w:rsidR="00476089" w:rsidRDefault="00476089" w:rsidP="00476089">
      <w:pPr>
        <w:numPr>
          <w:ilvl w:val="2"/>
          <w:numId w:val="41"/>
        </w:numPr>
        <w:adjustRightInd/>
        <w:spacing w:line="240" w:lineRule="auto"/>
        <w:ind w:left="993" w:hanging="426"/>
        <w:textAlignment w:val="auto"/>
      </w:pPr>
      <w:r>
        <w:t xml:space="preserve">w przypadku </w:t>
      </w:r>
      <w:r w:rsidRPr="0022715F">
        <w:t>niedotrzymania przez Wykonawcę określonego w § 2</w:t>
      </w:r>
      <w:r>
        <w:t>0</w:t>
      </w:r>
      <w:r w:rsidRPr="0022715F">
        <w:t xml:space="preserve"> ust. 5 Umowy terminu </w:t>
      </w:r>
      <w:r w:rsidRPr="00476089">
        <w:rPr>
          <w:b/>
          <w:bCs/>
        </w:rPr>
        <w:t>przystąpienia do usunięcia</w:t>
      </w:r>
      <w:r w:rsidRPr="0022715F">
        <w:t xml:space="preserve"> usterek lub wad </w:t>
      </w:r>
      <w:r>
        <w:t>Obiektów</w:t>
      </w:r>
      <w:r w:rsidRPr="0022715F">
        <w:t xml:space="preserve"> stwierdzonych w okresie Gwarancji, z</w:t>
      </w:r>
      <w:r>
        <w:t> </w:t>
      </w:r>
      <w:r w:rsidRPr="0022715F">
        <w:t>przyczyn leżących po stronie Wykonawcy – w wysokości 0,1% Wynagrodzenia umownego, za każdą rozpoczętą godzinę</w:t>
      </w:r>
      <w:r>
        <w:t xml:space="preserve"> zwłoki,</w:t>
      </w:r>
    </w:p>
    <w:p w14:paraId="0A1FE54C" w14:textId="397EB436" w:rsidR="00476089" w:rsidRPr="00476089" w:rsidRDefault="00476089" w:rsidP="00476089">
      <w:pPr>
        <w:numPr>
          <w:ilvl w:val="2"/>
          <w:numId w:val="41"/>
        </w:numPr>
        <w:adjustRightInd/>
        <w:spacing w:line="240" w:lineRule="auto"/>
        <w:ind w:left="993" w:hanging="426"/>
        <w:textAlignment w:val="auto"/>
      </w:pPr>
      <w:r w:rsidRPr="00476089">
        <w:t xml:space="preserve">w przypadku niedotrzymania przez Wykonawcę </w:t>
      </w:r>
      <w:r>
        <w:t xml:space="preserve">uzgodnionego przez Strony </w:t>
      </w:r>
      <w:r w:rsidRPr="00476089">
        <w:t xml:space="preserve">terminu </w:t>
      </w:r>
      <w:r w:rsidRPr="00476089">
        <w:rPr>
          <w:b/>
          <w:bCs/>
        </w:rPr>
        <w:t>przystąpienia do usunięcia</w:t>
      </w:r>
      <w:r w:rsidRPr="00476089">
        <w:t xml:space="preserve"> usterek lub wad Obiektów stwierdzonych w okresie rękojmi, z</w:t>
      </w:r>
      <w:r>
        <w:t> </w:t>
      </w:r>
      <w:r w:rsidRPr="00476089">
        <w:t>przyczyn leżących po stronie Wykonawcy – w wysokości 0,1% Wynagrodzenia umownego, za każd</w:t>
      </w:r>
      <w:r>
        <w:t>y</w:t>
      </w:r>
      <w:r w:rsidRPr="00476089">
        <w:t xml:space="preserve"> rozpoczęt</w:t>
      </w:r>
      <w:r>
        <w:t>y</w:t>
      </w:r>
      <w:r w:rsidRPr="00476089">
        <w:t xml:space="preserve"> </w:t>
      </w:r>
      <w:r>
        <w:t>dzień</w:t>
      </w:r>
      <w:r w:rsidRPr="00476089">
        <w:t xml:space="preserve"> zwłoki,</w:t>
      </w:r>
    </w:p>
    <w:p w14:paraId="24655AF1" w14:textId="269D85A7" w:rsidR="00CB4195" w:rsidRDefault="00CB4195" w:rsidP="009B5ACF">
      <w:pPr>
        <w:numPr>
          <w:ilvl w:val="2"/>
          <w:numId w:val="41"/>
        </w:numPr>
        <w:adjustRightInd/>
        <w:spacing w:line="240" w:lineRule="auto"/>
        <w:ind w:left="993" w:hanging="426"/>
        <w:textAlignment w:val="auto"/>
      </w:pPr>
      <w:r w:rsidRPr="00A22AC9">
        <w:t xml:space="preserve">za przekroczenie </w:t>
      </w:r>
      <w:r>
        <w:t xml:space="preserve">przez Wykonawcę wskazanego przez Zamawiającego </w:t>
      </w:r>
      <w:r w:rsidR="00381FCD">
        <w:t xml:space="preserve">lub uzgodnionego przez Strony </w:t>
      </w:r>
      <w:r w:rsidRPr="00A22AC9">
        <w:rPr>
          <w:b/>
        </w:rPr>
        <w:t xml:space="preserve">terminu usunięcia usterek lub wad </w:t>
      </w:r>
      <w:r w:rsidRPr="00A22AC9">
        <w:t>Obiekt</w:t>
      </w:r>
      <w:r>
        <w:t>ów</w:t>
      </w:r>
      <w:r w:rsidRPr="00A22AC9">
        <w:t xml:space="preserve"> stwierdzonych w okresie rękojmi lub Gwarancji, z przyczyn leżących po stronie Wykonawcy </w:t>
      </w:r>
      <w:r>
        <w:t xml:space="preserve">− </w:t>
      </w:r>
      <w:r w:rsidRPr="00A22AC9">
        <w:t>w wysokości 0,</w:t>
      </w:r>
      <w:r>
        <w:t>2</w:t>
      </w:r>
      <w:r w:rsidRPr="00A22AC9">
        <w:t>%</w:t>
      </w:r>
      <w:r w:rsidRPr="00A22AC9">
        <w:rPr>
          <w:sz w:val="16"/>
        </w:rPr>
        <w:t xml:space="preserve"> </w:t>
      </w:r>
      <w:r w:rsidRPr="00A22AC9">
        <w:t>Wynagrodzenia umownego, za każdy rozpoczęty dzień zwłoki</w:t>
      </w:r>
      <w:r w:rsidR="00476089">
        <w:t>.</w:t>
      </w:r>
    </w:p>
    <w:p w14:paraId="5F5EA3EB" w14:textId="77777777" w:rsidR="00392DF9" w:rsidRPr="00E9599D" w:rsidRDefault="00392DF9" w:rsidP="009B5ACF">
      <w:pPr>
        <w:numPr>
          <w:ilvl w:val="1"/>
          <w:numId w:val="40"/>
        </w:numPr>
        <w:tabs>
          <w:tab w:val="clear" w:pos="397"/>
          <w:tab w:val="num" w:pos="567"/>
        </w:tabs>
        <w:adjustRightInd/>
        <w:spacing w:line="240" w:lineRule="auto"/>
        <w:ind w:left="567" w:hanging="425"/>
        <w:textAlignment w:val="auto"/>
        <w:rPr>
          <w:rFonts w:cs="Arial"/>
        </w:rPr>
      </w:pPr>
      <w:r w:rsidRPr="00E9599D">
        <w:rPr>
          <w:rFonts w:cs="Arial"/>
        </w:rPr>
        <w:t xml:space="preserve">Łączna wysokość kar umownych nałożonych przez Zamawiającego z tytułów, o których mowa w ust. 1 nie </w:t>
      </w:r>
      <w:r w:rsidRPr="00E9599D">
        <w:rPr>
          <w:rFonts w:cs="Arial"/>
          <w:color w:val="000000"/>
        </w:rPr>
        <w:t>może</w:t>
      </w:r>
      <w:r w:rsidRPr="00E9599D">
        <w:rPr>
          <w:rFonts w:cs="Arial"/>
        </w:rPr>
        <w:t xml:space="preserve"> przekroczyć 100 % Wynagrodzenia umownego.</w:t>
      </w:r>
    </w:p>
    <w:p w14:paraId="4CC35C71" w14:textId="77777777" w:rsidR="00392DF9" w:rsidRPr="00E9599D" w:rsidRDefault="00392DF9" w:rsidP="009B5ACF">
      <w:pPr>
        <w:numPr>
          <w:ilvl w:val="1"/>
          <w:numId w:val="40"/>
        </w:numPr>
        <w:tabs>
          <w:tab w:val="clear" w:pos="397"/>
          <w:tab w:val="num" w:pos="567"/>
        </w:tabs>
        <w:adjustRightInd/>
        <w:spacing w:line="240" w:lineRule="auto"/>
        <w:ind w:left="567" w:hanging="425"/>
        <w:textAlignment w:val="auto"/>
        <w:rPr>
          <w:rFonts w:cs="Arial"/>
        </w:rPr>
      </w:pPr>
      <w:r w:rsidRPr="00E9599D">
        <w:rPr>
          <w:rFonts w:cs="Arial"/>
        </w:rPr>
        <w:t xml:space="preserve">W przypadku odstąpienia od Umowy </w:t>
      </w:r>
      <w:r w:rsidR="00401F69">
        <w:rPr>
          <w:rFonts w:cs="Arial"/>
        </w:rPr>
        <w:t xml:space="preserve">przez Zamawiającego </w:t>
      </w:r>
      <w:r w:rsidRPr="00E9599D">
        <w:rPr>
          <w:rFonts w:cs="Arial"/>
        </w:rPr>
        <w:t xml:space="preserve">z przyczyn leżących po stronie Wykonawcy, Wykonawca zapłaci </w:t>
      </w:r>
      <w:r w:rsidRPr="00E9599D">
        <w:rPr>
          <w:rFonts w:cs="Arial"/>
          <w:color w:val="000000"/>
        </w:rPr>
        <w:t>Zamawiającemu</w:t>
      </w:r>
      <w:r w:rsidRPr="00E9599D">
        <w:rPr>
          <w:rFonts w:cs="Arial"/>
        </w:rPr>
        <w:t xml:space="preserve"> karę umowną w wysokości </w:t>
      </w:r>
      <w:r w:rsidRPr="00E9599D">
        <w:rPr>
          <w:rStyle w:val="Heading2Char"/>
          <w:sz w:val="20"/>
          <w:szCs w:val="20"/>
        </w:rPr>
        <w:t>20</w:t>
      </w:r>
      <w:r w:rsidRPr="00E9599D">
        <w:rPr>
          <w:rFonts w:cs="Arial"/>
        </w:rPr>
        <w:t xml:space="preserve">% Wynagrodzenia </w:t>
      </w:r>
      <w:r w:rsidRPr="00E9599D">
        <w:rPr>
          <w:rFonts w:cs="Arial"/>
        </w:rPr>
        <w:lastRenderedPageBreak/>
        <w:t>umownego</w:t>
      </w:r>
      <w:r w:rsidR="00A2367E" w:rsidRPr="00E9599D">
        <w:rPr>
          <w:rFonts w:cs="Arial"/>
        </w:rPr>
        <w:t xml:space="preserve">. </w:t>
      </w:r>
    </w:p>
    <w:p w14:paraId="7DBE2E5E" w14:textId="77777777" w:rsidR="00392DF9" w:rsidRPr="00E9599D" w:rsidRDefault="00392DF9" w:rsidP="009B5ACF">
      <w:pPr>
        <w:numPr>
          <w:ilvl w:val="1"/>
          <w:numId w:val="40"/>
        </w:numPr>
        <w:tabs>
          <w:tab w:val="clear" w:pos="397"/>
          <w:tab w:val="num" w:pos="567"/>
        </w:tabs>
        <w:adjustRightInd/>
        <w:spacing w:line="240" w:lineRule="auto"/>
        <w:ind w:left="567" w:hanging="425"/>
        <w:textAlignment w:val="auto"/>
        <w:rPr>
          <w:rFonts w:cs="Arial"/>
        </w:rPr>
      </w:pPr>
      <w:r w:rsidRPr="00E9599D">
        <w:rPr>
          <w:rFonts w:cs="Arial"/>
        </w:rPr>
        <w:t xml:space="preserve">Za naruszenie zobowiązań Wykonawcy określonych w § </w:t>
      </w:r>
      <w:r w:rsidR="00057E28">
        <w:rPr>
          <w:rFonts w:cs="Arial"/>
        </w:rPr>
        <w:t>23</w:t>
      </w:r>
      <w:r w:rsidR="00057E28" w:rsidRPr="00E9599D">
        <w:rPr>
          <w:rFonts w:cs="Arial"/>
        </w:rPr>
        <w:t xml:space="preserve"> </w:t>
      </w:r>
      <w:r w:rsidR="00751110" w:rsidRPr="00E9599D">
        <w:rPr>
          <w:rFonts w:cs="Arial"/>
        </w:rPr>
        <w:t>Umowy</w:t>
      </w:r>
      <w:r w:rsidRPr="00E9599D">
        <w:rPr>
          <w:rFonts w:cs="Arial"/>
        </w:rPr>
        <w:t xml:space="preserve">, Zamawiający ma prawo do żądania od Wykonawcy zapłaty kary umownej w wysokości </w:t>
      </w:r>
      <w:r w:rsidRPr="00E9599D">
        <w:rPr>
          <w:rStyle w:val="Heading2Char"/>
          <w:sz w:val="20"/>
          <w:szCs w:val="20"/>
        </w:rPr>
        <w:t>5</w:t>
      </w:r>
      <w:r w:rsidRPr="00E9599D">
        <w:rPr>
          <w:rFonts w:cs="Arial"/>
        </w:rPr>
        <w:t xml:space="preserve"> % </w:t>
      </w:r>
      <w:r w:rsidRPr="00E9599D">
        <w:rPr>
          <w:rStyle w:val="Heading2Char"/>
          <w:sz w:val="20"/>
          <w:szCs w:val="20"/>
        </w:rPr>
        <w:t xml:space="preserve">Wynagrodzenia umownego </w:t>
      </w:r>
      <w:r w:rsidRPr="00E9599D">
        <w:rPr>
          <w:rFonts w:cs="Arial"/>
        </w:rPr>
        <w:t>za każdy przypadek naruszenia.</w:t>
      </w:r>
    </w:p>
    <w:p w14:paraId="0405CBC1" w14:textId="6852A152" w:rsidR="00392DF9" w:rsidRPr="00E9599D" w:rsidRDefault="00392DF9" w:rsidP="009B5ACF">
      <w:pPr>
        <w:numPr>
          <w:ilvl w:val="1"/>
          <w:numId w:val="40"/>
        </w:numPr>
        <w:tabs>
          <w:tab w:val="clear" w:pos="397"/>
          <w:tab w:val="num" w:pos="567"/>
        </w:tabs>
        <w:adjustRightInd/>
        <w:spacing w:line="240" w:lineRule="auto"/>
        <w:ind w:left="567" w:hanging="425"/>
        <w:textAlignment w:val="auto"/>
      </w:pPr>
      <w:r w:rsidRPr="00E9599D">
        <w:t>W przypadku powierzenia przez Wykonawcę wykonania całości lub części Prac podwykonawcy w</w:t>
      </w:r>
      <w:r w:rsidR="00A2367E" w:rsidRPr="00E9599D">
        <w:t> </w:t>
      </w:r>
      <w:r w:rsidRPr="00E9599D">
        <w:t xml:space="preserve">sposób naruszający postanowienia Umowy, Wykonawca zapłaci Zamawiającemu karę umowną </w:t>
      </w:r>
      <w:r w:rsidR="008A425F">
        <w:br/>
      </w:r>
      <w:r w:rsidRPr="00E9599D">
        <w:t>w wysokości 5% </w:t>
      </w:r>
      <w:r w:rsidRPr="00E9599D">
        <w:rPr>
          <w:rFonts w:cs="Arial"/>
        </w:rPr>
        <w:t>Wynagrodzenia umownego za każdy przypadek naruszenia</w:t>
      </w:r>
      <w:r w:rsidRPr="00E9599D">
        <w:t>.</w:t>
      </w:r>
    </w:p>
    <w:p w14:paraId="6D666B79" w14:textId="77777777" w:rsidR="00392DF9" w:rsidRDefault="00392DF9" w:rsidP="009B5ACF">
      <w:pPr>
        <w:numPr>
          <w:ilvl w:val="1"/>
          <w:numId w:val="40"/>
        </w:numPr>
        <w:tabs>
          <w:tab w:val="clear" w:pos="397"/>
          <w:tab w:val="num" w:pos="567"/>
        </w:tabs>
        <w:adjustRightInd/>
        <w:spacing w:line="240" w:lineRule="auto"/>
        <w:ind w:left="567" w:hanging="425"/>
        <w:textAlignment w:val="auto"/>
        <w:rPr>
          <w:rFonts w:cs="Arial"/>
        </w:rPr>
      </w:pPr>
      <w:r w:rsidRPr="00E9599D">
        <w:rPr>
          <w:rFonts w:cs="Arial"/>
        </w:rPr>
        <w:t>Kara umowna z tytułu zwłoki w</w:t>
      </w:r>
      <w:r>
        <w:rPr>
          <w:rFonts w:cs="Arial"/>
        </w:rPr>
        <w:t xml:space="preserve"> wykonaniu świadczenia przez Wykonawcę przysługuje Zamawiającemu za każdy rozpoczęty dzień zwłoki, przy czym przy jej naliczaniu uwzględnia się kolejne dni kalendarzowe i liczy się od następnego dnia po upływie terminu wykonania Umowy.</w:t>
      </w:r>
    </w:p>
    <w:p w14:paraId="0D360249" w14:textId="77777777" w:rsidR="00392DF9" w:rsidRDefault="00392DF9" w:rsidP="009B5ACF">
      <w:pPr>
        <w:numPr>
          <w:ilvl w:val="1"/>
          <w:numId w:val="40"/>
        </w:numPr>
        <w:tabs>
          <w:tab w:val="clear" w:pos="397"/>
          <w:tab w:val="num" w:pos="567"/>
        </w:tabs>
        <w:adjustRightInd/>
        <w:spacing w:line="240" w:lineRule="auto"/>
        <w:ind w:left="567" w:hanging="425"/>
        <w:textAlignment w:val="auto"/>
        <w:rPr>
          <w:rFonts w:cs="Arial"/>
        </w:rPr>
      </w:pPr>
      <w:r>
        <w:rPr>
          <w:rFonts w:cs="Arial"/>
        </w:rPr>
        <w:t>Zapłata kary umownej nastąpi w terminie i na rachunek wskazany w wezwaniu/nocie księgowej.</w:t>
      </w:r>
    </w:p>
    <w:p w14:paraId="6C0271C6" w14:textId="77777777" w:rsidR="00392DF9" w:rsidRDefault="00392DF9" w:rsidP="009B5ACF">
      <w:pPr>
        <w:numPr>
          <w:ilvl w:val="1"/>
          <w:numId w:val="40"/>
        </w:numPr>
        <w:tabs>
          <w:tab w:val="clear" w:pos="397"/>
          <w:tab w:val="num" w:pos="567"/>
        </w:tabs>
        <w:adjustRightInd/>
        <w:spacing w:line="240" w:lineRule="auto"/>
        <w:ind w:left="567" w:hanging="425"/>
        <w:textAlignment w:val="auto"/>
        <w:rPr>
          <w:rFonts w:cs="Arial"/>
        </w:rPr>
      </w:pPr>
      <w:r>
        <w:rPr>
          <w:rFonts w:cs="Arial"/>
        </w:rPr>
        <w:t>Zapłata kar umownych nie zwalnia Wykonawcy od obowiązku wykonania Umowy. Nałożenie przez Zamawiającego na Wykonawcę kary umownej na podstawie ust. 3 nie wyłącza prawa Zamawiającego do obciążenia Wykonawcy karą umowną za zdarzenie stanowiące podstawę do odstąpienia od Umowy z przyczyn leżących po stronie Wykonawcy. Kary umowne mogą podlegać kumulacji.</w:t>
      </w:r>
    </w:p>
    <w:p w14:paraId="34D3AF2B" w14:textId="77777777" w:rsidR="00392DF9" w:rsidRDefault="00392DF9" w:rsidP="009B5ACF">
      <w:pPr>
        <w:numPr>
          <w:ilvl w:val="1"/>
          <w:numId w:val="40"/>
        </w:numPr>
        <w:tabs>
          <w:tab w:val="clear" w:pos="397"/>
          <w:tab w:val="num" w:pos="567"/>
        </w:tabs>
        <w:adjustRightInd/>
        <w:spacing w:line="240" w:lineRule="auto"/>
        <w:ind w:left="567" w:hanging="425"/>
        <w:textAlignment w:val="auto"/>
        <w:rPr>
          <w:rFonts w:cs="Arial"/>
        </w:rPr>
      </w:pPr>
      <w:r>
        <w:rPr>
          <w:rFonts w:cs="Arial"/>
        </w:rPr>
        <w:t xml:space="preserve">Zamawiający ma prawo dochodzić od Wykonawcy odszkodowania </w:t>
      </w:r>
      <w:r w:rsidR="00AD216F">
        <w:rPr>
          <w:rFonts w:cs="Arial"/>
        </w:rPr>
        <w:t xml:space="preserve">uzupełniającego </w:t>
      </w:r>
      <w:r>
        <w:rPr>
          <w:rFonts w:cs="Arial"/>
        </w:rPr>
        <w:t xml:space="preserve">przenoszącego wysokość zastrzeżonych kar umownych. </w:t>
      </w:r>
    </w:p>
    <w:p w14:paraId="37F3D060" w14:textId="77777777" w:rsidR="00392DF9" w:rsidRPr="00392DF9" w:rsidRDefault="00392DF9" w:rsidP="009B5ACF">
      <w:pPr>
        <w:numPr>
          <w:ilvl w:val="1"/>
          <w:numId w:val="40"/>
        </w:numPr>
        <w:tabs>
          <w:tab w:val="clear" w:pos="397"/>
          <w:tab w:val="num" w:pos="567"/>
        </w:tabs>
        <w:adjustRightInd/>
        <w:spacing w:line="240" w:lineRule="auto"/>
        <w:ind w:left="567" w:hanging="425"/>
        <w:textAlignment w:val="auto"/>
      </w:pPr>
      <w:r>
        <w:rPr>
          <w:rFonts w:cs="Arial"/>
        </w:rPr>
        <w:t>Dniem zapłaty kary umownej będzie dzień uznania rachunku bankowego Zamawiającego.</w:t>
      </w:r>
    </w:p>
    <w:p w14:paraId="1F8DBEDB" w14:textId="77777777" w:rsidR="00C96104" w:rsidRPr="00BB188D" w:rsidRDefault="00DD602B" w:rsidP="009B5ACF">
      <w:pPr>
        <w:pStyle w:val="Nagwek1"/>
        <w:numPr>
          <w:ilvl w:val="0"/>
          <w:numId w:val="2"/>
        </w:numPr>
        <w:tabs>
          <w:tab w:val="num" w:pos="546"/>
        </w:tabs>
        <w:spacing w:before="120" w:line="240" w:lineRule="auto"/>
        <w:ind w:left="567" w:hanging="567"/>
        <w:rPr>
          <w:rFonts w:cs="Arial"/>
          <w:snapToGrid w:val="0"/>
          <w:lang w:eastAsia="pl-PL"/>
        </w:rPr>
      </w:pPr>
      <w:bookmarkStart w:id="57" w:name="_Toc478731282"/>
      <w:r w:rsidRPr="00BB188D">
        <w:rPr>
          <w:rFonts w:cs="Arial"/>
        </w:rPr>
        <w:t>Cesja wierzytelności</w:t>
      </w:r>
      <w:bookmarkEnd w:id="57"/>
    </w:p>
    <w:p w14:paraId="1BDF9215" w14:textId="77777777" w:rsidR="00030140" w:rsidRPr="007A6212" w:rsidRDefault="007A6212" w:rsidP="009B5ACF">
      <w:pPr>
        <w:spacing w:line="240" w:lineRule="auto"/>
        <w:ind w:left="567"/>
      </w:pPr>
      <w:r w:rsidRPr="007A6212">
        <w:t>Przeniesienie przez Wykonawcę wierzytelności wynikających z Umowy na osoby trzecie wymaga uzyskania uprzedniej pisemnej zgody Zamawiającego pod rygorem nieważności.</w:t>
      </w:r>
    </w:p>
    <w:p w14:paraId="6AF3DDC8" w14:textId="77777777" w:rsidR="007E3E39" w:rsidRPr="00FC7CC1" w:rsidRDefault="007E3E39" w:rsidP="009B5ACF">
      <w:pPr>
        <w:pStyle w:val="Nagwek1"/>
        <w:numPr>
          <w:ilvl w:val="0"/>
          <w:numId w:val="2"/>
        </w:numPr>
        <w:tabs>
          <w:tab w:val="num" w:pos="546"/>
        </w:tabs>
        <w:spacing w:before="120" w:line="240" w:lineRule="auto"/>
        <w:ind w:left="567" w:hanging="567"/>
        <w:rPr>
          <w:rFonts w:cs="Arial"/>
        </w:rPr>
      </w:pPr>
      <w:r w:rsidRPr="00FC7CC1">
        <w:rPr>
          <w:rFonts w:cs="Arial"/>
        </w:rPr>
        <w:t>O</w:t>
      </w:r>
      <w:r w:rsidR="004A03AC" w:rsidRPr="00FC7CC1">
        <w:rPr>
          <w:rFonts w:cs="Arial"/>
        </w:rPr>
        <w:t>dstąpienie od umowy</w:t>
      </w:r>
    </w:p>
    <w:p w14:paraId="28903DAA" w14:textId="77777777" w:rsidR="0092332E" w:rsidRPr="00FC7CC1" w:rsidRDefault="0092332E" w:rsidP="009B5ACF">
      <w:pPr>
        <w:numPr>
          <w:ilvl w:val="0"/>
          <w:numId w:val="42"/>
        </w:numPr>
        <w:tabs>
          <w:tab w:val="clear" w:pos="360"/>
          <w:tab w:val="num" w:pos="567"/>
        </w:tabs>
        <w:spacing w:line="240" w:lineRule="auto"/>
        <w:ind w:left="567" w:hanging="425"/>
        <w:rPr>
          <w:rFonts w:cs="Arial"/>
        </w:rPr>
      </w:pPr>
      <w:r w:rsidRPr="00FC7CC1">
        <w:rPr>
          <w:rFonts w:cs="Arial"/>
        </w:rPr>
        <w:t>Zamawiający jest uprawniony do odstąpienia od Umowy w przypadku wystąpienia któregokolwiek z</w:t>
      </w:r>
      <w:r>
        <w:rPr>
          <w:rFonts w:cs="Arial"/>
        </w:rPr>
        <w:t> </w:t>
      </w:r>
      <w:r w:rsidRPr="00FC7CC1">
        <w:rPr>
          <w:rFonts w:cs="Arial"/>
        </w:rPr>
        <w:t>poniżej wymienionych zdarzeń:</w:t>
      </w:r>
    </w:p>
    <w:p w14:paraId="409A6DE9" w14:textId="77777777" w:rsidR="0092332E" w:rsidRPr="00D41D3F" w:rsidRDefault="0092332E" w:rsidP="009B5ACF">
      <w:pPr>
        <w:pStyle w:val="Akapitzlist"/>
        <w:numPr>
          <w:ilvl w:val="0"/>
          <w:numId w:val="43"/>
        </w:numPr>
        <w:spacing w:line="240" w:lineRule="auto"/>
        <w:ind w:left="993" w:hanging="426"/>
      </w:pPr>
      <w:r w:rsidRPr="00FC7CC1">
        <w:t>Wykonawca ogłosi likwidację lub</w:t>
      </w:r>
      <w:r w:rsidRPr="00D41D3F">
        <w:t xml:space="preserve"> zaistnieją przesłanki do ogłoszenia upadłości lub wszczęcia postępowania restrukturyzacyjnego Wykonawcy, przy </w:t>
      </w:r>
      <w:proofErr w:type="gramStart"/>
      <w:r w:rsidRPr="00D41D3F">
        <w:t>czym</w:t>
      </w:r>
      <w:proofErr w:type="gramEnd"/>
      <w:r w:rsidRPr="00D41D3F">
        <w:t xml:space="preserve"> </w:t>
      </w:r>
      <w:r>
        <w:rPr>
          <w:rFonts w:cs="Arial"/>
        </w:rPr>
        <w:t xml:space="preserve">gdy Wykonawcą jest spółka cywilna lub </w:t>
      </w:r>
      <w:r w:rsidR="00800219">
        <w:rPr>
          <w:rFonts w:cs="Arial"/>
        </w:rPr>
        <w:t>k</w:t>
      </w:r>
      <w:r>
        <w:rPr>
          <w:rFonts w:cs="Arial"/>
        </w:rPr>
        <w:t xml:space="preserve">onsorcjum uznaje się, że wystarczającym jest, by zdarzenie dotyczyło choć jednego wspólnika spółki cywilnej lub członka </w:t>
      </w:r>
      <w:r w:rsidR="00800219">
        <w:rPr>
          <w:rFonts w:cs="Arial"/>
        </w:rPr>
        <w:t>k</w:t>
      </w:r>
      <w:r>
        <w:rPr>
          <w:rFonts w:cs="Arial"/>
        </w:rPr>
        <w:t>onsorcjum</w:t>
      </w:r>
      <w:r w:rsidRPr="00D41D3F">
        <w:t>;</w:t>
      </w:r>
    </w:p>
    <w:p w14:paraId="7F776499" w14:textId="77777777" w:rsidR="0092332E" w:rsidRPr="00D41D3F" w:rsidRDefault="0092332E" w:rsidP="009B5ACF">
      <w:pPr>
        <w:pStyle w:val="Akapitzlist"/>
        <w:numPr>
          <w:ilvl w:val="0"/>
          <w:numId w:val="43"/>
        </w:numPr>
        <w:spacing w:line="240" w:lineRule="auto"/>
        <w:ind w:left="993" w:hanging="426"/>
      </w:pPr>
      <w:r w:rsidRPr="00D41D3F">
        <w:t xml:space="preserve">Wykonawca nie rozpoczął </w:t>
      </w:r>
      <w:r>
        <w:t>P</w:t>
      </w:r>
      <w:r w:rsidRPr="00D41D3F">
        <w:t xml:space="preserve">rac w terminie </w:t>
      </w:r>
      <w:r w:rsidR="00991EF8">
        <w:t>14</w:t>
      </w:r>
      <w:r w:rsidRPr="00D41D3F">
        <w:t xml:space="preserve"> dni w stosunku do terminu, w którym rozpoczęcie </w:t>
      </w:r>
      <w:r>
        <w:t>P</w:t>
      </w:r>
      <w:r w:rsidRPr="00D41D3F">
        <w:t>rac miało nastąpić zgodnie z Umową</w:t>
      </w:r>
      <w:r w:rsidR="00800219">
        <w:t>;</w:t>
      </w:r>
    </w:p>
    <w:p w14:paraId="225B436F" w14:textId="77777777" w:rsidR="0092332E" w:rsidRDefault="0092332E" w:rsidP="009B5ACF">
      <w:pPr>
        <w:pStyle w:val="Akapitzlist"/>
        <w:numPr>
          <w:ilvl w:val="0"/>
          <w:numId w:val="43"/>
        </w:numPr>
        <w:spacing w:line="240" w:lineRule="auto"/>
        <w:ind w:left="993" w:hanging="426"/>
      </w:pPr>
      <w:r w:rsidRPr="00D41D3F">
        <w:t xml:space="preserve">Wykonawca pozostaje w </w:t>
      </w:r>
      <w:r>
        <w:t>zwłoce</w:t>
      </w:r>
      <w:r w:rsidRPr="00D41D3F">
        <w:t xml:space="preserve"> lub zaniechał realizacji Umowy</w:t>
      </w:r>
      <w:r>
        <w:t xml:space="preserve"> </w:t>
      </w:r>
      <w:r w:rsidRPr="00022E25">
        <w:t>w taki sposób, iż nie jest prawdopodobnym wykonanie przedmiotu Umowy w ustalonym terminie końcowym realizacji Umowy</w:t>
      </w:r>
      <w:r w:rsidR="00800219">
        <w:t>;</w:t>
      </w:r>
      <w:r w:rsidRPr="00D41D3F">
        <w:t xml:space="preserve"> </w:t>
      </w:r>
    </w:p>
    <w:p w14:paraId="2236CAEC" w14:textId="77777777" w:rsidR="0092332E" w:rsidRPr="00D879EB" w:rsidRDefault="0092332E" w:rsidP="009B5ACF">
      <w:pPr>
        <w:pStyle w:val="Akapitzlist"/>
        <w:numPr>
          <w:ilvl w:val="0"/>
          <w:numId w:val="43"/>
        </w:numPr>
        <w:spacing w:line="240" w:lineRule="auto"/>
        <w:ind w:left="993" w:hanging="426"/>
      </w:pPr>
      <w:r>
        <w:t xml:space="preserve">Wykonawca </w:t>
      </w:r>
      <w:r w:rsidRPr="00D41D3F">
        <w:t xml:space="preserve">w sposób nieprzerwany nie realizuje </w:t>
      </w:r>
      <w:r>
        <w:t>Umowy</w:t>
      </w:r>
      <w:r w:rsidRPr="00D41D3F">
        <w:t xml:space="preserve"> przez okres kolejnych </w:t>
      </w:r>
      <w:r>
        <w:t>14</w:t>
      </w:r>
      <w:r w:rsidRPr="00D41D3F">
        <w:t xml:space="preserve"> dni kalendarzowych i pomimo wezwania Zamawiającego nie podejmuje się wznowienia </w:t>
      </w:r>
      <w:r w:rsidR="00800219">
        <w:t>P</w:t>
      </w:r>
      <w:r w:rsidRPr="00D41D3F">
        <w:t>rac w</w:t>
      </w:r>
      <w:r w:rsidR="00F42C00">
        <w:t> </w:t>
      </w:r>
      <w:r w:rsidRPr="00D41D3F">
        <w:t xml:space="preserve">terminie </w:t>
      </w:r>
      <w:r w:rsidRPr="00D879EB">
        <w:t>wyznaczonym przez Zamawiającego</w:t>
      </w:r>
      <w:r w:rsidR="00800219" w:rsidRPr="00D879EB">
        <w:t>;</w:t>
      </w:r>
    </w:p>
    <w:p w14:paraId="2B139228" w14:textId="77777777" w:rsidR="003944BA" w:rsidRPr="00D879EB" w:rsidRDefault="0092332E" w:rsidP="009B5ACF">
      <w:pPr>
        <w:pStyle w:val="Akapitzlist"/>
        <w:numPr>
          <w:ilvl w:val="0"/>
          <w:numId w:val="43"/>
        </w:numPr>
        <w:spacing w:line="240" w:lineRule="auto"/>
        <w:ind w:left="993" w:hanging="426"/>
      </w:pPr>
      <w:r w:rsidRPr="00D879EB">
        <w:t xml:space="preserve">Wykonawca nie wykonał </w:t>
      </w:r>
      <w:r w:rsidR="00800219" w:rsidRPr="00D879EB">
        <w:t>P</w:t>
      </w:r>
      <w:r w:rsidRPr="00D879EB">
        <w:t>rac</w:t>
      </w:r>
      <w:r w:rsidR="001343A2" w:rsidRPr="00D879EB">
        <w:t xml:space="preserve"> </w:t>
      </w:r>
      <w:r w:rsidR="00CC37F3">
        <w:t xml:space="preserve">i dostaw </w:t>
      </w:r>
      <w:r w:rsidR="003B3C4A" w:rsidRPr="00D879EB">
        <w:t xml:space="preserve">wskazanych w </w:t>
      </w:r>
      <w:r w:rsidR="00751110" w:rsidRPr="00D879EB">
        <w:t>poz</w:t>
      </w:r>
      <w:r w:rsidR="00751110">
        <w:t>.</w:t>
      </w:r>
      <w:r w:rsidR="00751110" w:rsidRPr="00D879EB">
        <w:t xml:space="preserve"> </w:t>
      </w:r>
      <w:r w:rsidR="0019665A">
        <w:t>5</w:t>
      </w:r>
      <w:r w:rsidR="003B3C4A" w:rsidRPr="00D879EB">
        <w:t xml:space="preserve"> Tabeli nr 1 „zakres Prac Wykonawcy” zamieszczonej w § 2 ust. 1 Umowy</w:t>
      </w:r>
      <w:r w:rsidR="001343A2" w:rsidRPr="00D879EB">
        <w:t xml:space="preserve"> </w:t>
      </w:r>
      <w:r w:rsidR="003B3C4A" w:rsidRPr="00D879EB">
        <w:t>w terminie określonym w poz.</w:t>
      </w:r>
      <w:r w:rsidR="001343A2" w:rsidRPr="00D879EB">
        <w:t xml:space="preserve"> </w:t>
      </w:r>
      <w:r w:rsidR="0019665A">
        <w:t>3</w:t>
      </w:r>
      <w:r w:rsidR="003B3C4A" w:rsidRPr="00D879EB">
        <w:t xml:space="preserve"> Tabeli nr 2 „Harmonogram bazowy” umieszczonej w § 5 ust. 1 Umowy;</w:t>
      </w:r>
    </w:p>
    <w:p w14:paraId="28DADAE1" w14:textId="77777777" w:rsidR="0092332E" w:rsidRPr="00D879EB" w:rsidRDefault="0092332E" w:rsidP="009B5ACF">
      <w:pPr>
        <w:pStyle w:val="Akapitzlist"/>
        <w:numPr>
          <w:ilvl w:val="0"/>
          <w:numId w:val="43"/>
        </w:numPr>
        <w:spacing w:line="240" w:lineRule="auto"/>
        <w:ind w:left="993" w:hanging="426"/>
      </w:pPr>
      <w:r w:rsidRPr="00D879EB">
        <w:t>Wykonawca wykonuje przedmiot Umowy wadliwie lub niezgodnie z postanowieniami Umowy i pomimo pisemnego upomnienia przez Zamawiającego nie usunął wskazanych uchybień w wyznaczonym terminie</w:t>
      </w:r>
      <w:r w:rsidR="00800219" w:rsidRPr="00D879EB">
        <w:t>;</w:t>
      </w:r>
    </w:p>
    <w:p w14:paraId="6F0BB51D" w14:textId="77777777" w:rsidR="0092332E" w:rsidRDefault="0092332E" w:rsidP="009B5ACF">
      <w:pPr>
        <w:pStyle w:val="Akapitzlist"/>
        <w:numPr>
          <w:ilvl w:val="0"/>
          <w:numId w:val="43"/>
        </w:numPr>
        <w:spacing w:line="240" w:lineRule="auto"/>
        <w:ind w:left="993" w:hanging="426"/>
      </w:pPr>
      <w:r w:rsidRPr="00B27A25">
        <w:t>Wykonawca nie stosuje się do poleceń Zamawiającego lub nie wykonuje innych obowiązków, wynikających z Umowy i pomimo pisemnego upomnienia przez Zamawiającego nie</w:t>
      </w:r>
      <w:r w:rsidRPr="00D41D3F">
        <w:t xml:space="preserve"> usunął wskazanych uchybień w wyznaczonym terminie</w:t>
      </w:r>
      <w:r w:rsidR="00800219">
        <w:t>;</w:t>
      </w:r>
    </w:p>
    <w:p w14:paraId="2F300F66" w14:textId="77777777" w:rsidR="0092332E" w:rsidRPr="00D41D3F" w:rsidRDefault="0092332E" w:rsidP="009B5ACF">
      <w:pPr>
        <w:pStyle w:val="Akapitzlist"/>
        <w:numPr>
          <w:ilvl w:val="0"/>
          <w:numId w:val="43"/>
        </w:numPr>
        <w:spacing w:line="240" w:lineRule="auto"/>
        <w:ind w:left="993" w:hanging="426"/>
      </w:pPr>
      <w:r w:rsidRPr="00D41D3F">
        <w:t xml:space="preserve">Wykonawca nie przestrzega przepisów BHP </w:t>
      </w:r>
      <w:r>
        <w:t>i ppoż. na budowie</w:t>
      </w:r>
      <w:r w:rsidR="00800219">
        <w:t>;</w:t>
      </w:r>
    </w:p>
    <w:p w14:paraId="61CB8B41" w14:textId="77777777" w:rsidR="0092332E" w:rsidRPr="00D41D3F" w:rsidRDefault="0092332E" w:rsidP="009B5ACF">
      <w:pPr>
        <w:pStyle w:val="Akapitzlist"/>
        <w:numPr>
          <w:ilvl w:val="0"/>
          <w:numId w:val="43"/>
        </w:numPr>
        <w:spacing w:line="240" w:lineRule="auto"/>
        <w:ind w:left="993" w:hanging="426"/>
      </w:pPr>
      <w:r w:rsidRPr="00D41D3F">
        <w:t xml:space="preserve">Wykonawca nie przedłożył polis ubezpieczeniowych </w:t>
      </w:r>
      <w:r w:rsidRPr="00B00D78">
        <w:t xml:space="preserve">przewidzianych </w:t>
      </w:r>
      <w:r w:rsidR="00A2367E" w:rsidRPr="00B00D78">
        <w:t xml:space="preserve">w </w:t>
      </w:r>
      <w:r w:rsidR="00A2367E" w:rsidRPr="00F42C00">
        <w:t>§</w:t>
      </w:r>
      <w:r w:rsidR="00A2367E" w:rsidRPr="00B00D78">
        <w:t xml:space="preserve"> </w:t>
      </w:r>
      <w:r w:rsidR="00561276">
        <w:t>19</w:t>
      </w:r>
      <w:r w:rsidR="00A2367E" w:rsidRPr="00B00D78">
        <w:t xml:space="preserve"> </w:t>
      </w:r>
      <w:r w:rsidRPr="00B00D78">
        <w:t>Umow</w:t>
      </w:r>
      <w:r w:rsidR="00A2367E" w:rsidRPr="00B00D78">
        <w:t>y</w:t>
      </w:r>
      <w:r w:rsidRPr="00B00D78">
        <w:t>;</w:t>
      </w:r>
    </w:p>
    <w:p w14:paraId="58AA163A" w14:textId="77777777" w:rsidR="0092332E" w:rsidRPr="00D41D3F" w:rsidRDefault="0092332E" w:rsidP="009B5ACF">
      <w:pPr>
        <w:pStyle w:val="Akapitzlist"/>
        <w:numPr>
          <w:ilvl w:val="0"/>
          <w:numId w:val="43"/>
        </w:numPr>
        <w:spacing w:line="240" w:lineRule="auto"/>
        <w:ind w:left="993" w:hanging="426"/>
      </w:pPr>
      <w:r w:rsidRPr="00D41D3F">
        <w:lastRenderedPageBreak/>
        <w:t xml:space="preserve">Wykonawca bez pisemnej zgody Zamawiającego powierzył </w:t>
      </w:r>
      <w:r>
        <w:t>realizację</w:t>
      </w:r>
      <w:r w:rsidRPr="00D41D3F">
        <w:t xml:space="preserve"> całości lub części </w:t>
      </w:r>
      <w:r>
        <w:t>Umowy podwykonawcy</w:t>
      </w:r>
      <w:r w:rsidR="00A2367E">
        <w:t>;</w:t>
      </w:r>
    </w:p>
    <w:p w14:paraId="10239234" w14:textId="77777777" w:rsidR="0092332E" w:rsidRDefault="0092332E" w:rsidP="009B5ACF">
      <w:pPr>
        <w:pStyle w:val="Akapitzlist"/>
        <w:numPr>
          <w:ilvl w:val="0"/>
          <w:numId w:val="43"/>
        </w:numPr>
        <w:spacing w:line="240" w:lineRule="auto"/>
        <w:ind w:left="993" w:hanging="426"/>
      </w:pPr>
      <w:r w:rsidRPr="00D41D3F">
        <w:t>Wykonawca dokonuje cesji praw i obowiązków wynikających z Umowy z naruszeniem warunków określonych w Umowie</w:t>
      </w:r>
      <w:r>
        <w:t>.</w:t>
      </w:r>
      <w:r w:rsidRPr="00D41D3F">
        <w:t xml:space="preserve"> </w:t>
      </w:r>
    </w:p>
    <w:p w14:paraId="3FAC9448" w14:textId="77777777" w:rsidR="0092332E" w:rsidRPr="00BB188D" w:rsidRDefault="0092332E" w:rsidP="009B5ACF">
      <w:pPr>
        <w:spacing w:line="240" w:lineRule="auto"/>
        <w:ind w:left="567"/>
        <w:rPr>
          <w:rFonts w:cs="Arial"/>
        </w:rPr>
      </w:pPr>
      <w:r w:rsidRPr="00BB188D">
        <w:rPr>
          <w:rFonts w:cs="Arial"/>
        </w:rPr>
        <w:t>Powyższe nie wyklucza możliwości odstąpienia przez Zamawiającego od Umowy na podstawie przepisów Kodeksu cywilnego oraz w innych przypadkach określonych w Umowie.</w:t>
      </w:r>
    </w:p>
    <w:p w14:paraId="5AC15B42" w14:textId="77777777" w:rsidR="0092332E" w:rsidRPr="00022E25" w:rsidRDefault="0092332E" w:rsidP="009B5ACF">
      <w:pPr>
        <w:numPr>
          <w:ilvl w:val="0"/>
          <w:numId w:val="42"/>
        </w:numPr>
        <w:tabs>
          <w:tab w:val="clear" w:pos="360"/>
          <w:tab w:val="num" w:pos="567"/>
        </w:tabs>
        <w:spacing w:line="240" w:lineRule="auto"/>
        <w:ind w:left="567" w:hanging="425"/>
        <w:rPr>
          <w:rFonts w:cs="Arial"/>
        </w:rPr>
      </w:pPr>
      <w:r w:rsidRPr="00022E25">
        <w:rPr>
          <w:rFonts w:cs="Arial"/>
        </w:rPr>
        <w:t>Strony uznają, że odstąpienie od Umowy z przyczyn wskazanych w ust. 1</w:t>
      </w:r>
      <w:r>
        <w:rPr>
          <w:rFonts w:cs="Arial"/>
        </w:rPr>
        <w:t>,</w:t>
      </w:r>
      <w:r w:rsidRPr="00022E25">
        <w:rPr>
          <w:rFonts w:cs="Arial"/>
        </w:rPr>
        <w:t xml:space="preserve"> stanowi odstąpienie z</w:t>
      </w:r>
      <w:r w:rsidR="00A2367E">
        <w:rPr>
          <w:rFonts w:cs="Arial"/>
        </w:rPr>
        <w:t> </w:t>
      </w:r>
      <w:r w:rsidRPr="00022E25">
        <w:rPr>
          <w:rFonts w:cs="Arial"/>
        </w:rPr>
        <w:t xml:space="preserve">przyczyn </w:t>
      </w:r>
      <w:r>
        <w:rPr>
          <w:rFonts w:cs="Arial"/>
        </w:rPr>
        <w:t>leżących po stronie Wykonawcy</w:t>
      </w:r>
      <w:r w:rsidRPr="00022E25">
        <w:rPr>
          <w:rFonts w:cs="Arial"/>
        </w:rPr>
        <w:t>.</w:t>
      </w:r>
    </w:p>
    <w:p w14:paraId="46D6C94B" w14:textId="77777777" w:rsidR="0092332E" w:rsidRPr="00B27A25" w:rsidRDefault="0092332E" w:rsidP="009B5ACF">
      <w:pPr>
        <w:numPr>
          <w:ilvl w:val="0"/>
          <w:numId w:val="42"/>
        </w:numPr>
        <w:tabs>
          <w:tab w:val="clear" w:pos="360"/>
          <w:tab w:val="num" w:pos="567"/>
        </w:tabs>
        <w:spacing w:line="240" w:lineRule="auto"/>
        <w:ind w:left="567" w:hanging="425"/>
        <w:rPr>
          <w:rFonts w:cs="Arial"/>
        </w:rPr>
      </w:pPr>
      <w:r w:rsidRPr="00F35A85">
        <w:rPr>
          <w:rFonts w:cs="Arial"/>
        </w:rPr>
        <w:t xml:space="preserve">Odstąpienie </w:t>
      </w:r>
      <w:r w:rsidRPr="00B27A25">
        <w:rPr>
          <w:rFonts w:cs="Arial"/>
        </w:rPr>
        <w:t xml:space="preserve">od Umowy powinno nastąpić w formie pisemnej pod rygorem nieważności takiego oświadczenia. Z prawa odstąpienia w przypadkach określonych powyżej, Zamawiający może skorzystać w całym okresie realizacji Umowy, nie później niż w terminie </w:t>
      </w:r>
      <w:r w:rsidR="00D06B8E" w:rsidRPr="00B27A25">
        <w:rPr>
          <w:rFonts w:cs="Arial"/>
        </w:rPr>
        <w:t>30</w:t>
      </w:r>
      <w:r w:rsidRPr="00B27A25">
        <w:rPr>
          <w:rFonts w:cs="Arial"/>
        </w:rPr>
        <w:t xml:space="preserve"> dni od terminu wskazanego w poz</w:t>
      </w:r>
      <w:r w:rsidR="004E47ED">
        <w:rPr>
          <w:rFonts w:cs="Arial"/>
        </w:rPr>
        <w:t>.</w:t>
      </w:r>
      <w:r w:rsidRPr="00B27A25">
        <w:rPr>
          <w:rFonts w:cs="Arial"/>
        </w:rPr>
        <w:t xml:space="preserve"> </w:t>
      </w:r>
      <w:r w:rsidR="00401F69">
        <w:rPr>
          <w:rFonts w:cs="Arial"/>
        </w:rPr>
        <w:t>7</w:t>
      </w:r>
      <w:r w:rsidRPr="00726E3F">
        <w:rPr>
          <w:rFonts w:cs="Arial"/>
        </w:rPr>
        <w:t xml:space="preserve"> </w:t>
      </w:r>
      <w:r w:rsidR="00751110">
        <w:rPr>
          <w:rFonts w:cs="Arial"/>
        </w:rPr>
        <w:t>T</w:t>
      </w:r>
      <w:r w:rsidRPr="00726E3F">
        <w:rPr>
          <w:rFonts w:cs="Arial"/>
        </w:rPr>
        <w:t xml:space="preserve">abeli nr 2 </w:t>
      </w:r>
      <w:r w:rsidRPr="00B27A25">
        <w:rPr>
          <w:rFonts w:cs="Arial"/>
        </w:rPr>
        <w:t>„Harmonogram bazowy”</w:t>
      </w:r>
      <w:r w:rsidRPr="00726E3F">
        <w:t xml:space="preserve"> </w:t>
      </w:r>
      <w:r w:rsidRPr="00726E3F">
        <w:rPr>
          <w:rFonts w:cs="Arial"/>
        </w:rPr>
        <w:t xml:space="preserve">zamieszczonej </w:t>
      </w:r>
      <w:r w:rsidRPr="00B27A25">
        <w:rPr>
          <w:rFonts w:cs="Arial"/>
        </w:rPr>
        <w:t>się w § 5 ust. 1</w:t>
      </w:r>
      <w:r w:rsidR="00A2367E" w:rsidRPr="00B27A25">
        <w:rPr>
          <w:rFonts w:cs="Arial"/>
        </w:rPr>
        <w:t xml:space="preserve"> Umowy</w:t>
      </w:r>
      <w:r w:rsidRPr="00B27A25">
        <w:rPr>
          <w:rFonts w:cs="Arial"/>
        </w:rPr>
        <w:t>.</w:t>
      </w:r>
    </w:p>
    <w:p w14:paraId="38F525AD" w14:textId="77777777" w:rsidR="0092332E" w:rsidRPr="001105BC" w:rsidRDefault="0092332E" w:rsidP="009B5ACF">
      <w:pPr>
        <w:numPr>
          <w:ilvl w:val="0"/>
          <w:numId w:val="42"/>
        </w:numPr>
        <w:tabs>
          <w:tab w:val="clear" w:pos="360"/>
          <w:tab w:val="num" w:pos="567"/>
        </w:tabs>
        <w:spacing w:line="240" w:lineRule="auto"/>
        <w:ind w:left="567" w:hanging="425"/>
        <w:rPr>
          <w:rFonts w:cs="Arial"/>
        </w:rPr>
      </w:pPr>
      <w:r w:rsidRPr="00B27A25">
        <w:rPr>
          <w:rFonts w:cs="Arial"/>
        </w:rPr>
        <w:t>W przypadku odstąpienia od Umowy, Strony obciążają następujące obowiązki szczegółowe</w:t>
      </w:r>
      <w:r w:rsidRPr="001105BC">
        <w:rPr>
          <w:rFonts w:cs="Arial"/>
        </w:rPr>
        <w:t>:</w:t>
      </w:r>
      <w:bookmarkStart w:id="58" w:name="_BPDC_LN_INS_1106"/>
      <w:bookmarkStart w:id="59" w:name="_BPDC_LN_INS_1105"/>
      <w:bookmarkEnd w:id="58"/>
      <w:bookmarkEnd w:id="59"/>
    </w:p>
    <w:p w14:paraId="2FB3391D" w14:textId="77777777" w:rsidR="0092332E" w:rsidRPr="001105BC" w:rsidRDefault="0092332E" w:rsidP="009B5ACF">
      <w:pPr>
        <w:pStyle w:val="Akapitzlist"/>
        <w:numPr>
          <w:ilvl w:val="0"/>
          <w:numId w:val="44"/>
        </w:numPr>
        <w:spacing w:line="240" w:lineRule="auto"/>
        <w:ind w:left="993" w:hanging="426"/>
      </w:pPr>
      <w:bookmarkStart w:id="60" w:name="_BPDC_LN_INS_1115"/>
      <w:bookmarkStart w:id="61" w:name="_BPDC_LN_INS_1114"/>
      <w:bookmarkStart w:id="62" w:name="_BPDC_LN_INS_1113"/>
      <w:bookmarkStart w:id="63" w:name="_BPDC_LN_INS_1112"/>
      <w:bookmarkStart w:id="64" w:name="_BPDC_LN_INS_1109"/>
      <w:bookmarkEnd w:id="60"/>
      <w:bookmarkEnd w:id="61"/>
      <w:bookmarkEnd w:id="62"/>
      <w:bookmarkEnd w:id="63"/>
      <w:bookmarkEnd w:id="64"/>
      <w:r w:rsidRPr="001105BC">
        <w:t xml:space="preserve">Wykonawca w terminie 7 dni od daty doręczenia oświadczenia o odstąpieniu od Umowy uprzątnie </w:t>
      </w:r>
      <w:r w:rsidR="00F6199D" w:rsidRPr="001105BC">
        <w:t>Obiekt</w:t>
      </w:r>
      <w:r w:rsidR="00780A71" w:rsidRPr="001105BC">
        <w:t>y</w:t>
      </w:r>
      <w:r w:rsidRPr="001105BC">
        <w:t xml:space="preserve"> i miejsce prowadzenia Prac wraz z zapleczem i protokolarnie przekaże go Zamawiającemu. Łącznie z przekazaniem </w:t>
      </w:r>
      <w:r w:rsidR="00F6199D" w:rsidRPr="001105BC">
        <w:t>Obiekt</w:t>
      </w:r>
      <w:r w:rsidR="00780A71" w:rsidRPr="001105BC">
        <w:t>ów</w:t>
      </w:r>
      <w:r w:rsidRPr="001105BC">
        <w:t xml:space="preserve"> Wykonawca zobowiązany jest do przekazania Zamawiającemu </w:t>
      </w:r>
      <w:r w:rsidR="00846470">
        <w:t>D</w:t>
      </w:r>
      <w:r w:rsidRPr="001105BC">
        <w:t xml:space="preserve">okumentacji, obejmującej stan realizacji Prac na datę odstąpienia. </w:t>
      </w:r>
    </w:p>
    <w:p w14:paraId="09A2CA28" w14:textId="77777777" w:rsidR="0092332E" w:rsidRPr="001105BC" w:rsidRDefault="0092332E" w:rsidP="009B5ACF">
      <w:pPr>
        <w:pStyle w:val="Akapitzlist"/>
        <w:numPr>
          <w:ilvl w:val="0"/>
          <w:numId w:val="44"/>
        </w:numPr>
        <w:spacing w:line="240" w:lineRule="auto"/>
        <w:ind w:left="993" w:hanging="426"/>
      </w:pPr>
      <w:r w:rsidRPr="001105BC">
        <w:t>Wykonawca zabezpieczy na własny koszt przerwane Prace w zakresie obustronnie uzgodnionym.</w:t>
      </w:r>
    </w:p>
    <w:p w14:paraId="453211FC" w14:textId="77777777" w:rsidR="0092332E" w:rsidRPr="001105BC" w:rsidRDefault="0092332E" w:rsidP="009B5ACF">
      <w:pPr>
        <w:pStyle w:val="Akapitzlist"/>
        <w:numPr>
          <w:ilvl w:val="0"/>
          <w:numId w:val="44"/>
        </w:numPr>
        <w:spacing w:line="240" w:lineRule="auto"/>
        <w:ind w:left="993" w:hanging="426"/>
      </w:pPr>
      <w:r w:rsidRPr="001105BC">
        <w:t>Wykonawca zgłosi Zamawiającemu gotowość przekazania Prac przerwanych oraz prac zabezpieczających.</w:t>
      </w:r>
    </w:p>
    <w:p w14:paraId="2CE8C5E4" w14:textId="77777777" w:rsidR="0092332E" w:rsidRPr="00022E25" w:rsidRDefault="0092332E" w:rsidP="009B5ACF">
      <w:pPr>
        <w:pStyle w:val="Akapitzlist"/>
        <w:numPr>
          <w:ilvl w:val="0"/>
          <w:numId w:val="44"/>
        </w:numPr>
        <w:spacing w:line="240" w:lineRule="auto"/>
        <w:ind w:left="993" w:hanging="426"/>
      </w:pPr>
      <w:r w:rsidRPr="001105BC">
        <w:t xml:space="preserve">W terminie 7 dni od daty doręczenia oświadczenia o odstąpieniu od Umowy, Wykonawca przy udziale Zamawiającego sporządzi szczegółowy protokół inwentaryzacji Prac na dzień odstąpienia. W protokole Strony określą </w:t>
      </w:r>
      <w:r w:rsidR="00A2367E">
        <w:t>P</w:t>
      </w:r>
      <w:r w:rsidRPr="001105BC">
        <w:t xml:space="preserve">race wykonane przez </w:t>
      </w:r>
      <w:r w:rsidRPr="00022E25">
        <w:t xml:space="preserve">Wykonawcę i odebrane przez Zamawiającego zgodnie z postanowieniami Umowy. </w:t>
      </w:r>
    </w:p>
    <w:p w14:paraId="78FC9165" w14:textId="77777777" w:rsidR="0092332E" w:rsidRPr="00022E25" w:rsidRDefault="0092332E" w:rsidP="009B5ACF">
      <w:pPr>
        <w:numPr>
          <w:ilvl w:val="0"/>
          <w:numId w:val="42"/>
        </w:numPr>
        <w:tabs>
          <w:tab w:val="clear" w:pos="360"/>
          <w:tab w:val="num" w:pos="567"/>
        </w:tabs>
        <w:spacing w:line="240" w:lineRule="auto"/>
        <w:ind w:left="567" w:hanging="425"/>
        <w:rPr>
          <w:rFonts w:cs="Arial"/>
        </w:rPr>
      </w:pPr>
      <w:r w:rsidRPr="00776C18">
        <w:t xml:space="preserve">Jeżeli w terminie 7 dniu po doręczeniu oświadczenia o odstąpieniu od Umowy w całości lub </w:t>
      </w:r>
      <w:r w:rsidRPr="00022E25">
        <w:rPr>
          <w:rFonts w:cs="Arial"/>
        </w:rPr>
        <w:t>niewykonanej</w:t>
      </w:r>
      <w:r w:rsidRPr="00776C18">
        <w:t xml:space="preserve"> części Wykonawca nie przekaże Zamawiającemu uprzątniętego miejsca </w:t>
      </w:r>
      <w:r>
        <w:t>P</w:t>
      </w:r>
      <w:r w:rsidRPr="00776C18">
        <w:t xml:space="preserve">rac, </w:t>
      </w:r>
      <w:r w:rsidRPr="00726E3F">
        <w:rPr>
          <w:rFonts w:cs="Arial"/>
        </w:rPr>
        <w:t>Zamawiający uprawniony będzie na koszt Wykonawcy do jednostronnego przejęcia i uprzątnięcia miejsca Prac poprzez usunięcie z niego wszystkich urządzeń, materiałów części zamiennych, aparatury, elementów konstrukcyjnych i instalacji oraz innych przedmiotów Wykonawcy oraz zmagazynowania ich we własnych lub wynajętych w tym celu pomieszczeniach magazynowych. W</w:t>
      </w:r>
      <w:r w:rsidR="00A2367E" w:rsidRPr="00726E3F">
        <w:rPr>
          <w:rFonts w:cs="Arial"/>
        </w:rPr>
        <w:t> </w:t>
      </w:r>
      <w:r w:rsidRPr="00726E3F">
        <w:rPr>
          <w:rFonts w:cs="Arial"/>
        </w:rPr>
        <w:t xml:space="preserve">takim przypadku Zamawiający uprawniony będzie do odmowy wydania Wykonawcy maszyn </w:t>
      </w:r>
      <w:r w:rsidR="008A425F">
        <w:rPr>
          <w:rFonts w:cs="Arial"/>
        </w:rPr>
        <w:br/>
      </w:r>
      <w:r w:rsidRPr="00726E3F">
        <w:rPr>
          <w:rFonts w:cs="Arial"/>
        </w:rPr>
        <w:t xml:space="preserve">i urządzeń oraz innych składników pozostawionych na miejscu Prac do czasu pokrycia przez Wykonawcę kosztów uprzątnięcia miejsca Prac i magazynowania. </w:t>
      </w:r>
    </w:p>
    <w:p w14:paraId="64E31F03" w14:textId="731E1054" w:rsidR="00BC0456" w:rsidRDefault="0092332E" w:rsidP="004570D1">
      <w:pPr>
        <w:spacing w:line="240" w:lineRule="auto"/>
        <w:ind w:left="567"/>
      </w:pPr>
      <w:r w:rsidRPr="00313622">
        <w:rPr>
          <w:rFonts w:cs="Arial"/>
        </w:rPr>
        <w:t>Dla uniknięcia wątpliwości interpretacyjnych Strony zgodnie potwierdzają, że odstąpienie od Umowy pozostaje bez skutku dla uprawnień Zamawiającego wynikających z Umowy,</w:t>
      </w:r>
      <w:r>
        <w:rPr>
          <w:rFonts w:cs="Arial"/>
        </w:rPr>
        <w:t xml:space="preserve"> </w:t>
      </w:r>
      <w:r w:rsidRPr="00313622">
        <w:rPr>
          <w:rFonts w:cs="Arial"/>
        </w:rPr>
        <w:t>w tym w szczególności z tytułu kar umownych</w:t>
      </w:r>
      <w:r>
        <w:rPr>
          <w:rFonts w:cs="Arial"/>
        </w:rPr>
        <w:t xml:space="preserve">, odszkodowań </w:t>
      </w:r>
      <w:r w:rsidRPr="00313622">
        <w:rPr>
          <w:rFonts w:cs="Arial"/>
        </w:rPr>
        <w:t xml:space="preserve">– co oznacza, iż kary </w:t>
      </w:r>
      <w:r w:rsidR="00381FCD">
        <w:rPr>
          <w:rFonts w:cs="Arial"/>
        </w:rPr>
        <w:t>umowne</w:t>
      </w:r>
      <w:r w:rsidRPr="00313622">
        <w:rPr>
          <w:rFonts w:cs="Arial"/>
        </w:rPr>
        <w:t xml:space="preserve"> naliczone do dnia odstąpienia są nadal należne, a także, iż Zamawiający może naliczyć kary umowne także po rozwiązaniu Umowy, nie uchyla zobowiązań żadnej ze Stron w zakresie </w:t>
      </w:r>
      <w:r w:rsidR="00401F69">
        <w:rPr>
          <w:rFonts w:cs="Arial"/>
        </w:rPr>
        <w:t>ochrony informacji</w:t>
      </w:r>
      <w:r w:rsidRPr="00313622">
        <w:rPr>
          <w:rFonts w:cs="Arial"/>
        </w:rPr>
        <w:t xml:space="preserve"> a także </w:t>
      </w:r>
      <w:r>
        <w:rPr>
          <w:rFonts w:cs="Arial"/>
        </w:rPr>
        <w:t>n</w:t>
      </w:r>
      <w:r w:rsidRPr="00313622">
        <w:rPr>
          <w:rFonts w:cs="Arial"/>
        </w:rPr>
        <w:t>ie zwalnia Wykonawcy z jego zobowiązań z tytułu wad wykonawczych części Umowy wykonanej do dnia odstąpienia, ani Gwarancji i rękojmi</w:t>
      </w:r>
      <w:r>
        <w:rPr>
          <w:rFonts w:cs="Arial"/>
        </w:rPr>
        <w:t xml:space="preserve"> w zakresie zrealizowanych Prac</w:t>
      </w:r>
      <w:r w:rsidRPr="00313622">
        <w:rPr>
          <w:rFonts w:cs="Arial"/>
        </w:rPr>
        <w:t>. Okres Gwarancji i rękojmi będzie biegł odpowiednio od dnia odstąpienia od Umowy</w:t>
      </w:r>
      <w:r w:rsidR="00A2367E">
        <w:rPr>
          <w:rFonts w:cs="Arial"/>
        </w:rPr>
        <w:t>.</w:t>
      </w:r>
    </w:p>
    <w:p w14:paraId="6CA88EB9" w14:textId="63654EBD" w:rsidR="00BC0456" w:rsidRPr="00BC0456" w:rsidRDefault="00031197" w:rsidP="00476089">
      <w:pPr>
        <w:pStyle w:val="Nagwek1"/>
        <w:numPr>
          <w:ilvl w:val="0"/>
          <w:numId w:val="2"/>
        </w:numPr>
        <w:tabs>
          <w:tab w:val="num" w:pos="546"/>
        </w:tabs>
        <w:suppressAutoHyphens/>
        <w:spacing w:before="120" w:line="240" w:lineRule="auto"/>
        <w:ind w:left="567" w:hanging="567"/>
      </w:pPr>
      <w:bookmarkStart w:id="65" w:name="_Toc478731284"/>
      <w:r>
        <w:t>Klauzula antykorupcyjna</w:t>
      </w:r>
    </w:p>
    <w:p w14:paraId="0E69B02E" w14:textId="77777777" w:rsidR="00BC0456" w:rsidRPr="00D50FD9" w:rsidRDefault="00BC0456" w:rsidP="00476089">
      <w:pPr>
        <w:pStyle w:val="Akapitzlist"/>
        <w:widowControl/>
        <w:numPr>
          <w:ilvl w:val="0"/>
          <w:numId w:val="88"/>
        </w:numPr>
        <w:adjustRightInd/>
        <w:spacing w:line="240" w:lineRule="auto"/>
        <w:ind w:left="567" w:right="79" w:hanging="426"/>
        <w:textAlignment w:val="auto"/>
      </w:pPr>
      <w:r w:rsidRPr="00D50FD9">
        <w:t xml:space="preserve">Każda ze Stron zaświadcza, że w związku z wykonywaniem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07987AB4" w14:textId="77777777" w:rsidR="00BC0456" w:rsidRPr="00D50FD9" w:rsidRDefault="00BC0456" w:rsidP="00476089">
      <w:pPr>
        <w:pStyle w:val="Akapitzlist"/>
        <w:widowControl/>
        <w:numPr>
          <w:ilvl w:val="0"/>
          <w:numId w:val="88"/>
        </w:numPr>
        <w:adjustRightInd/>
        <w:spacing w:line="240" w:lineRule="auto"/>
        <w:ind w:left="567" w:right="79" w:hanging="426"/>
        <w:textAlignment w:val="auto"/>
      </w:pPr>
      <w:r w:rsidRPr="00D50FD9">
        <w:lastRenderedPageBreak/>
        <w:t xml:space="preserve">Każda ze Stron zaświadcza, że wdrożyła procedury przeciwdziałania korupcji i konfliktowi interesów, a w okresie ostatnich trzech lat członkowie organów zarządzających, kontrolnych, nadzorczych lub przedstawiciele Stron nie zostali skazani prawomocnym wyrokiem za przestępstwo korupcyjne. </w:t>
      </w:r>
    </w:p>
    <w:p w14:paraId="7FA80262" w14:textId="77777777" w:rsidR="00BC0456" w:rsidRPr="00D50FD9" w:rsidRDefault="00BC0456" w:rsidP="00476089">
      <w:pPr>
        <w:pStyle w:val="Akapitzlist"/>
        <w:widowControl/>
        <w:numPr>
          <w:ilvl w:val="0"/>
          <w:numId w:val="88"/>
        </w:numPr>
        <w:adjustRightInd/>
        <w:spacing w:line="240" w:lineRule="auto"/>
        <w:ind w:left="567" w:right="79" w:hanging="426"/>
        <w:textAlignment w:val="auto"/>
      </w:pPr>
      <w:r w:rsidRPr="00D50FD9">
        <w:t xml:space="preserve">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B70763D" w14:textId="77777777" w:rsidR="00BC0456" w:rsidRPr="00D50FD9" w:rsidRDefault="00BC0456" w:rsidP="00476089">
      <w:pPr>
        <w:pStyle w:val="Akapitzlist"/>
        <w:widowControl/>
        <w:numPr>
          <w:ilvl w:val="0"/>
          <w:numId w:val="88"/>
        </w:numPr>
        <w:adjustRightInd/>
        <w:spacing w:line="240" w:lineRule="auto"/>
        <w:ind w:left="567" w:right="79" w:hanging="426"/>
        <w:textAlignment w:val="auto"/>
      </w:pPr>
      <w:r w:rsidRPr="00D50FD9">
        <w:t xml:space="preserve">Strony zapewniają, że w związku z zawarciem i realizacją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5475001D" w14:textId="77777777" w:rsidR="00BC0456" w:rsidRPr="00D50FD9" w:rsidRDefault="00BC0456" w:rsidP="00476089">
      <w:pPr>
        <w:pStyle w:val="Akapitzlist"/>
        <w:numPr>
          <w:ilvl w:val="1"/>
          <w:numId w:val="42"/>
        </w:numPr>
        <w:spacing w:line="240" w:lineRule="auto"/>
        <w:ind w:left="993" w:right="79" w:hanging="426"/>
      </w:pPr>
      <w:r w:rsidRPr="00D50FD9">
        <w:t xml:space="preserve">członkowi zarządu, dyrektorowi, pracownikowi ani agentowi Strony lub któregokolwiek kontrolowanego lub powiązanego podmiotu gospodarczego Stron, </w:t>
      </w:r>
    </w:p>
    <w:p w14:paraId="27923F6A" w14:textId="77777777" w:rsidR="00BC0456" w:rsidRPr="00D50FD9" w:rsidRDefault="00BC0456" w:rsidP="00476089">
      <w:pPr>
        <w:pStyle w:val="Akapitzlist"/>
        <w:numPr>
          <w:ilvl w:val="1"/>
          <w:numId w:val="42"/>
        </w:numPr>
        <w:spacing w:line="240" w:lineRule="auto"/>
        <w:ind w:left="993" w:right="79" w:hanging="426"/>
      </w:pPr>
      <w:r w:rsidRPr="00D50FD9">
        <w:t xml:space="preserve">funkcjonariuszowi publicznemu, rozumianemu jako osobie fizycznej pełniącej funkcję publiczną w znaczeniu nadanym temu pojęciu w systemie prawnym kraju, w którym dochodzi do realizacji Umowy, lub w którym znajdują się zarejestrowane siedziby Stron lub któregokolwiek kontrolowanego lub powiązanego podmiotu gospodarczego Stron; </w:t>
      </w:r>
    </w:p>
    <w:p w14:paraId="3097880C" w14:textId="77777777" w:rsidR="00BC0456" w:rsidRDefault="00BC0456" w:rsidP="00476089">
      <w:pPr>
        <w:pStyle w:val="Akapitzlist"/>
        <w:numPr>
          <w:ilvl w:val="1"/>
          <w:numId w:val="42"/>
        </w:numPr>
        <w:spacing w:line="240" w:lineRule="auto"/>
        <w:ind w:left="993" w:right="79" w:hanging="426"/>
      </w:pPr>
      <w:r w:rsidRPr="00D50FD9">
        <w:t xml:space="preserve">partii politycznej, członkowi partii politycznej ani kandydatowi na urząd państwowy; </w:t>
      </w:r>
    </w:p>
    <w:p w14:paraId="404AF339" w14:textId="77777777" w:rsidR="00BC0456" w:rsidRDefault="00BC0456" w:rsidP="00476089">
      <w:pPr>
        <w:pStyle w:val="Akapitzlist"/>
        <w:numPr>
          <w:ilvl w:val="1"/>
          <w:numId w:val="42"/>
        </w:numPr>
        <w:spacing w:line="240" w:lineRule="auto"/>
        <w:ind w:left="993" w:right="79" w:hanging="426"/>
      </w:pPr>
      <w:r>
        <w:t xml:space="preserve">agentowi ani pośrednikowi </w:t>
      </w:r>
      <w:r w:rsidRPr="00D50FD9">
        <w:t>w zamian za opłacenie kogokolwiek z wyżej wymienionych; ani też</w:t>
      </w:r>
      <w:r>
        <w:t>;</w:t>
      </w:r>
    </w:p>
    <w:p w14:paraId="1661BAC2" w14:textId="77777777" w:rsidR="00BC0456" w:rsidRPr="00D50FD9" w:rsidRDefault="00BC0456" w:rsidP="00476089">
      <w:pPr>
        <w:pStyle w:val="Akapitzlist"/>
        <w:numPr>
          <w:ilvl w:val="1"/>
          <w:numId w:val="42"/>
        </w:numPr>
        <w:spacing w:line="240" w:lineRule="auto"/>
        <w:ind w:left="993" w:right="79" w:hanging="426"/>
      </w:pPr>
      <w:r>
        <w:t xml:space="preserve">innej osobie lub podmiotowi − </w:t>
      </w:r>
      <w:r w:rsidRPr="00D50FD9">
        <w:t xml:space="preserve">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 </w:t>
      </w:r>
    </w:p>
    <w:p w14:paraId="3E467147" w14:textId="77777777" w:rsidR="00BC0456" w:rsidRDefault="00BC0456" w:rsidP="00476089">
      <w:pPr>
        <w:pStyle w:val="Akapitzlist"/>
        <w:widowControl/>
        <w:numPr>
          <w:ilvl w:val="0"/>
          <w:numId w:val="88"/>
        </w:numPr>
        <w:adjustRightInd/>
        <w:spacing w:line="240" w:lineRule="auto"/>
        <w:ind w:left="567" w:right="79" w:hanging="426"/>
        <w:textAlignment w:val="auto"/>
      </w:pPr>
      <w:r w:rsidRPr="00D50FD9">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Umowy w zakresie zgodności z postanowieniami niniejszej klauzuli antykorupcyjnej.</w:t>
      </w:r>
    </w:p>
    <w:p w14:paraId="2F74919A" w14:textId="77777777" w:rsidR="00BC0456" w:rsidRPr="00D50FD9" w:rsidRDefault="00BC0456" w:rsidP="00476089">
      <w:pPr>
        <w:pStyle w:val="Akapitzlist"/>
        <w:widowControl/>
        <w:numPr>
          <w:ilvl w:val="0"/>
          <w:numId w:val="88"/>
        </w:numPr>
        <w:adjustRightInd/>
        <w:spacing w:line="240" w:lineRule="auto"/>
        <w:ind w:left="567" w:right="79" w:hanging="426"/>
        <w:textAlignment w:val="auto"/>
      </w:pPr>
      <w:r w:rsidRPr="00D50FD9">
        <w:t xml:space="preserve">Każda ze Stron zaświadcza, iż w okresie realizacji Umowy zapewnia każdej osobie działającej w dobrej wierze możliwość zgłaszania naruszeń prawa za pośrednictwem poczty elektronicznej na adres: </w:t>
      </w:r>
      <w:r w:rsidRPr="00CC4F34">
        <w:rPr>
          <w:rStyle w:val="Hipercze"/>
          <w:bCs/>
        </w:rPr>
        <w:t>naruszeniaprawa@termika.orlen.pl</w:t>
      </w:r>
      <w:r w:rsidRPr="00D50FD9">
        <w:t xml:space="preserve"> lub pod numerem telefonu: +48 453 025 809 – bez identyfikacji numeru osoby dzwoniącej. </w:t>
      </w:r>
    </w:p>
    <w:p w14:paraId="26028E7F" w14:textId="77777777" w:rsidR="00BC0456" w:rsidRPr="00F42C00" w:rsidRDefault="00BC0456" w:rsidP="00476089">
      <w:pPr>
        <w:pStyle w:val="Akapitzlist"/>
        <w:widowControl/>
        <w:numPr>
          <w:ilvl w:val="0"/>
          <w:numId w:val="88"/>
        </w:numPr>
        <w:adjustRightInd/>
        <w:spacing w:line="240" w:lineRule="auto"/>
        <w:ind w:left="567" w:right="79" w:hanging="426"/>
        <w:textAlignment w:val="auto"/>
      </w:pPr>
      <w:r w:rsidRPr="00D50FD9">
        <w:t xml:space="preserve">W przypadkach stwierdzenia podejrzenia działań korupcyjnych dokonanych w związku lub w celu wykonania Umowy przez jakichkolwiek przedstawicieli każdej ze Stron, Strony zobowiązują się do współpracy w dobrej wierze w celu wyjaśnienia okoliczności dotyczących możliwych działań korupcyjnych. </w:t>
      </w:r>
    </w:p>
    <w:p w14:paraId="0B5BFFD2" w14:textId="77777777" w:rsidR="002C54A6" w:rsidRDefault="002C54A6" w:rsidP="00476089">
      <w:pPr>
        <w:pStyle w:val="Nagwek1"/>
        <w:numPr>
          <w:ilvl w:val="0"/>
          <w:numId w:val="2"/>
        </w:numPr>
        <w:tabs>
          <w:tab w:val="num" w:pos="546"/>
        </w:tabs>
        <w:suppressAutoHyphens/>
        <w:spacing w:before="120" w:line="240" w:lineRule="auto"/>
        <w:ind w:left="567" w:hanging="567"/>
        <w:rPr>
          <w:rFonts w:cs="Arial"/>
          <w:color w:val="000000"/>
        </w:rPr>
      </w:pPr>
      <w:r>
        <w:rPr>
          <w:rFonts w:cs="Arial"/>
          <w:color w:val="000000"/>
        </w:rPr>
        <w:t>SIŁA WYŻSZA</w:t>
      </w:r>
    </w:p>
    <w:p w14:paraId="6371DA4D" w14:textId="77777777" w:rsidR="002C54A6" w:rsidRPr="00BA43A4" w:rsidRDefault="002C54A6" w:rsidP="00476089">
      <w:pPr>
        <w:pStyle w:val="Akapitzlist"/>
        <w:numPr>
          <w:ilvl w:val="0"/>
          <w:numId w:val="55"/>
        </w:numPr>
        <w:tabs>
          <w:tab w:val="clear" w:pos="360"/>
        </w:tabs>
        <w:adjustRightInd/>
        <w:spacing w:line="240" w:lineRule="auto"/>
        <w:ind w:left="567" w:hanging="425"/>
        <w:textAlignment w:val="auto"/>
      </w:pPr>
      <w:r w:rsidRPr="00305333">
        <w:t>Strony zgodnie oświadczają, że siła wyższa oznacza zdarzenie przyszłe (które zaistniej</w:t>
      </w:r>
      <w:r>
        <w:t>e</w:t>
      </w:r>
      <w:r w:rsidRPr="00305333">
        <w:t xml:space="preserve"> po </w:t>
      </w:r>
      <w:r>
        <w:t>zawarciu Umowy</w:t>
      </w:r>
      <w:r w:rsidRPr="00305333">
        <w:t>), nadzwyczajne, zewnętrzne, niemożliwe do przewidzenia i zapobieżenia oraz spowodowane przyczynami nie leżącymi po stronie żadnej ze Stron, któr</w:t>
      </w:r>
      <w:r>
        <w:t>emu</w:t>
      </w:r>
      <w:r w:rsidRPr="00305333">
        <w:t xml:space="preserve"> nie mo</w:t>
      </w:r>
      <w:r>
        <w:t>żna było</w:t>
      </w:r>
      <w:r w:rsidRPr="00305333">
        <w:t xml:space="preserve"> zapobiec przy zachowaniu należytej staranności („</w:t>
      </w:r>
      <w:r w:rsidRPr="00C46E7F">
        <w:rPr>
          <w:b/>
        </w:rPr>
        <w:t>siła wyższa</w:t>
      </w:r>
      <w:r w:rsidRPr="00305333">
        <w:t>”). Za przypadek s</w:t>
      </w:r>
      <w:r w:rsidRPr="00D9033E">
        <w:t>iły w</w:t>
      </w:r>
      <w:r w:rsidRPr="00BA43A4">
        <w:t xml:space="preserve">yższej uznaje się </w:t>
      </w:r>
      <w:r w:rsidR="008A425F">
        <w:br/>
      </w:r>
      <w:r w:rsidRPr="00BA43A4">
        <w:t>w szczególności: wojny (wypowiedziane lub nie) oraz inne działania zbrojne, klęski żywiołowe, takie jak trzęsienie ziemi, powódź lub inne, ogłoszone zgodnie z przepisami obowiązującymi w kraju wystąpienia klęski żywiołowej, pandemie, epidemie.</w:t>
      </w:r>
    </w:p>
    <w:p w14:paraId="21D0B2F6" w14:textId="77777777" w:rsidR="002C54A6" w:rsidRPr="00305333" w:rsidRDefault="002C54A6" w:rsidP="00476089">
      <w:pPr>
        <w:pStyle w:val="Akapitzlist"/>
        <w:numPr>
          <w:ilvl w:val="0"/>
          <w:numId w:val="55"/>
        </w:numPr>
        <w:tabs>
          <w:tab w:val="clear" w:pos="360"/>
        </w:tabs>
        <w:adjustRightInd/>
        <w:spacing w:line="240" w:lineRule="auto"/>
        <w:ind w:left="567" w:hanging="425"/>
        <w:textAlignment w:val="auto"/>
      </w:pPr>
      <w:r w:rsidRPr="0073653C">
        <w:lastRenderedPageBreak/>
        <w:t>Każda ze Str</w:t>
      </w:r>
      <w:r w:rsidRPr="002A49E3">
        <w:t>on zobowiązuje się do niezwłocznego pisemnego informowania drugiej Strony o</w:t>
      </w:r>
      <w:r>
        <w:t> </w:t>
      </w:r>
      <w:r w:rsidRPr="00305333">
        <w:t>wystąpieniu siły wyższej, która ma lub może mieć wpływ na należyte wykonanie Umowy</w:t>
      </w:r>
      <w:r>
        <w:t xml:space="preserve"> oraz o </w:t>
      </w:r>
      <w:r w:rsidRPr="00305333">
        <w:t>przewidywanym czasie jej trwania i przewidywanych skutkach dla Umowy w terminie do 7 (siedmiu) dni od jej zaistnienia.</w:t>
      </w:r>
    </w:p>
    <w:p w14:paraId="5E6E4BED" w14:textId="77777777" w:rsidR="002C54A6" w:rsidRPr="00BA43A4" w:rsidRDefault="002C54A6" w:rsidP="009B5ACF">
      <w:pPr>
        <w:pStyle w:val="Akapitzlist"/>
        <w:numPr>
          <w:ilvl w:val="0"/>
          <w:numId w:val="55"/>
        </w:numPr>
        <w:tabs>
          <w:tab w:val="clear" w:pos="360"/>
        </w:tabs>
        <w:adjustRightInd/>
        <w:spacing w:line="240" w:lineRule="auto"/>
        <w:ind w:left="567" w:hanging="425"/>
        <w:textAlignment w:val="auto"/>
      </w:pPr>
      <w:r w:rsidRPr="00D9033E">
        <w:t>Żadna ze Stron nie ponosi odpowiedzialności za niewykonanie lub nienależyte wykonanie Umowy w</w:t>
      </w:r>
      <w:r>
        <w:t> </w:t>
      </w:r>
      <w:r w:rsidRPr="00305333">
        <w:t>takim zakresie, w jakim zostało to spowodowane działaniem siły wyższej. Strona</w:t>
      </w:r>
      <w:r>
        <w:t xml:space="preserve"> powołująca się na</w:t>
      </w:r>
      <w:r w:rsidRPr="00305333">
        <w:t xml:space="preserve"> sił</w:t>
      </w:r>
      <w:r>
        <w:t>ę</w:t>
      </w:r>
      <w:r w:rsidRPr="00305333">
        <w:t xml:space="preserve"> wyższ</w:t>
      </w:r>
      <w:r>
        <w:t>ą</w:t>
      </w:r>
      <w:r w:rsidRPr="00305333">
        <w:t xml:space="preserve"> jest zobowiązana udowodnić, że siła wyższa miała decydujący wpływ na realizację jej zobowiązań umownych, w szczególności poprzez przedstawienie odpowiednich dokumentów w tym zakresie. Druga Strona, w razie takiej potrzeby, jest uprawniona do żądania dalszych oświadczeń lub dokume</w:t>
      </w:r>
      <w:r w:rsidRPr="00D9033E">
        <w:t>ntów potwierdzających wpływ okoliczności związanych z wystąpieniem s</w:t>
      </w:r>
      <w:r w:rsidRPr="00BA43A4">
        <w:t>iły wyższej na należyte wykonanie Umowy.</w:t>
      </w:r>
    </w:p>
    <w:p w14:paraId="4863A4A7" w14:textId="77777777" w:rsidR="002C54A6" w:rsidRPr="00B27A25" w:rsidRDefault="002C54A6" w:rsidP="009B5ACF">
      <w:pPr>
        <w:pStyle w:val="Akapitzlist"/>
        <w:numPr>
          <w:ilvl w:val="0"/>
          <w:numId w:val="55"/>
        </w:numPr>
        <w:tabs>
          <w:tab w:val="clear" w:pos="360"/>
        </w:tabs>
        <w:adjustRightInd/>
        <w:spacing w:line="240" w:lineRule="auto"/>
        <w:ind w:left="567" w:hanging="425"/>
        <w:textAlignment w:val="auto"/>
      </w:pPr>
      <w:r w:rsidRPr="0073653C">
        <w:t xml:space="preserve">Strony zobowiązane są podjąć niezbędne środki w celu ograniczenia szkód spowodowanych działaniem </w:t>
      </w:r>
      <w:r w:rsidRPr="002A49E3">
        <w:t>siły wyższej.</w:t>
      </w:r>
      <w:r>
        <w:t xml:space="preserve"> </w:t>
      </w:r>
      <w:r w:rsidRPr="00726E3F">
        <w:t xml:space="preserve">Wykonawca będzie starał się kontynuować wykonywanie swoich zobowiązań </w:t>
      </w:r>
      <w:bookmarkStart w:id="66" w:name="_DV_M160"/>
      <w:bookmarkEnd w:id="66"/>
      <w:r w:rsidRPr="00726E3F">
        <w:t>umownych w takim stopniu, w jakim będzie to w rozsądnych granicach wykonalne.</w:t>
      </w:r>
    </w:p>
    <w:p w14:paraId="31B0878A" w14:textId="77777777" w:rsidR="002C54A6" w:rsidRPr="00B27A25" w:rsidRDefault="002C54A6" w:rsidP="009B5ACF">
      <w:pPr>
        <w:pStyle w:val="Akapitzlist"/>
        <w:numPr>
          <w:ilvl w:val="0"/>
          <w:numId w:val="55"/>
        </w:numPr>
        <w:tabs>
          <w:tab w:val="clear" w:pos="360"/>
        </w:tabs>
        <w:adjustRightInd/>
        <w:spacing w:line="240" w:lineRule="auto"/>
        <w:ind w:left="567" w:hanging="425"/>
        <w:textAlignment w:val="auto"/>
      </w:pPr>
      <w:r w:rsidRPr="00B27A25">
        <w:t>Jeżeli siła wyższa trwa krócej niż 7 (siedem) dni, realizacja zobowiązań umownych na mocy niniejszego postanowienia ulega przesunięciu o okres trwania przeszkody.</w:t>
      </w:r>
    </w:p>
    <w:p w14:paraId="5C4C900C" w14:textId="77777777" w:rsidR="002C54A6" w:rsidRPr="00B27A25" w:rsidRDefault="002C54A6" w:rsidP="009B5ACF">
      <w:pPr>
        <w:pStyle w:val="Akapitzlist"/>
        <w:numPr>
          <w:ilvl w:val="0"/>
          <w:numId w:val="55"/>
        </w:numPr>
        <w:tabs>
          <w:tab w:val="clear" w:pos="360"/>
        </w:tabs>
        <w:adjustRightInd/>
        <w:spacing w:line="240" w:lineRule="auto"/>
        <w:ind w:left="567" w:hanging="425"/>
        <w:textAlignment w:val="auto"/>
      </w:pPr>
      <w:r w:rsidRPr="00B27A25">
        <w:t xml:space="preserve">Jeżeli siła wyższa trwa 7 (siedem) dni lub dłużej, Strony zobowiązują się podjąć negocjacje w celu uzgodnienia warunków dalszej realizacji Umowy w zakresie </w:t>
      </w:r>
      <w:r w:rsidR="000F3B6D" w:rsidRPr="00B27A25">
        <w:t>P</w:t>
      </w:r>
      <w:r w:rsidRPr="00B27A25">
        <w:t>rac i dostaw niezrealizowanych w związku z wystąpieniem okoliczności siły wyższej. W przypadku wypracowania wspólnego stanowiska, Strony zawrą stosowny aneks do Umowy.</w:t>
      </w:r>
    </w:p>
    <w:p w14:paraId="003F112D" w14:textId="77777777" w:rsidR="002C54A6" w:rsidRPr="00B27A25" w:rsidRDefault="002C54A6" w:rsidP="009B5ACF">
      <w:pPr>
        <w:pStyle w:val="Akapitzlist"/>
        <w:numPr>
          <w:ilvl w:val="0"/>
          <w:numId w:val="55"/>
        </w:numPr>
        <w:tabs>
          <w:tab w:val="clear" w:pos="360"/>
        </w:tabs>
        <w:adjustRightInd/>
        <w:spacing w:line="240" w:lineRule="auto"/>
        <w:ind w:left="567" w:hanging="425"/>
        <w:textAlignment w:val="auto"/>
      </w:pPr>
      <w:r w:rsidRPr="00B27A25">
        <w:t>Jeżeli siła wyższa, która ma wpływ na realizację Umowy, trwa przynajmniej 21 dni i jeżeli nie osiągnięto stosownego porozumienia co do dalszej realizacji Umowy, o którym mowa w ust. 6, Zamawiający ma prawo odstąpić od Umowy. Odstąpienie od Umowy powinno nastąpić w formie pisemnej pod rygorem nieważności takiego oświadczenia. Z prawa odstąpienia w przypadku opisanym w niniejszym ustępie, Zamawiający może skorzystać w terminie 6 miesięcy od upływu terminu, o którym mowa w zdaniu pierwszym niniejszego ustępu (tj. termin 6 miesięcy biegnie od dnia następującego po upływie 21 dni trwania siły wyższej).</w:t>
      </w:r>
    </w:p>
    <w:p w14:paraId="0E82A5A5" w14:textId="77777777" w:rsidR="002C54A6" w:rsidRPr="00B27A25" w:rsidRDefault="002C54A6" w:rsidP="009B5ACF">
      <w:pPr>
        <w:pStyle w:val="Akapitzlist"/>
        <w:numPr>
          <w:ilvl w:val="0"/>
          <w:numId w:val="55"/>
        </w:numPr>
        <w:tabs>
          <w:tab w:val="clear" w:pos="360"/>
        </w:tabs>
        <w:adjustRightInd/>
        <w:spacing w:line="240" w:lineRule="auto"/>
        <w:ind w:left="567" w:hanging="425"/>
        <w:textAlignment w:val="auto"/>
        <w:rPr>
          <w:rFonts w:cs="Arial"/>
        </w:rPr>
      </w:pPr>
      <w:r w:rsidRPr="00B27A25">
        <w:rPr>
          <w:rFonts w:cs="Arial"/>
          <w:color w:val="000000"/>
        </w:rPr>
        <w:t>W przypadku skorzystania przez Zamawiającego z prawa odstąpienia, o którym mowa w ust. 7, Strony spotkają się niezwłocznie celem uzgodnienia rzeczowo-finansowego rozliczenia Umowy. Postanowienia § 2</w:t>
      </w:r>
      <w:r w:rsidR="00561276">
        <w:rPr>
          <w:rFonts w:cs="Arial"/>
          <w:color w:val="000000"/>
        </w:rPr>
        <w:t>6</w:t>
      </w:r>
      <w:r w:rsidRPr="00B27A25">
        <w:rPr>
          <w:rFonts w:cs="Arial"/>
          <w:color w:val="000000"/>
        </w:rPr>
        <w:t xml:space="preserve"> Umowy stosuje się odpowiednio.</w:t>
      </w:r>
    </w:p>
    <w:p w14:paraId="776BADF6" w14:textId="77777777" w:rsidR="00FC7102" w:rsidRPr="00FC7102" w:rsidRDefault="00B63A08" w:rsidP="009B5ACF">
      <w:pPr>
        <w:numPr>
          <w:ilvl w:val="0"/>
          <w:numId w:val="2"/>
        </w:numPr>
        <w:tabs>
          <w:tab w:val="num" w:pos="546"/>
        </w:tabs>
        <w:suppressAutoHyphens/>
        <w:spacing w:line="240" w:lineRule="auto"/>
        <w:ind w:left="567" w:hanging="567"/>
        <w:outlineLvl w:val="0"/>
        <w:rPr>
          <w:rFonts w:cs="Arial"/>
          <w:b/>
          <w:caps/>
        </w:rPr>
      </w:pPr>
      <w:r w:rsidRPr="00904426">
        <w:rPr>
          <w:rFonts w:eastAsia="Calibri" w:cs="Arial"/>
          <w:b/>
        </w:rPr>
        <w:t>K</w:t>
      </w:r>
      <w:r>
        <w:rPr>
          <w:rFonts w:eastAsia="Calibri" w:cs="Arial"/>
          <w:b/>
        </w:rPr>
        <w:t>LAUZULA PODATKOWA</w:t>
      </w:r>
    </w:p>
    <w:p w14:paraId="78FD9CF1" w14:textId="77777777" w:rsidR="00B63A08" w:rsidRPr="00904426" w:rsidRDefault="00B63A08" w:rsidP="009B5ACF">
      <w:pPr>
        <w:spacing w:line="240" w:lineRule="auto"/>
        <w:rPr>
          <w:rFonts w:eastAsia="Calibri" w:cs="Arial"/>
        </w:rPr>
      </w:pPr>
      <w:r w:rsidRPr="00904426">
        <w:rPr>
          <w:rFonts w:eastAsia="Calibri" w:cs="Arial"/>
        </w:rPr>
        <w:t>Wykonawca oświadcza, że:</w:t>
      </w:r>
    </w:p>
    <w:p w14:paraId="347ABD04" w14:textId="04778E17" w:rsidR="00B63A08" w:rsidRPr="00904426" w:rsidRDefault="00B63A08" w:rsidP="009B5ACF">
      <w:pPr>
        <w:widowControl/>
        <w:numPr>
          <w:ilvl w:val="0"/>
          <w:numId w:val="73"/>
        </w:numPr>
        <w:adjustRightInd/>
        <w:spacing w:line="240" w:lineRule="auto"/>
        <w:ind w:left="567" w:hanging="425"/>
        <w:textAlignment w:val="auto"/>
        <w:rPr>
          <w:rFonts w:cs="Arial"/>
          <w:lang w:eastAsia="pl-PL"/>
        </w:rPr>
      </w:pPr>
      <w:bookmarkStart w:id="67" w:name="_Hlk184814087"/>
      <w:bookmarkStart w:id="68" w:name="_Hlk184974486"/>
      <w:r w:rsidRPr="00904426">
        <w:rPr>
          <w:rFonts w:cs="Arial"/>
          <w:lang w:eastAsia="pl-PL"/>
        </w:rPr>
        <w:t xml:space="preserve">Należność wynikającą z </w:t>
      </w:r>
      <w:r w:rsidR="007E12BF">
        <w:rPr>
          <w:rFonts w:cs="Arial"/>
          <w:lang w:eastAsia="pl-PL"/>
        </w:rPr>
        <w:t>U</w:t>
      </w:r>
      <w:r w:rsidRPr="00904426">
        <w:rPr>
          <w:rFonts w:cs="Arial"/>
          <w:lang w:eastAsia="pl-PL"/>
        </w:rPr>
        <w:t>mowy otrzymuje dla własnej korzyści, w tym decyduje samodzielnie o jej przeznaczeniu i ponosi ryzyko ekonomiczne związane z utratą tej należności lub jej części, oraz:</w:t>
      </w:r>
    </w:p>
    <w:p w14:paraId="63B218D8" w14:textId="77777777" w:rsidR="00B63A08" w:rsidRPr="00904426" w:rsidRDefault="00B63A08" w:rsidP="009B5ACF">
      <w:pPr>
        <w:widowControl/>
        <w:numPr>
          <w:ilvl w:val="1"/>
          <w:numId w:val="74"/>
        </w:numPr>
        <w:adjustRightInd/>
        <w:spacing w:line="240" w:lineRule="auto"/>
        <w:ind w:left="993" w:hanging="426"/>
        <w:textAlignment w:val="auto"/>
        <w:rPr>
          <w:rFonts w:cs="Arial"/>
          <w:lang w:eastAsia="pl-PL"/>
        </w:rPr>
      </w:pPr>
      <w:r w:rsidRPr="00904426">
        <w:rPr>
          <w:rFonts w:cs="Arial"/>
          <w:lang w:eastAsia="pl-PL"/>
        </w:rPr>
        <w:t>posiada lokal, wykwalifikowany personel oraz wyposażenie wykorzystywane w prowadzonej działalności gospodarczej;</w:t>
      </w:r>
    </w:p>
    <w:p w14:paraId="427000DE" w14:textId="77777777" w:rsidR="00B63A08" w:rsidRPr="00904426" w:rsidRDefault="00B63A08" w:rsidP="009B5ACF">
      <w:pPr>
        <w:widowControl/>
        <w:numPr>
          <w:ilvl w:val="1"/>
          <w:numId w:val="74"/>
        </w:numPr>
        <w:adjustRightInd/>
        <w:spacing w:line="240" w:lineRule="auto"/>
        <w:ind w:left="993" w:hanging="426"/>
        <w:textAlignment w:val="auto"/>
        <w:rPr>
          <w:rFonts w:cs="Arial"/>
          <w:lang w:eastAsia="pl-PL"/>
        </w:rPr>
      </w:pPr>
      <w:r w:rsidRPr="00904426">
        <w:rPr>
          <w:rFonts w:cs="Arial"/>
          <w:lang w:eastAsia="pl-PL"/>
        </w:rPr>
        <w:t>nie tworzy struktury funkcjonującej w oderwaniu od przyczyn ekonomicznych;</w:t>
      </w:r>
    </w:p>
    <w:p w14:paraId="5DDE1BCA" w14:textId="77777777" w:rsidR="00B63A08" w:rsidRPr="00904426" w:rsidRDefault="00B63A08" w:rsidP="009B5ACF">
      <w:pPr>
        <w:widowControl/>
        <w:numPr>
          <w:ilvl w:val="1"/>
          <w:numId w:val="74"/>
        </w:numPr>
        <w:adjustRightInd/>
        <w:spacing w:line="240" w:lineRule="auto"/>
        <w:ind w:left="993" w:hanging="426"/>
        <w:textAlignment w:val="auto"/>
        <w:rPr>
          <w:rFonts w:cs="Arial"/>
          <w:lang w:eastAsia="pl-PL"/>
        </w:rPr>
      </w:pPr>
      <w:r w:rsidRPr="00904426">
        <w:rPr>
          <w:rFonts w:cs="Arial"/>
          <w:lang w:eastAsia="pl-PL"/>
        </w:rPr>
        <w:t>zachowuje współmierność między zakresem prowadzonej działalności a faktycznie posiadanym lokalem, personelem lub wyposażeniem;</w:t>
      </w:r>
    </w:p>
    <w:p w14:paraId="2CDCF7BD" w14:textId="77777777" w:rsidR="00B63A08" w:rsidRPr="00904426" w:rsidRDefault="00B63A08" w:rsidP="009B5ACF">
      <w:pPr>
        <w:widowControl/>
        <w:numPr>
          <w:ilvl w:val="1"/>
          <w:numId w:val="74"/>
        </w:numPr>
        <w:adjustRightInd/>
        <w:spacing w:line="240" w:lineRule="auto"/>
        <w:ind w:left="993" w:hanging="426"/>
        <w:textAlignment w:val="auto"/>
        <w:rPr>
          <w:rFonts w:cs="Arial"/>
          <w:lang w:eastAsia="pl-PL"/>
        </w:rPr>
      </w:pPr>
      <w:r w:rsidRPr="00904426">
        <w:rPr>
          <w:rFonts w:cs="Arial"/>
          <w:lang w:eastAsia="pl-PL"/>
        </w:rPr>
        <w:t>zawiera porozumienia zgodne z rzeczywistością gospodarczą mające uzasadnienie gospodarcze i nie będące w sposób oczywisty sprzeczne z ogólnymi interesami gospodarczymi Wykonawcy;</w:t>
      </w:r>
    </w:p>
    <w:p w14:paraId="3418E1F5" w14:textId="77777777" w:rsidR="00B63A08" w:rsidRPr="00904426" w:rsidRDefault="00B63A08" w:rsidP="009B5ACF">
      <w:pPr>
        <w:widowControl/>
        <w:numPr>
          <w:ilvl w:val="1"/>
          <w:numId w:val="74"/>
        </w:numPr>
        <w:adjustRightInd/>
        <w:spacing w:line="240" w:lineRule="auto"/>
        <w:ind w:left="993" w:hanging="426"/>
        <w:textAlignment w:val="auto"/>
        <w:rPr>
          <w:rFonts w:cs="Arial"/>
          <w:lang w:eastAsia="pl-PL"/>
        </w:rPr>
      </w:pPr>
      <w:r w:rsidRPr="00904426">
        <w:rPr>
          <w:rFonts w:cs="Arial"/>
          <w:lang w:eastAsia="pl-PL"/>
        </w:rPr>
        <w:t>samodzielnie wykonuje swoje podstawowe funkcje gospodarcze przy wykorzystaniu zasobów własnych, w tym obecnych na miejscu osób zarządzających.</w:t>
      </w:r>
    </w:p>
    <w:bookmarkEnd w:id="67"/>
    <w:bookmarkEnd w:id="68"/>
    <w:p w14:paraId="39A134BE" w14:textId="77777777" w:rsidR="00B63A08" w:rsidRPr="00904426" w:rsidRDefault="00B63A08" w:rsidP="009B5ACF">
      <w:pPr>
        <w:widowControl/>
        <w:numPr>
          <w:ilvl w:val="0"/>
          <w:numId w:val="73"/>
        </w:numPr>
        <w:adjustRightInd/>
        <w:spacing w:line="240" w:lineRule="auto"/>
        <w:ind w:left="567" w:hanging="425"/>
        <w:textAlignment w:val="auto"/>
        <w:rPr>
          <w:rFonts w:cs="Arial"/>
          <w:lang w:eastAsia="pl-PL"/>
        </w:rPr>
      </w:pPr>
      <w:r w:rsidRPr="00904426">
        <w:rPr>
          <w:rFonts w:cs="Arial"/>
          <w:lang w:eastAsia="pl-PL"/>
        </w:rPr>
        <w:t xml:space="preserve">Według jego najlepszej wiedzy, otrzymywane płatności nie będą służyć – pośrednio lub bezpośrednio – finansowaniu podlegających odliczeniu wydatków powodujących powstanie rozbieżności </w:t>
      </w:r>
      <w:r w:rsidR="008A425F">
        <w:rPr>
          <w:rFonts w:cs="Arial"/>
          <w:lang w:eastAsia="pl-PL"/>
        </w:rPr>
        <w:br/>
      </w:r>
      <w:r w:rsidRPr="00904426">
        <w:rPr>
          <w:rFonts w:cs="Arial"/>
          <w:lang w:eastAsia="pl-PL"/>
        </w:rPr>
        <w:t>w kwalifikacji struktur hybrydowych poprzez transakcję lub serię transakcji między przedsiębiorstwami powiązanymi lub zawartymi w ramach uzgodnienia strukturalnego, w rozumieniu Dyrektywy Rady (UE) 2016/1164 z dnia 12 lipca 2016 r. (tekst skonsolidowany na 01.01.2020 r.).</w:t>
      </w:r>
    </w:p>
    <w:p w14:paraId="78713476" w14:textId="7F504CB4" w:rsidR="00B63A08" w:rsidRPr="00904426" w:rsidRDefault="00B63A08" w:rsidP="009B5ACF">
      <w:pPr>
        <w:widowControl/>
        <w:numPr>
          <w:ilvl w:val="0"/>
          <w:numId w:val="73"/>
        </w:numPr>
        <w:adjustRightInd/>
        <w:spacing w:line="240" w:lineRule="auto"/>
        <w:ind w:left="567" w:hanging="425"/>
        <w:textAlignment w:val="auto"/>
        <w:rPr>
          <w:rFonts w:cs="Arial"/>
          <w:lang w:eastAsia="pl-PL"/>
        </w:rPr>
      </w:pPr>
      <w:r w:rsidRPr="00904426">
        <w:rPr>
          <w:rFonts w:cs="Arial"/>
          <w:lang w:eastAsia="pl-PL"/>
        </w:rPr>
        <w:lastRenderedPageBreak/>
        <w:t xml:space="preserve">Swoje zobowiązania podatkowe deklaruje i reguluje zgodnie z obowiązującym w tym zakresie prawem i w chwili podpisywania </w:t>
      </w:r>
      <w:r w:rsidR="007E12BF">
        <w:rPr>
          <w:rFonts w:cs="Arial"/>
          <w:lang w:eastAsia="pl-PL"/>
        </w:rPr>
        <w:t>U</w:t>
      </w:r>
      <w:r w:rsidRPr="00904426">
        <w:rPr>
          <w:rFonts w:cs="Arial"/>
          <w:lang w:eastAsia="pl-PL"/>
        </w:rPr>
        <w:t>mowy nie ma żadnych zaległości w uiszczaniu należnych podatków, w tym podatku VAT.</w:t>
      </w:r>
    </w:p>
    <w:p w14:paraId="29F69219" w14:textId="5A64D2ED" w:rsidR="00B63A08" w:rsidRPr="00904426" w:rsidRDefault="00B63A08" w:rsidP="009B5ACF">
      <w:pPr>
        <w:widowControl/>
        <w:numPr>
          <w:ilvl w:val="0"/>
          <w:numId w:val="73"/>
        </w:numPr>
        <w:adjustRightInd/>
        <w:spacing w:line="240" w:lineRule="auto"/>
        <w:ind w:left="567" w:hanging="425"/>
        <w:textAlignment w:val="auto"/>
        <w:rPr>
          <w:rFonts w:cs="Arial"/>
          <w:lang w:eastAsia="pl-PL"/>
        </w:rPr>
      </w:pPr>
      <w:r w:rsidRPr="00904426">
        <w:rPr>
          <w:rFonts w:cs="Arial"/>
          <w:lang w:eastAsia="pl-PL"/>
        </w:rPr>
        <w:t xml:space="preserve">W przypadku jakichkolwiek zmian wyżej wymienionych okoliczności przedstawionych w ust. 1 – 3 </w:t>
      </w:r>
      <w:r w:rsidR="008A425F">
        <w:rPr>
          <w:rFonts w:cs="Arial"/>
          <w:lang w:eastAsia="pl-PL"/>
        </w:rPr>
        <w:br/>
      </w:r>
      <w:r w:rsidRPr="00904426">
        <w:rPr>
          <w:rFonts w:cs="Arial"/>
          <w:lang w:eastAsia="pl-PL"/>
        </w:rPr>
        <w:t xml:space="preserve">i utraty aktualności złożonych oświadczeń, Wykonawca oświadcza, że niezwłocznie, bez wezwania, powiadomi o tym fakcie Zamawiającego. Zaktualizowane oświadczenia należy przesłać elektronicznie na adres e-mail: </w:t>
      </w:r>
      <w:hyperlink r:id="rId22" w:history="1">
        <w:r w:rsidR="007E12BF" w:rsidRPr="00040095">
          <w:rPr>
            <w:rStyle w:val="Hipercze"/>
          </w:rPr>
          <w:t>podatki@termika.orlen.pl</w:t>
        </w:r>
      </w:hyperlink>
      <w:r w:rsidRPr="00904426">
        <w:rPr>
          <w:rFonts w:cs="Arial"/>
          <w:lang w:eastAsia="pl-PL"/>
        </w:rPr>
        <w:t xml:space="preserve"> lub w formie pisemnej na adres: ORLEN Termika S.A. Departament Sprawozdawczości i Ubezpieczeń, ul. Modlińska 15, 03-216 Warszawa. Jednocześnie Wykonawca deklaruje, że w przypadku objęcia Zamawiającego obowiązkami wynikającymi </w:t>
      </w:r>
      <w:r w:rsidR="008A425F">
        <w:rPr>
          <w:rFonts w:cs="Arial"/>
          <w:lang w:eastAsia="pl-PL"/>
        </w:rPr>
        <w:br/>
      </w:r>
      <w:r w:rsidRPr="00904426">
        <w:rPr>
          <w:rFonts w:cs="Arial"/>
          <w:lang w:eastAsia="pl-PL"/>
        </w:rPr>
        <w:t>z przepisów obowiązującego prawa podatkowego lub zgłoszenia przez organy podatkowe państwa rezydencji Zamawiającego żądania wykazania prawdziwości ww. oświadczeń, Wykonawca będzie współpracował z Zamawiającym i na jego prośbę przedstawi odpowiednie dowody potwierdzające ww. fakty.</w:t>
      </w:r>
    </w:p>
    <w:p w14:paraId="734F8D0A" w14:textId="424FF681" w:rsidR="00B63A08" w:rsidRPr="00904426" w:rsidRDefault="00B63A08" w:rsidP="009B5ACF">
      <w:pPr>
        <w:widowControl/>
        <w:numPr>
          <w:ilvl w:val="0"/>
          <w:numId w:val="73"/>
        </w:numPr>
        <w:adjustRightInd/>
        <w:spacing w:line="240" w:lineRule="auto"/>
        <w:ind w:left="567" w:hanging="425"/>
        <w:textAlignment w:val="auto"/>
        <w:rPr>
          <w:rFonts w:cs="Arial"/>
          <w:lang w:eastAsia="pl-PL"/>
        </w:rPr>
      </w:pPr>
      <w:r w:rsidRPr="00904426">
        <w:rPr>
          <w:rFonts w:cs="Arial"/>
          <w:lang w:eastAsia="pl-PL"/>
        </w:rPr>
        <w:t xml:space="preserve">Będzie informował Zamawiającego o wszelkich zmianach jego statusu jako podatnika podatku VAT/podatku od wartości dodanej w trakcie trwania </w:t>
      </w:r>
      <w:r w:rsidR="007E12BF">
        <w:rPr>
          <w:rFonts w:cs="Arial"/>
          <w:lang w:eastAsia="pl-PL"/>
        </w:rPr>
        <w:t>U</w:t>
      </w:r>
      <w:r w:rsidRPr="00904426">
        <w:rPr>
          <w:rFonts w:cs="Arial"/>
          <w:lang w:eastAsia="pl-PL"/>
        </w:rPr>
        <w:t xml:space="preserve">mowy mającej wpływ na rozliczenie </w:t>
      </w:r>
      <w:r w:rsidR="007E12BF">
        <w:rPr>
          <w:rFonts w:cs="Arial"/>
          <w:lang w:eastAsia="pl-PL"/>
        </w:rPr>
        <w:t>U</w:t>
      </w:r>
      <w:r w:rsidRPr="00904426">
        <w:rPr>
          <w:rFonts w:cs="Arial"/>
          <w:lang w:eastAsia="pl-PL"/>
        </w:rPr>
        <w:t>mowy oraz o zmianie rezydencji podatkowej dla celów podatku dochodowego.</w:t>
      </w:r>
    </w:p>
    <w:p w14:paraId="4DE2AF2B" w14:textId="77777777" w:rsidR="00B63A08" w:rsidRPr="00751110" w:rsidRDefault="00B63A08" w:rsidP="009B5ACF">
      <w:pPr>
        <w:widowControl/>
        <w:numPr>
          <w:ilvl w:val="0"/>
          <w:numId w:val="73"/>
        </w:numPr>
        <w:adjustRightInd/>
        <w:spacing w:line="240" w:lineRule="auto"/>
        <w:ind w:left="567" w:hanging="425"/>
        <w:textAlignment w:val="auto"/>
        <w:rPr>
          <w:rFonts w:cs="Arial"/>
          <w:lang w:eastAsia="pl-PL"/>
        </w:rPr>
      </w:pPr>
      <w:r w:rsidRPr="00751110">
        <w:rPr>
          <w:rFonts w:cs="Arial"/>
          <w:lang w:eastAsia="pl-PL"/>
        </w:rPr>
        <w:t xml:space="preserve">Na prośbę (mailową bądź pisemną) Zamawiającego w terminie 7 dni od dnia otrzymania prośby wskaże w jego ocenie najbardziej odpowiedni dla transakcji kod PKWiU (Polska Klasyfikacja Wyrobów i Usług 2015) w przypadku świadczenia przez niego usług lub kod CN (Nomenklatura Scalona) </w:t>
      </w:r>
      <w:r w:rsidR="008A425F">
        <w:rPr>
          <w:rFonts w:cs="Arial"/>
          <w:lang w:eastAsia="pl-PL"/>
        </w:rPr>
        <w:br/>
      </w:r>
      <w:r w:rsidRPr="00751110">
        <w:rPr>
          <w:rFonts w:cs="Arial"/>
          <w:lang w:eastAsia="pl-PL"/>
        </w:rPr>
        <w:t>w przypadku dostawy towarów.</w:t>
      </w:r>
    </w:p>
    <w:p w14:paraId="0C66EC40" w14:textId="77777777" w:rsidR="00D237F7" w:rsidRPr="00E45998" w:rsidRDefault="00B63A08" w:rsidP="009B5ACF">
      <w:pPr>
        <w:widowControl/>
        <w:numPr>
          <w:ilvl w:val="0"/>
          <w:numId w:val="73"/>
        </w:numPr>
        <w:adjustRightInd/>
        <w:spacing w:line="240" w:lineRule="auto"/>
        <w:ind w:left="567" w:hanging="425"/>
        <w:textAlignment w:val="auto"/>
      </w:pPr>
      <w:r w:rsidRPr="00751110">
        <w:rPr>
          <w:rFonts w:cs="Arial"/>
          <w:lang w:eastAsia="pl-PL"/>
        </w:rPr>
        <w:t>Mając na uwadze ryzyka związane z procederem wyłudzenia podatku od towarów i usług, ponosi pełną odpowiedzialność za własne zobowiązania podatkowe oraz przejmuje pełną odpowiedzialność za działanie swoich dostawców oraz podwykonawców, także w zakresie nieprzestrzegania</w:t>
      </w:r>
      <w:r w:rsidRPr="00904426">
        <w:rPr>
          <w:rFonts w:eastAsia="Calibri" w:cs="Arial"/>
          <w:iCs/>
        </w:rPr>
        <w:t xml:space="preserve"> przez te podmioty obowiązków związanych z rozliczeniami z tytułu podatku od towarów i usług. W przypadku wystąpienia do Zamawiającego przez organy podatkowe z jakimikolwiek wezwaniami do wypełnienia obowiązków podatkowych wynikających z działania lub zaniechania Wykonawcy lub jego dostawców oraz podwykonawców, Wykonawca zobowiązuje się do całkowitego zaspokojenia równowartości ewentualnych sankcji finansowych, zobowiązań podatkowych i zaległości podatkowych wraz </w:t>
      </w:r>
      <w:r w:rsidR="008A425F">
        <w:rPr>
          <w:rFonts w:eastAsia="Calibri" w:cs="Arial"/>
          <w:iCs/>
        </w:rPr>
        <w:br/>
      </w:r>
      <w:r w:rsidRPr="00904426">
        <w:rPr>
          <w:rFonts w:eastAsia="Calibri" w:cs="Arial"/>
          <w:iCs/>
        </w:rPr>
        <w:t>z odsetkami od zaległości podatkowych Zamawiającego wobec organów skarbowych z tego tytułu.</w:t>
      </w:r>
    </w:p>
    <w:p w14:paraId="72053FB8" w14:textId="1D6BF146" w:rsidR="00E45998" w:rsidRPr="00D237F7" w:rsidRDefault="00E45998" w:rsidP="009B5ACF">
      <w:pPr>
        <w:widowControl/>
        <w:numPr>
          <w:ilvl w:val="0"/>
          <w:numId w:val="73"/>
        </w:numPr>
        <w:adjustRightInd/>
        <w:spacing w:line="240" w:lineRule="auto"/>
        <w:ind w:left="567" w:hanging="425"/>
        <w:textAlignment w:val="auto"/>
      </w:pPr>
      <w:r w:rsidRPr="00A26D78">
        <w:rPr>
          <w:rFonts w:eastAsia="Calibri" w:cs="Arial"/>
          <w:iCs/>
        </w:rPr>
        <w:t>W przypadku, gdy nie będzie posiadać statusu polskiego rezydenta podatkowego o nieograniczonym obowiązku podatkowym w Polsce oraz wypłacać będzie wynagrodzenie osobom fizycznym będącym nierezydentami w rozumieniu przepisów polskiego prawa dewizowego pozostających w związku ze świadczeniem usług (dotyczy wyłączenie usług) na rzecz Zamawiającego, Wykonawca przekaże Zamawiającemu niezwłocznie (nie później niż 7 dni przed terminem granicznym przekazania przez Zamawiającego informacji do organu podatkowego) bez jego wezwania dane i informacje umożliwiające zrealizowanie przez niego obowiązków wynikających z art. 82a § 1  ustawy z dnia 29 sierpnia 1997 r. Ordynacja podatkowa.</w:t>
      </w:r>
    </w:p>
    <w:p w14:paraId="63820EBE" w14:textId="77777777" w:rsidR="00D237F7" w:rsidRPr="00CF7EAE" w:rsidRDefault="00D237F7" w:rsidP="009B5ACF">
      <w:pPr>
        <w:pStyle w:val="Nagwek1"/>
        <w:numPr>
          <w:ilvl w:val="0"/>
          <w:numId w:val="2"/>
        </w:numPr>
        <w:tabs>
          <w:tab w:val="num" w:pos="546"/>
        </w:tabs>
        <w:spacing w:before="120" w:line="240" w:lineRule="auto"/>
        <w:ind w:left="567" w:hanging="567"/>
        <w:rPr>
          <w:rFonts w:eastAsia="Calibri" w:cs="Arial"/>
          <w:lang w:eastAsia="en-US"/>
        </w:rPr>
      </w:pPr>
      <w:r>
        <w:rPr>
          <w:rFonts w:cs="Arial"/>
        </w:rPr>
        <w:t>Klauzula sankcyjna</w:t>
      </w:r>
    </w:p>
    <w:p w14:paraId="0F7C7168" w14:textId="77777777" w:rsidR="00D237F7" w:rsidRPr="004A51AB" w:rsidRDefault="00D237F7" w:rsidP="009B5ACF">
      <w:pPr>
        <w:pStyle w:val="Akapitzlist"/>
        <w:widowControl/>
        <w:numPr>
          <w:ilvl w:val="3"/>
          <w:numId w:val="82"/>
        </w:numPr>
        <w:adjustRightInd/>
        <w:spacing w:line="240" w:lineRule="auto"/>
        <w:ind w:left="567" w:hanging="425"/>
        <w:textAlignment w:val="auto"/>
        <w:rPr>
          <w:rFonts w:cs="Arial"/>
          <w:lang w:eastAsia="pl-PL"/>
        </w:rPr>
      </w:pPr>
      <w:r w:rsidRPr="004A51AB">
        <w:rPr>
          <w:rFonts w:cs="Arial"/>
          <w:lang w:eastAsia="pl-PL"/>
        </w:rPr>
        <w:t xml:space="preserve">Wykonawca oświadcza, że zgodnie z jego najlepszą wiedzą, na dzień zawarcia Umowy zarówno on, jak i jego podmioty zależne, dominujące oraz członkowie jego organów oraz osoby działające w jego imieniu i na jego rzecz: </w:t>
      </w:r>
    </w:p>
    <w:p w14:paraId="34176937" w14:textId="77777777" w:rsidR="00D237F7" w:rsidRPr="00AF1F99" w:rsidRDefault="00D237F7" w:rsidP="009B5ACF">
      <w:pPr>
        <w:pStyle w:val="Akapitzlist"/>
        <w:widowControl/>
        <w:numPr>
          <w:ilvl w:val="0"/>
          <w:numId w:val="83"/>
        </w:numPr>
        <w:adjustRightInd/>
        <w:spacing w:line="240" w:lineRule="auto"/>
        <w:ind w:left="993" w:hanging="426"/>
        <w:textAlignment w:val="auto"/>
        <w:rPr>
          <w:rFonts w:cs="Arial"/>
          <w:lang w:eastAsia="pl-PL"/>
        </w:rPr>
      </w:pPr>
      <w:r w:rsidRPr="00AF1F99">
        <w:rPr>
          <w:rFonts w:cs="Arial"/>
          <w:lang w:eastAsia="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B40319">
        <w:rPr>
          <w:rFonts w:cs="Arial"/>
          <w:b/>
          <w:bCs/>
          <w:lang w:eastAsia="pl-PL"/>
        </w:rPr>
        <w:t>Przepisy Sankcyjne</w:t>
      </w:r>
      <w:r w:rsidRPr="00AF1F99">
        <w:rPr>
          <w:rFonts w:cs="Arial"/>
          <w:lang w:eastAsia="pl-PL"/>
        </w:rPr>
        <w:t xml:space="preserve">”); </w:t>
      </w:r>
    </w:p>
    <w:p w14:paraId="012C32EF" w14:textId="77777777" w:rsidR="00D237F7" w:rsidRPr="00AF1F99" w:rsidRDefault="00D237F7" w:rsidP="009B5ACF">
      <w:pPr>
        <w:pStyle w:val="Akapitzlist"/>
        <w:widowControl/>
        <w:numPr>
          <w:ilvl w:val="0"/>
          <w:numId w:val="83"/>
        </w:numPr>
        <w:adjustRightInd/>
        <w:spacing w:line="240" w:lineRule="auto"/>
        <w:ind w:left="993" w:hanging="426"/>
        <w:textAlignment w:val="auto"/>
        <w:rPr>
          <w:rFonts w:cs="Arial"/>
          <w:lang w:eastAsia="pl-PL"/>
        </w:rPr>
      </w:pPr>
      <w:r w:rsidRPr="00AF1F99">
        <w:rPr>
          <w:rFonts w:cs="Arial"/>
          <w:lang w:eastAsia="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B40319">
        <w:rPr>
          <w:rFonts w:cs="Arial"/>
          <w:b/>
          <w:bCs/>
          <w:lang w:eastAsia="pl-PL"/>
        </w:rPr>
        <w:t>Podmiot Objęty Sankcjami</w:t>
      </w:r>
      <w:r w:rsidRPr="00AF1F99">
        <w:rPr>
          <w:rFonts w:cs="Arial"/>
          <w:lang w:eastAsia="pl-PL"/>
        </w:rPr>
        <w:t xml:space="preserve">”); </w:t>
      </w:r>
    </w:p>
    <w:p w14:paraId="17AAA709" w14:textId="77777777" w:rsidR="00D237F7" w:rsidRPr="00AF1F99" w:rsidRDefault="00D237F7" w:rsidP="009B5ACF">
      <w:pPr>
        <w:pStyle w:val="Akapitzlist"/>
        <w:widowControl/>
        <w:numPr>
          <w:ilvl w:val="0"/>
          <w:numId w:val="83"/>
        </w:numPr>
        <w:adjustRightInd/>
        <w:spacing w:line="240" w:lineRule="auto"/>
        <w:ind w:left="993" w:hanging="426"/>
        <w:textAlignment w:val="auto"/>
        <w:rPr>
          <w:rFonts w:cs="Arial"/>
          <w:lang w:eastAsia="pl-PL"/>
        </w:rPr>
      </w:pPr>
      <w:r w:rsidRPr="00AF1F99">
        <w:rPr>
          <w:rFonts w:cs="Arial"/>
          <w:lang w:eastAsia="pl-PL"/>
        </w:rPr>
        <w:t>nie są bezpośrednio lub pośrednio własnością lub nie są kontrolowane przez osoby prawne lub fizyczne spełniające kryteria opisane w pkt 2</w:t>
      </w:r>
      <w:r>
        <w:rPr>
          <w:rFonts w:cs="Arial"/>
          <w:lang w:eastAsia="pl-PL"/>
        </w:rPr>
        <w:t>)</w:t>
      </w:r>
      <w:r w:rsidRPr="00AF1F99">
        <w:rPr>
          <w:rFonts w:cs="Arial"/>
          <w:lang w:eastAsia="pl-PL"/>
        </w:rPr>
        <w:t xml:space="preserve"> powyżej; </w:t>
      </w:r>
    </w:p>
    <w:p w14:paraId="08D6BE32" w14:textId="77777777" w:rsidR="00D237F7" w:rsidRPr="00AF1F99" w:rsidRDefault="00D237F7" w:rsidP="009B5ACF">
      <w:pPr>
        <w:pStyle w:val="Akapitzlist"/>
        <w:widowControl/>
        <w:numPr>
          <w:ilvl w:val="0"/>
          <w:numId w:val="83"/>
        </w:numPr>
        <w:adjustRightInd/>
        <w:spacing w:line="240" w:lineRule="auto"/>
        <w:ind w:left="993" w:hanging="426"/>
        <w:textAlignment w:val="auto"/>
        <w:rPr>
          <w:rFonts w:cs="Arial"/>
          <w:lang w:eastAsia="pl-PL"/>
        </w:rPr>
      </w:pPr>
      <w:r w:rsidRPr="00AF1F99">
        <w:rPr>
          <w:rFonts w:cs="Arial"/>
          <w:lang w:eastAsia="pl-PL"/>
        </w:rPr>
        <w:lastRenderedPageBreak/>
        <w:t xml:space="preserve">nie zamieszkują lub nie posiadają siedziby lub głównego miejsca działalności w państwie objętym Przepisami Sankcyjnymi lub nie są utworzone pod prawem państwa objętego Przepisami Sankcyjnymi; </w:t>
      </w:r>
    </w:p>
    <w:p w14:paraId="314B2C70" w14:textId="6C02F481" w:rsidR="00D237F7" w:rsidRPr="00AF1F99" w:rsidRDefault="00D237F7" w:rsidP="009B5ACF">
      <w:pPr>
        <w:pStyle w:val="Akapitzlist"/>
        <w:widowControl/>
        <w:numPr>
          <w:ilvl w:val="0"/>
          <w:numId w:val="83"/>
        </w:numPr>
        <w:adjustRightInd/>
        <w:spacing w:line="240" w:lineRule="auto"/>
        <w:ind w:left="993" w:hanging="426"/>
        <w:textAlignment w:val="auto"/>
        <w:rPr>
          <w:rFonts w:cs="Arial"/>
          <w:lang w:eastAsia="pl-PL"/>
        </w:rPr>
      </w:pPr>
      <w:r w:rsidRPr="00AF1F99">
        <w:rPr>
          <w:rFonts w:cs="Arial"/>
          <w:lang w:eastAsia="pl-PL"/>
        </w:rPr>
        <w:t xml:space="preserve">nie uczestniczą w żadnym postępowaniu lub dochodzeniu prowadzonym przeciwko nim </w:t>
      </w:r>
      <w:r w:rsidR="00173D0D">
        <w:rPr>
          <w:rFonts w:cs="Arial"/>
          <w:lang w:eastAsia="pl-PL"/>
        </w:rPr>
        <w:br/>
      </w:r>
      <w:r w:rsidRPr="00AF1F99">
        <w:rPr>
          <w:rFonts w:cs="Arial"/>
          <w:lang w:eastAsia="pl-PL"/>
        </w:rPr>
        <w:t xml:space="preserve">w związku z naruszeniem jakichkolwiek Przepisów Sankcyjnych. </w:t>
      </w:r>
    </w:p>
    <w:p w14:paraId="2BF4A396" w14:textId="77777777" w:rsidR="00D237F7" w:rsidRPr="00986204" w:rsidRDefault="00D237F7" w:rsidP="009B5ACF">
      <w:pPr>
        <w:widowControl/>
        <w:adjustRightInd/>
        <w:spacing w:line="240" w:lineRule="auto"/>
        <w:ind w:left="567" w:hanging="425"/>
        <w:textAlignment w:val="auto"/>
        <w:rPr>
          <w:rFonts w:cs="Arial"/>
          <w:lang w:eastAsia="pl-PL"/>
        </w:rPr>
      </w:pPr>
      <w:r w:rsidRPr="00986204">
        <w:rPr>
          <w:rFonts w:cs="Arial"/>
          <w:lang w:eastAsia="pl-PL"/>
        </w:rPr>
        <w:t>2.</w:t>
      </w:r>
      <w:r w:rsidRPr="00986204">
        <w:rPr>
          <w:rFonts w:cs="Arial"/>
          <w:lang w:eastAsia="pl-PL"/>
        </w:rPr>
        <w:tab/>
        <w:t xml:space="preserve">Wykonawca zobowiązuje się, że w okresie obowiązywania Umowy: </w:t>
      </w:r>
    </w:p>
    <w:p w14:paraId="633479FC" w14:textId="2781C131" w:rsidR="00D237F7" w:rsidRPr="00AF1F99" w:rsidRDefault="00D237F7" w:rsidP="009B5ACF">
      <w:pPr>
        <w:pStyle w:val="Akapitzlist"/>
        <w:widowControl/>
        <w:numPr>
          <w:ilvl w:val="0"/>
          <w:numId w:val="84"/>
        </w:numPr>
        <w:adjustRightInd/>
        <w:spacing w:line="240" w:lineRule="auto"/>
        <w:ind w:left="992" w:hanging="425"/>
        <w:textAlignment w:val="auto"/>
        <w:rPr>
          <w:rFonts w:cs="Arial"/>
          <w:lang w:eastAsia="pl-PL"/>
        </w:rPr>
      </w:pPr>
      <w:r w:rsidRPr="00AF1F99">
        <w:rPr>
          <w:rFonts w:cs="Arial"/>
          <w:lang w:eastAsia="pl-PL"/>
        </w:rPr>
        <w:t xml:space="preserve">zarówno on, jak i jego podmioty zależne oraz członkowie jego organów oraz osoby działające </w:t>
      </w:r>
      <w:r w:rsidR="00173D0D">
        <w:rPr>
          <w:rFonts w:cs="Arial"/>
          <w:lang w:eastAsia="pl-PL"/>
        </w:rPr>
        <w:br/>
      </w:r>
      <w:r w:rsidRPr="00AF1F99">
        <w:rPr>
          <w:rFonts w:cs="Arial"/>
          <w:lang w:eastAsia="pl-PL"/>
        </w:rPr>
        <w:t xml:space="preserve">w jego imieniu i na jego rzecz będą prowadzić działalność zgodnie z Przepisami Sankcyjnymi; </w:t>
      </w:r>
    </w:p>
    <w:p w14:paraId="6F389B7D" w14:textId="77777777" w:rsidR="00D237F7" w:rsidRPr="00AF1F99" w:rsidRDefault="00D237F7" w:rsidP="009B5ACF">
      <w:pPr>
        <w:pStyle w:val="Akapitzlist"/>
        <w:widowControl/>
        <w:numPr>
          <w:ilvl w:val="0"/>
          <w:numId w:val="84"/>
        </w:numPr>
        <w:adjustRightInd/>
        <w:spacing w:line="240" w:lineRule="auto"/>
        <w:ind w:left="992" w:hanging="425"/>
        <w:textAlignment w:val="auto"/>
        <w:rPr>
          <w:rFonts w:cs="Arial"/>
          <w:lang w:eastAsia="pl-PL"/>
        </w:rPr>
      </w:pPr>
      <w:r w:rsidRPr="00AF1F99">
        <w:rPr>
          <w:rFonts w:cs="Arial"/>
          <w:lang w:eastAsia="pl-PL"/>
        </w:rPr>
        <w:t xml:space="preserve">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 </w:t>
      </w:r>
    </w:p>
    <w:p w14:paraId="69B1F1F5" w14:textId="77777777" w:rsidR="00D237F7" w:rsidRPr="00042DBF" w:rsidRDefault="00D237F7" w:rsidP="009B5ACF">
      <w:pPr>
        <w:pStyle w:val="Akapitzlist"/>
        <w:widowControl/>
        <w:numPr>
          <w:ilvl w:val="0"/>
          <w:numId w:val="84"/>
        </w:numPr>
        <w:adjustRightInd/>
        <w:spacing w:line="240" w:lineRule="auto"/>
        <w:ind w:left="992" w:hanging="425"/>
        <w:textAlignment w:val="auto"/>
        <w:rPr>
          <w:rFonts w:cs="Arial"/>
          <w:lang w:eastAsia="pl-PL"/>
        </w:rPr>
      </w:pPr>
      <w:r w:rsidRPr="00AF1F99">
        <w:rPr>
          <w:rFonts w:cs="Arial"/>
          <w:lang w:eastAsia="pl-PL"/>
        </w:rPr>
        <w:t xml:space="preserve">wszelkie oświadczenia złożone w ust. 1 pozostaną prawdziwe. </w:t>
      </w:r>
    </w:p>
    <w:p w14:paraId="6A9C4567" w14:textId="77777777" w:rsidR="00D237F7" w:rsidRPr="00042DBF" w:rsidRDefault="00D237F7" w:rsidP="009B5ACF">
      <w:pPr>
        <w:pStyle w:val="Akapitzlist"/>
        <w:widowControl/>
        <w:numPr>
          <w:ilvl w:val="0"/>
          <w:numId w:val="85"/>
        </w:numPr>
        <w:adjustRightInd/>
        <w:spacing w:line="240" w:lineRule="auto"/>
        <w:ind w:left="567" w:hanging="425"/>
        <w:textAlignment w:val="auto"/>
        <w:rPr>
          <w:rFonts w:cs="Arial"/>
          <w:color w:val="000000"/>
          <w:lang w:eastAsia="pl-PL"/>
        </w:rPr>
      </w:pPr>
      <w:r w:rsidRPr="00042DBF">
        <w:rPr>
          <w:rFonts w:cs="Arial"/>
          <w:lang w:eastAsia="pl-PL"/>
        </w:rPr>
        <w:t>W przypadku, gdy którekolwiek oświadczenie złożone w ust. 1 stanie się nieprawdziwe, niezwłocznie, jednak nie później niż w terminie 30 dni od powzięcia o takim przypadku informacji Wykonawca poinformuje, o ile nie będzie to prawnie zakazane, Zamawiającego o każdym takim przypadku oraz o podjętych działaniach zmierzających do przywrócenia prawdziwości takich oświadczeń</w:t>
      </w:r>
    </w:p>
    <w:p w14:paraId="081F74DC" w14:textId="1405B18D" w:rsidR="00D237F7" w:rsidRPr="00042DBF" w:rsidRDefault="00D237F7" w:rsidP="009B5ACF">
      <w:pPr>
        <w:pStyle w:val="Akapitzlist"/>
        <w:widowControl/>
        <w:numPr>
          <w:ilvl w:val="0"/>
          <w:numId w:val="85"/>
        </w:numPr>
        <w:adjustRightInd/>
        <w:spacing w:line="240" w:lineRule="auto"/>
        <w:ind w:left="567" w:hanging="425"/>
        <w:textAlignment w:val="auto"/>
        <w:rPr>
          <w:rFonts w:cs="Arial"/>
          <w:color w:val="000000"/>
          <w:lang w:eastAsia="pl-PL"/>
        </w:rPr>
      </w:pPr>
      <w:r>
        <w:rPr>
          <w:rFonts w:cs="Arial"/>
          <w:color w:val="000000"/>
          <w:lang w:eastAsia="pl-PL"/>
        </w:rPr>
        <w:t xml:space="preserve">W przypadku naruszenia </w:t>
      </w:r>
      <w:r w:rsidRPr="00986204">
        <w:rPr>
          <w:rFonts w:cs="Arial"/>
          <w:lang w:eastAsia="pl-PL"/>
        </w:rPr>
        <w:t xml:space="preserve">zobowiązań określonych w ust. 2 Zamawiający uprawniony będzie do </w:t>
      </w:r>
      <w:r>
        <w:rPr>
          <w:rFonts w:cs="Arial"/>
          <w:lang w:eastAsia="pl-PL"/>
        </w:rPr>
        <w:t>odstąpienia od</w:t>
      </w:r>
      <w:r w:rsidRPr="00986204">
        <w:rPr>
          <w:rFonts w:cs="Arial"/>
          <w:lang w:eastAsia="pl-PL"/>
        </w:rPr>
        <w:t xml:space="preserve"> Umowy z winy Wykonawcy oraz do odszkodowania pokrywającego wszelkie szkody </w:t>
      </w:r>
      <w:r w:rsidR="00173D0D">
        <w:rPr>
          <w:rFonts w:cs="Arial"/>
          <w:lang w:eastAsia="pl-PL"/>
        </w:rPr>
        <w:br/>
      </w:r>
      <w:r w:rsidRPr="00986204">
        <w:rPr>
          <w:rFonts w:cs="Arial"/>
          <w:lang w:eastAsia="pl-PL"/>
        </w:rPr>
        <w:t>z tym związane</w:t>
      </w:r>
      <w:r>
        <w:rPr>
          <w:rFonts w:cs="Arial"/>
          <w:lang w:eastAsia="pl-PL"/>
        </w:rPr>
        <w:t xml:space="preserve">. </w:t>
      </w:r>
      <w:r w:rsidRPr="00094754">
        <w:rPr>
          <w:rFonts w:cs="Arial"/>
          <w:lang w:eastAsia="pl-PL"/>
        </w:rPr>
        <w:t xml:space="preserve">Prawo to przysługuje Zamawiającemu w terminie </w:t>
      </w:r>
      <w:r w:rsidRPr="000366B7">
        <w:rPr>
          <w:rFonts w:cs="Arial"/>
          <w:lang w:eastAsia="pl-PL"/>
        </w:rPr>
        <w:t>6</w:t>
      </w:r>
      <w:r w:rsidRPr="00094754">
        <w:rPr>
          <w:rFonts w:cs="Arial"/>
          <w:lang w:eastAsia="pl-PL"/>
        </w:rPr>
        <w:t xml:space="preserve"> miesięcy od daty powzięcia wiadomości o okolicznościach stanowiących podstawę do odstąpienia określonych niniejszym paragrafem. Ponadto nie wyklucza to możliwości odstąpienia od Umowy na podstawie przepisów Kodeks</w:t>
      </w:r>
      <w:r>
        <w:rPr>
          <w:rFonts w:cs="Arial"/>
          <w:lang w:eastAsia="pl-PL"/>
        </w:rPr>
        <w:t>u</w:t>
      </w:r>
      <w:r w:rsidRPr="00094754">
        <w:rPr>
          <w:rFonts w:cs="Arial"/>
          <w:lang w:eastAsia="pl-PL"/>
        </w:rPr>
        <w:t xml:space="preserve"> cywiln</w:t>
      </w:r>
      <w:r>
        <w:rPr>
          <w:rFonts w:cs="Arial"/>
          <w:lang w:eastAsia="pl-PL"/>
        </w:rPr>
        <w:t>ego</w:t>
      </w:r>
      <w:r w:rsidRPr="00094754">
        <w:rPr>
          <w:rFonts w:cs="Arial"/>
          <w:lang w:eastAsia="pl-PL"/>
        </w:rPr>
        <w:t xml:space="preserve"> lub w innych przypadkach określonych w Umowie</w:t>
      </w:r>
      <w:r>
        <w:rPr>
          <w:rFonts w:cs="Arial"/>
          <w:lang w:eastAsia="pl-PL"/>
        </w:rPr>
        <w:t>.</w:t>
      </w:r>
    </w:p>
    <w:p w14:paraId="39D2D9BD" w14:textId="77777777" w:rsidR="00D237F7" w:rsidRPr="00D237F7" w:rsidRDefault="00D237F7" w:rsidP="009B5ACF">
      <w:pPr>
        <w:pStyle w:val="Akapitzlist"/>
        <w:widowControl/>
        <w:numPr>
          <w:ilvl w:val="0"/>
          <w:numId w:val="85"/>
        </w:numPr>
        <w:adjustRightInd/>
        <w:spacing w:line="240" w:lineRule="auto"/>
        <w:ind w:left="567" w:hanging="425"/>
        <w:textAlignment w:val="auto"/>
        <w:rPr>
          <w:rFonts w:cs="Arial"/>
          <w:color w:val="000000"/>
          <w:lang w:eastAsia="pl-PL"/>
        </w:rPr>
      </w:pPr>
      <w:r>
        <w:rPr>
          <w:rFonts w:cs="Arial"/>
          <w:color w:val="000000"/>
          <w:lang w:eastAsia="pl-PL"/>
        </w:rPr>
        <w:t xml:space="preserve">Ponadto, </w:t>
      </w:r>
      <w:r w:rsidRPr="00986204">
        <w:rPr>
          <w:rFonts w:cs="Arial"/>
          <w:lang w:eastAsia="pl-PL"/>
        </w:rPr>
        <w:t>jeżeli wskutek naruszenia zobowiązań określonych w ust. 2 lub ust. 3 Zamawiający zostanie poddany jakimkolwiek restrykcjom, sankcjom czy ograniczeniom ze strony podmiotów wymienionych w ust. 1</w:t>
      </w:r>
      <w:r>
        <w:rPr>
          <w:rFonts w:cs="Arial"/>
          <w:lang w:eastAsia="pl-PL"/>
        </w:rPr>
        <w:t xml:space="preserve"> pkt 1)</w:t>
      </w:r>
      <w:r w:rsidRPr="00986204">
        <w:rPr>
          <w:rFonts w:cs="Arial"/>
          <w:lang w:eastAsia="pl-PL"/>
        </w:rPr>
        <w:t>, Zamawiający uprawniony będzie do odszkodowania pokrywającego wszelkie szkody związane z takimi restrykcjami, sankcjami czy ograniczeniami</w:t>
      </w:r>
      <w:r>
        <w:rPr>
          <w:rFonts w:cs="Arial"/>
          <w:lang w:eastAsia="pl-PL"/>
        </w:rPr>
        <w:t>.</w:t>
      </w:r>
    </w:p>
    <w:p w14:paraId="145FE035" w14:textId="57378DAE" w:rsidR="007E12BF" w:rsidRDefault="007E12BF" w:rsidP="009B5ACF">
      <w:pPr>
        <w:pStyle w:val="Nagwek1"/>
        <w:numPr>
          <w:ilvl w:val="0"/>
          <w:numId w:val="2"/>
        </w:numPr>
        <w:tabs>
          <w:tab w:val="num" w:pos="546"/>
        </w:tabs>
        <w:spacing w:before="120" w:line="240" w:lineRule="auto"/>
        <w:ind w:left="567" w:hanging="567"/>
        <w:rPr>
          <w:rFonts w:eastAsia="Calibri" w:cs="Arial"/>
          <w:lang w:eastAsia="en-US"/>
        </w:rPr>
      </w:pPr>
      <w:r>
        <w:rPr>
          <w:rFonts w:eastAsia="Calibri" w:cs="Arial"/>
          <w:lang w:eastAsia="en-US"/>
        </w:rPr>
        <w:t>POSTANOWIENIA RÓŻNE</w:t>
      </w:r>
    </w:p>
    <w:p w14:paraId="3A935F53" w14:textId="77777777" w:rsidR="007E12BF" w:rsidRDefault="007E12BF" w:rsidP="007E12BF">
      <w:pPr>
        <w:pStyle w:val="Akapitzlist"/>
        <w:numPr>
          <w:ilvl w:val="0"/>
          <w:numId w:val="87"/>
        </w:numPr>
        <w:adjustRightInd/>
        <w:spacing w:line="240" w:lineRule="auto"/>
        <w:ind w:left="567" w:hanging="567"/>
        <w:textAlignment w:val="auto"/>
        <w:rPr>
          <w:rFonts w:cs="Arial"/>
          <w:highlight w:val="yellow"/>
        </w:rPr>
      </w:pPr>
      <w:r>
        <w:rPr>
          <w:rFonts w:cs="Arial"/>
          <w:highlight w:val="yellow"/>
        </w:rPr>
        <w:t>Uczestnicy Konsorcjum lub Wykonawcy będący wspólnikami spółki cywilnej ponoszą solidarną odpowiedzialność za niewykonanie lub nienależyte wykonanie zobowiązań Wykonawcy wynikających z Umowy [postanowienie to ma zastosowanie w przypadku, gdy Wykonawcą jest Konsorcjum lub wspólnicy spółki cywilnej].</w:t>
      </w:r>
    </w:p>
    <w:p w14:paraId="42BCC7BF" w14:textId="77777777" w:rsidR="007E12BF" w:rsidRDefault="007E12BF" w:rsidP="007E12BF">
      <w:pPr>
        <w:pStyle w:val="Akapitzlist"/>
        <w:numPr>
          <w:ilvl w:val="0"/>
          <w:numId w:val="87"/>
        </w:numPr>
        <w:adjustRightInd/>
        <w:spacing w:line="240" w:lineRule="auto"/>
        <w:ind w:left="567" w:hanging="567"/>
        <w:textAlignment w:val="auto"/>
        <w:rPr>
          <w:rFonts w:cs="Arial"/>
          <w:highlight w:val="yellow"/>
        </w:rPr>
      </w:pPr>
      <w:r>
        <w:rPr>
          <w:rFonts w:cs="Arial"/>
          <w:highlight w:val="yellow"/>
        </w:rPr>
        <w:t xml:space="preserve">W imieniu Wykonawcy faktury wystawia Lider Konsorcjum. [postanowienie to ma zastosowanie </w:t>
      </w:r>
      <w:r>
        <w:rPr>
          <w:rFonts w:cs="Arial"/>
          <w:highlight w:val="yellow"/>
        </w:rPr>
        <w:br/>
        <w:t>w przypadku, gdy Wykonawcą jest Konsorcjum].</w:t>
      </w:r>
    </w:p>
    <w:p w14:paraId="5F47C6FF" w14:textId="77777777" w:rsidR="007E12BF" w:rsidRDefault="007E12BF" w:rsidP="007E12BF">
      <w:pPr>
        <w:pStyle w:val="Akapitzlist"/>
        <w:numPr>
          <w:ilvl w:val="0"/>
          <w:numId w:val="87"/>
        </w:numPr>
        <w:adjustRightInd/>
        <w:spacing w:line="240" w:lineRule="auto"/>
        <w:ind w:left="567" w:hanging="567"/>
        <w:textAlignment w:val="auto"/>
        <w:rPr>
          <w:rFonts w:cs="Arial"/>
          <w:highlight w:val="yellow"/>
        </w:rPr>
      </w:pPr>
      <w:r>
        <w:rPr>
          <w:rFonts w:cs="Arial"/>
          <w:highlight w:val="yellow"/>
        </w:rPr>
        <w:t>Zapłata faktury dokonana przez Zamawiającego na rzecz Lidera Konsorcjum powoduje wygaśnięcie długu wynikającego z tej faktury względem wszystkich pozostałych uczestników Konsorcjum [postanowienie to ma zastosowanie w przypadku, gdy Wykonawcą jest Konsorcjum].</w:t>
      </w:r>
    </w:p>
    <w:p w14:paraId="5FAA11F5" w14:textId="77777777" w:rsidR="007E12BF" w:rsidRDefault="007E12BF" w:rsidP="007E12BF">
      <w:pPr>
        <w:pStyle w:val="Akapitzlist"/>
        <w:numPr>
          <w:ilvl w:val="0"/>
          <w:numId w:val="87"/>
        </w:numPr>
        <w:adjustRightInd/>
        <w:spacing w:line="240" w:lineRule="auto"/>
        <w:ind w:left="567" w:hanging="567"/>
        <w:textAlignment w:val="auto"/>
        <w:rPr>
          <w:rFonts w:cs="Arial"/>
        </w:rPr>
      </w:pPr>
      <w:r>
        <w:rPr>
          <w:rFonts w:cs="Arial"/>
          <w:highlight w:val="yellow"/>
        </w:rPr>
        <w:t xml:space="preserve">Członkowie konsorcjum lub Wykonawcy będący wspólnikami spółki cywilnej ponoszą solidarną odpowiedzialność względem Zamawiającego za roszczenia zwrotne przysługujące Zamawiającemu </w:t>
      </w:r>
      <w:r>
        <w:rPr>
          <w:rFonts w:cs="Arial"/>
          <w:highlight w:val="yellow"/>
        </w:rPr>
        <w:br/>
        <w:t>z tytułu zaspokojenia roszczeń osób trzecich (w tym podwykonawców) wynikających ze szkód lub zaległych płatności powstałych przy lub w związku z wykonywaniem Umowy, za które odpowiada którykolwiek z konsorcjantów. Członkowie konsorcjum lub Wykonawcy będący wspólnikami spółki cywilnej ponoszą solidarną odpowiedzialność względem Zamawiającego za zwrot uiszczonych przez Zamawiającego kwot podatków, opłat sądowych lub administracyjnych albo innych danin publicznoprawnych, które zgodnie z Umową zobowiązany był uiścić którykolwiek z członków konsorcjum lub wspólnik spółki cywilnej [postanowienie to ma zastosowanie w przypadku, gdy Wykonawcą jest Konsorcjum lub wspólnicy spółki cywilnej].</w:t>
      </w:r>
    </w:p>
    <w:p w14:paraId="68F7FBE1" w14:textId="302EF453" w:rsidR="00C96104" w:rsidRPr="00CF7EAE" w:rsidRDefault="00E90B9A" w:rsidP="009B5ACF">
      <w:pPr>
        <w:pStyle w:val="Nagwek1"/>
        <w:numPr>
          <w:ilvl w:val="0"/>
          <w:numId w:val="2"/>
        </w:numPr>
        <w:tabs>
          <w:tab w:val="num" w:pos="546"/>
        </w:tabs>
        <w:spacing w:before="120" w:line="240" w:lineRule="auto"/>
        <w:ind w:left="567" w:hanging="567"/>
        <w:rPr>
          <w:rFonts w:eastAsia="Calibri" w:cs="Arial"/>
          <w:lang w:eastAsia="en-US"/>
        </w:rPr>
      </w:pPr>
      <w:r w:rsidRPr="00CF7EAE">
        <w:rPr>
          <w:rFonts w:cs="Arial"/>
        </w:rPr>
        <w:t>P</w:t>
      </w:r>
      <w:r w:rsidR="00DD602B" w:rsidRPr="00CF7EAE">
        <w:rPr>
          <w:rFonts w:cs="Arial"/>
        </w:rPr>
        <w:t>ostanowienia końcowe</w:t>
      </w:r>
      <w:bookmarkEnd w:id="65"/>
    </w:p>
    <w:p w14:paraId="0C86C6E0" w14:textId="77777777" w:rsidR="0080140C" w:rsidRPr="008C01A7" w:rsidRDefault="0080140C" w:rsidP="009B5ACF">
      <w:pPr>
        <w:numPr>
          <w:ilvl w:val="0"/>
          <w:numId w:val="62"/>
        </w:numPr>
        <w:spacing w:line="240" w:lineRule="auto"/>
        <w:ind w:left="567" w:hanging="425"/>
        <w:rPr>
          <w:rFonts w:cs="Arial"/>
          <w:snapToGrid w:val="0"/>
          <w:lang w:eastAsia="pl-PL"/>
        </w:rPr>
      </w:pPr>
      <w:bookmarkStart w:id="69" w:name="_Toc478731285"/>
      <w:r w:rsidRPr="008C01A7">
        <w:rPr>
          <w:rFonts w:cs="Arial"/>
          <w:snapToGrid w:val="0"/>
          <w:lang w:eastAsia="pl-PL"/>
        </w:rPr>
        <w:t xml:space="preserve">Wykonawca oświadcza, że zawarcie i wykonywanie Umowy nie stanowi naruszenia żadnych praw </w:t>
      </w:r>
      <w:r w:rsidRPr="008C01A7">
        <w:rPr>
          <w:rFonts w:cs="Arial"/>
          <w:snapToGrid w:val="0"/>
          <w:lang w:eastAsia="pl-PL"/>
        </w:rPr>
        <w:lastRenderedPageBreak/>
        <w:t>osób trzecich.</w:t>
      </w:r>
    </w:p>
    <w:p w14:paraId="29883493"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 xml:space="preserve">Wykonawca zobowiązany jest do naprawienia wszelkich szkód powstałych zarówno po stronie Zamawiającego oraz osób trzecich w związku z </w:t>
      </w:r>
      <w:r w:rsidRPr="008C01A7">
        <w:rPr>
          <w:rFonts w:cs="Arial"/>
        </w:rPr>
        <w:t xml:space="preserve">niewykonaniem lub nienależytym wykonaniem </w:t>
      </w:r>
      <w:r w:rsidRPr="008C01A7">
        <w:rPr>
          <w:rFonts w:cs="Arial"/>
          <w:snapToGrid w:val="0"/>
          <w:lang w:eastAsia="pl-PL"/>
        </w:rPr>
        <w:t>przez Wykonawcę Umowy.</w:t>
      </w:r>
    </w:p>
    <w:p w14:paraId="6955C3E4"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Wykonawca bez pisemnej zgody Zamawiającego nie może przenosić na osoby trzecie praw i obowiązków wynikających z Umowy.</w:t>
      </w:r>
    </w:p>
    <w:p w14:paraId="1A48EF87"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Wszelkie świadczenia pieniężne wynikające z Umowy ustalane będą w walucie polskiej.</w:t>
      </w:r>
    </w:p>
    <w:p w14:paraId="7B19BE85" w14:textId="1DE781E1"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 xml:space="preserve">Jeżeli którekolwiek z postanowień Umowy uznane zostanie za nieważne na mocy prawomocnego wyroku sądu lub decyzji innego uprawnionego organu, pozostałe postanowienia Umowy pozostają </w:t>
      </w:r>
      <w:r w:rsidR="00173D0D">
        <w:rPr>
          <w:rFonts w:cs="Arial"/>
          <w:snapToGrid w:val="0"/>
          <w:lang w:eastAsia="pl-PL"/>
        </w:rPr>
        <w:br/>
      </w:r>
      <w:r w:rsidRPr="008C01A7">
        <w:rPr>
          <w:rFonts w:cs="Arial"/>
          <w:snapToGrid w:val="0"/>
          <w:lang w:eastAsia="pl-PL"/>
        </w:rPr>
        <w:t>w mocy, o ile nieważnością nie są dotknięte postanowienia konieczne Umowy, wyznaczające jej minimalną treść. Strony zobowiązują się w możliwie najkrótszym terminie zastąpić nieważne postanowienia Umowy innymi postanowieniami, które będą realizować ten sam lub możliwie zbliżony cel prawny i gospodarczy.</w:t>
      </w:r>
    </w:p>
    <w:p w14:paraId="25AEE22A"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Postanowienia ust. 5 stosuje się również wówczas, gdy po zawarciu Umowy wejdą w życie przepisy, na skutek których którekolwiek z postanowień Umowy stanie się nieważne.</w:t>
      </w:r>
    </w:p>
    <w:p w14:paraId="412723D3"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 xml:space="preserve">Strony będą dążyły do rozstrzygania sporów wynikających Umowy lub mogących powstać w związku z jej interpretacją lub wykonaniem w drodze wzajemnych uzgodnień. </w:t>
      </w:r>
    </w:p>
    <w:p w14:paraId="159622D5"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W przypadku nieosiągnięcia porozumienia dotyczącego sporów wynikających z Umowy rozstrzygane one będą przez sąd powszechny właściwy dla siedziby Zamawiającego.</w:t>
      </w:r>
    </w:p>
    <w:p w14:paraId="3BC2FC4D"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Zamawiający oświadcza, że posiada status dużego przedsiębiorcy w rozumieniu art. 4 pkt 6) ustawy z dnia 8 marca 2013 r. o przeciwdziałaniu nadmiernym opóźnieniom w transakcjach handlowych.</w:t>
      </w:r>
    </w:p>
    <w:p w14:paraId="4255F548"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Załączniki do Umowy stanowią jej integralną część.</w:t>
      </w:r>
    </w:p>
    <w:p w14:paraId="76AFA6CA"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 xml:space="preserve">Umowa została sporządzona w dwóch egzemplarzach po jednym dla każdej ze Stron, z zastrzeżeniem przypadku, gdy Umowa została zawarta w egzemplarzu w formie elektronicznej podpisanej przez Strony kwalifikowanymi podpisami elektronicznymi. </w:t>
      </w:r>
    </w:p>
    <w:p w14:paraId="4B9E9934"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Umowa zostaje zawarta w dniu złożenia ostatniego podpisu przez osoby reprezentujące Strony.</w:t>
      </w:r>
    </w:p>
    <w:p w14:paraId="1E68499E" w14:textId="77777777" w:rsidR="0080140C" w:rsidRPr="008C01A7" w:rsidRDefault="0080140C" w:rsidP="009B5ACF">
      <w:pPr>
        <w:numPr>
          <w:ilvl w:val="0"/>
          <w:numId w:val="62"/>
        </w:numPr>
        <w:spacing w:line="240" w:lineRule="auto"/>
        <w:ind w:left="567" w:hanging="425"/>
        <w:rPr>
          <w:rFonts w:cs="Arial"/>
          <w:snapToGrid w:val="0"/>
          <w:lang w:eastAsia="pl-PL"/>
        </w:rPr>
      </w:pPr>
      <w:r w:rsidRPr="008C01A7">
        <w:rPr>
          <w:rFonts w:cs="Arial"/>
          <w:snapToGrid w:val="0"/>
          <w:lang w:eastAsia="pl-PL"/>
        </w:rPr>
        <w:t>Wszelkie zmiany Umowy wymagają formy pisemnej pod rygorem nieważności, z wyjątkiem sytuacji przewidzianych w samej Umowie.</w:t>
      </w:r>
    </w:p>
    <w:p w14:paraId="21DCF131" w14:textId="77777777" w:rsidR="00CF5706" w:rsidRPr="00CF5706" w:rsidRDefault="00CF5706" w:rsidP="009B5ACF">
      <w:pPr>
        <w:pStyle w:val="Nagwek1"/>
        <w:numPr>
          <w:ilvl w:val="0"/>
          <w:numId w:val="2"/>
        </w:numPr>
        <w:tabs>
          <w:tab w:val="num" w:pos="546"/>
        </w:tabs>
        <w:spacing w:before="120" w:line="240" w:lineRule="auto"/>
        <w:ind w:left="567" w:hanging="567"/>
        <w:rPr>
          <w:rFonts w:eastAsia="Calibri" w:cs="Arial"/>
          <w:lang w:eastAsia="en-US"/>
        </w:rPr>
      </w:pPr>
      <w:r w:rsidRPr="00CF5706">
        <w:rPr>
          <w:rFonts w:cs="Arial"/>
        </w:rPr>
        <w:t>Załączniki:</w:t>
      </w:r>
    </w:p>
    <w:bookmarkEnd w:id="69"/>
    <w:p w14:paraId="341DA085" w14:textId="77777777" w:rsidR="007A2801" w:rsidRDefault="004E1577" w:rsidP="009B5ACF">
      <w:pPr>
        <w:numPr>
          <w:ilvl w:val="0"/>
          <w:numId w:val="25"/>
        </w:numPr>
        <w:tabs>
          <w:tab w:val="clear" w:pos="360"/>
          <w:tab w:val="num" w:pos="567"/>
        </w:tabs>
        <w:spacing w:line="240" w:lineRule="auto"/>
        <w:ind w:left="567" w:hanging="425"/>
        <w:rPr>
          <w:rFonts w:cs="Arial"/>
        </w:rPr>
      </w:pPr>
      <w:r w:rsidRPr="004E1577">
        <w:rPr>
          <w:rFonts w:cs="Arial"/>
        </w:rPr>
        <w:t>Załącznik nr 1 –</w:t>
      </w:r>
      <w:r w:rsidR="00F42C00">
        <w:rPr>
          <w:rFonts w:cs="Arial"/>
        </w:rPr>
        <w:t xml:space="preserve"> </w:t>
      </w:r>
      <w:r w:rsidR="002E642E" w:rsidRPr="002E642E">
        <w:rPr>
          <w:rFonts w:cs="Arial"/>
        </w:rPr>
        <w:t xml:space="preserve">Wymagania i warunki techniczne wykonania </w:t>
      </w:r>
      <w:r w:rsidR="002E642E">
        <w:rPr>
          <w:rFonts w:cs="Arial"/>
        </w:rPr>
        <w:t>P</w:t>
      </w:r>
      <w:r w:rsidR="002E642E" w:rsidRPr="002E642E">
        <w:rPr>
          <w:rFonts w:cs="Arial"/>
        </w:rPr>
        <w:t>rac</w:t>
      </w:r>
      <w:r w:rsidR="00125739">
        <w:rPr>
          <w:rFonts w:cs="Arial"/>
        </w:rPr>
        <w:t>,</w:t>
      </w:r>
      <w:r w:rsidRPr="004E1577">
        <w:rPr>
          <w:rFonts w:cs="Arial"/>
        </w:rPr>
        <w:t xml:space="preserve"> </w:t>
      </w:r>
    </w:p>
    <w:p w14:paraId="6FA3DF3D" w14:textId="77777777" w:rsidR="00181AED" w:rsidRDefault="00BF72EF" w:rsidP="009B5ACF">
      <w:pPr>
        <w:numPr>
          <w:ilvl w:val="0"/>
          <w:numId w:val="25"/>
        </w:numPr>
        <w:tabs>
          <w:tab w:val="clear" w:pos="360"/>
          <w:tab w:val="num" w:pos="567"/>
        </w:tabs>
        <w:spacing w:line="240" w:lineRule="auto"/>
        <w:ind w:left="567" w:hanging="425"/>
        <w:rPr>
          <w:rFonts w:cs="Arial"/>
        </w:rPr>
      </w:pPr>
      <w:r w:rsidRPr="004E1577">
        <w:rPr>
          <w:rFonts w:cs="Arial"/>
        </w:rPr>
        <w:t>Załącznik n</w:t>
      </w:r>
      <w:r>
        <w:rPr>
          <w:rFonts w:cs="Arial"/>
        </w:rPr>
        <w:t xml:space="preserve">r </w:t>
      </w:r>
      <w:r w:rsidR="00825E25">
        <w:rPr>
          <w:rFonts w:cs="Arial"/>
        </w:rPr>
        <w:t>2</w:t>
      </w:r>
      <w:r w:rsidRPr="004E1577">
        <w:rPr>
          <w:rFonts w:cs="Arial"/>
        </w:rPr>
        <w:t xml:space="preserve"> – </w:t>
      </w:r>
      <w:r w:rsidR="00825E25">
        <w:rPr>
          <w:rFonts w:cs="Arial"/>
        </w:rPr>
        <w:t>Wzór wniosku o wyrażanie zgody na podwykonawcę</w:t>
      </w:r>
      <w:r w:rsidR="00125739">
        <w:rPr>
          <w:rFonts w:cs="Arial"/>
        </w:rPr>
        <w:t>,</w:t>
      </w:r>
      <w:r w:rsidR="00825E25">
        <w:rPr>
          <w:rFonts w:cs="Arial"/>
        </w:rPr>
        <w:t xml:space="preserve">  </w:t>
      </w:r>
    </w:p>
    <w:p w14:paraId="7CB80797" w14:textId="77777777" w:rsidR="00C07E5C" w:rsidRDefault="00C07E5C" w:rsidP="009B5ACF">
      <w:pPr>
        <w:numPr>
          <w:ilvl w:val="0"/>
          <w:numId w:val="25"/>
        </w:numPr>
        <w:tabs>
          <w:tab w:val="clear" w:pos="360"/>
          <w:tab w:val="num" w:pos="567"/>
        </w:tabs>
        <w:spacing w:line="240" w:lineRule="auto"/>
        <w:ind w:left="567" w:hanging="425"/>
        <w:rPr>
          <w:rFonts w:cs="Arial"/>
        </w:rPr>
      </w:pPr>
      <w:r>
        <w:rPr>
          <w:rFonts w:cs="Arial"/>
        </w:rPr>
        <w:t xml:space="preserve">Załącznik nr </w:t>
      </w:r>
      <w:r w:rsidR="00825E25">
        <w:rPr>
          <w:rFonts w:cs="Arial"/>
        </w:rPr>
        <w:t>3</w:t>
      </w:r>
      <w:r>
        <w:rPr>
          <w:rFonts w:cs="Arial"/>
        </w:rPr>
        <w:t xml:space="preserve"> – </w:t>
      </w:r>
      <w:r w:rsidR="00825E25">
        <w:rPr>
          <w:rFonts w:cs="Arial"/>
        </w:rPr>
        <w:t>Klauzula informacyjna</w:t>
      </w:r>
      <w:r w:rsidR="007309D1">
        <w:rPr>
          <w:rFonts w:cs="Arial"/>
        </w:rPr>
        <w:t>,</w:t>
      </w:r>
    </w:p>
    <w:p w14:paraId="3B08235E" w14:textId="09714C6C" w:rsidR="00583737" w:rsidRPr="00AE43A4" w:rsidRDefault="00583737" w:rsidP="009B5ACF">
      <w:pPr>
        <w:numPr>
          <w:ilvl w:val="0"/>
          <w:numId w:val="25"/>
        </w:numPr>
        <w:tabs>
          <w:tab w:val="clear" w:pos="360"/>
          <w:tab w:val="num" w:pos="567"/>
        </w:tabs>
        <w:spacing w:line="240" w:lineRule="auto"/>
        <w:ind w:left="567" w:hanging="425"/>
        <w:rPr>
          <w:rFonts w:cs="Arial"/>
        </w:rPr>
      </w:pPr>
      <w:r w:rsidRPr="00583737">
        <w:rPr>
          <w:rFonts w:cs="Arial"/>
        </w:rPr>
        <w:t xml:space="preserve">Załącznik nr 4 </w:t>
      </w:r>
      <w:r w:rsidR="00414E89">
        <w:rPr>
          <w:rFonts w:cs="Arial"/>
        </w:rPr>
        <w:t xml:space="preserve">– </w:t>
      </w:r>
      <w:r w:rsidR="00CC22D4" w:rsidRPr="00FF5555">
        <w:rPr>
          <w:rFonts w:cs="Arial"/>
        </w:rPr>
        <w:t>Wzór listy osób upoważnionych do wykonywania prac eksploatacyjnych w ramach Umowy i w okresie gwarancyjnym</w:t>
      </w:r>
      <w:r w:rsidR="008F508D">
        <w:rPr>
          <w:rFonts w:cs="Arial"/>
        </w:rPr>
        <w:t>.</w:t>
      </w:r>
    </w:p>
    <w:p w14:paraId="42419C33" w14:textId="77777777" w:rsidR="004E1577" w:rsidRPr="004E1577" w:rsidRDefault="004E1577" w:rsidP="009B5ACF">
      <w:pPr>
        <w:spacing w:line="240" w:lineRule="auto"/>
        <w:ind w:left="567"/>
        <w:rPr>
          <w:rFonts w:cs="Arial"/>
        </w:rPr>
      </w:pPr>
    </w:p>
    <w:p w14:paraId="6A121C34" w14:textId="77777777" w:rsidR="00DD602B" w:rsidRPr="00BB188D" w:rsidRDefault="005815C0" w:rsidP="009B5ACF">
      <w:pPr>
        <w:adjustRightInd/>
        <w:spacing w:line="240" w:lineRule="auto"/>
        <w:textAlignment w:val="auto"/>
        <w:rPr>
          <w:rFonts w:cs="Arial"/>
        </w:rPr>
      </w:pPr>
      <w:r w:rsidRPr="00BB188D">
        <w:rPr>
          <w:rFonts w:cs="Arial"/>
        </w:rPr>
        <w:t>W</w:t>
      </w:r>
      <w:r w:rsidR="00D1420F" w:rsidRPr="00BB188D">
        <w:rPr>
          <w:rFonts w:cs="Arial"/>
        </w:rPr>
        <w:t xml:space="preserve"> imieniu:</w:t>
      </w:r>
    </w:p>
    <w:tbl>
      <w:tblPr>
        <w:tblW w:w="9390" w:type="dxa"/>
        <w:tblLayout w:type="fixed"/>
        <w:tblLook w:val="01E0" w:firstRow="1" w:lastRow="1" w:firstColumn="1" w:lastColumn="1" w:noHBand="0" w:noVBand="0"/>
      </w:tblPr>
      <w:tblGrid>
        <w:gridCol w:w="4518"/>
        <w:gridCol w:w="354"/>
        <w:gridCol w:w="4518"/>
      </w:tblGrid>
      <w:tr w:rsidR="00DD602B" w:rsidRPr="001071BF" w14:paraId="6E35B6B3" w14:textId="77777777" w:rsidTr="00760816">
        <w:trPr>
          <w:trHeight w:val="459"/>
        </w:trPr>
        <w:tc>
          <w:tcPr>
            <w:tcW w:w="4518" w:type="dxa"/>
            <w:shd w:val="clear" w:color="auto" w:fill="auto"/>
            <w:vAlign w:val="bottom"/>
          </w:tcPr>
          <w:p w14:paraId="53D0E243" w14:textId="77777777" w:rsidR="00DD602B" w:rsidRPr="00BB188D" w:rsidRDefault="00DD602B" w:rsidP="009B5ACF">
            <w:pPr>
              <w:tabs>
                <w:tab w:val="left" w:pos="3969"/>
                <w:tab w:val="left" w:pos="5103"/>
                <w:tab w:val="left" w:pos="9072"/>
              </w:tabs>
              <w:spacing w:line="240" w:lineRule="auto"/>
              <w:ind w:left="-113"/>
              <w:jc w:val="left"/>
              <w:rPr>
                <w:rFonts w:cs="Arial"/>
                <w:lang w:val="en-US"/>
              </w:rPr>
            </w:pPr>
            <w:r w:rsidRPr="00BB188D">
              <w:rPr>
                <w:rFonts w:cs="Arial"/>
                <w:lang w:val="en-US"/>
              </w:rPr>
              <w:t>ZAMAWIAJĄCEGO</w:t>
            </w:r>
          </w:p>
        </w:tc>
        <w:tc>
          <w:tcPr>
            <w:tcW w:w="354" w:type="dxa"/>
            <w:shd w:val="clear" w:color="auto" w:fill="auto"/>
            <w:vAlign w:val="bottom"/>
          </w:tcPr>
          <w:p w14:paraId="0F850959" w14:textId="77777777" w:rsidR="00DD602B" w:rsidRPr="00BB188D" w:rsidRDefault="00DD602B" w:rsidP="009B5ACF">
            <w:pPr>
              <w:tabs>
                <w:tab w:val="left" w:pos="3969"/>
                <w:tab w:val="left" w:pos="5103"/>
                <w:tab w:val="left" w:pos="9072"/>
              </w:tabs>
              <w:spacing w:line="240" w:lineRule="auto"/>
              <w:rPr>
                <w:rFonts w:cs="Arial"/>
                <w:lang w:val="en-US"/>
              </w:rPr>
            </w:pPr>
          </w:p>
        </w:tc>
        <w:tc>
          <w:tcPr>
            <w:tcW w:w="4518" w:type="dxa"/>
            <w:shd w:val="clear" w:color="auto" w:fill="auto"/>
            <w:vAlign w:val="bottom"/>
          </w:tcPr>
          <w:p w14:paraId="7DC4491C" w14:textId="77777777" w:rsidR="00DD602B" w:rsidRPr="001071BF" w:rsidRDefault="00DD602B" w:rsidP="009B5ACF">
            <w:pPr>
              <w:tabs>
                <w:tab w:val="left" w:pos="3969"/>
                <w:tab w:val="left" w:pos="5103"/>
                <w:tab w:val="left" w:pos="9072"/>
              </w:tabs>
              <w:spacing w:line="240" w:lineRule="auto"/>
              <w:ind w:left="-36"/>
              <w:jc w:val="center"/>
              <w:rPr>
                <w:rFonts w:cs="Arial"/>
                <w:lang w:val="en-US"/>
              </w:rPr>
            </w:pPr>
            <w:r w:rsidRPr="00BB188D">
              <w:rPr>
                <w:rFonts w:cs="Arial"/>
                <w:lang w:val="en-US"/>
              </w:rPr>
              <w:t>WYKONAWCY</w:t>
            </w:r>
          </w:p>
        </w:tc>
      </w:tr>
      <w:tr w:rsidR="00DD602B" w:rsidRPr="001071BF" w14:paraId="1CA28C6A" w14:textId="77777777" w:rsidTr="00760816">
        <w:trPr>
          <w:trHeight w:val="733"/>
        </w:trPr>
        <w:tc>
          <w:tcPr>
            <w:tcW w:w="4518" w:type="dxa"/>
            <w:shd w:val="clear" w:color="auto" w:fill="auto"/>
          </w:tcPr>
          <w:p w14:paraId="1DAED0DD" w14:textId="77777777" w:rsidR="00DD602B" w:rsidRDefault="00DD602B" w:rsidP="009B5ACF">
            <w:pPr>
              <w:tabs>
                <w:tab w:val="left" w:pos="3969"/>
                <w:tab w:val="left" w:pos="5103"/>
                <w:tab w:val="left" w:pos="9072"/>
              </w:tabs>
              <w:spacing w:line="240" w:lineRule="auto"/>
              <w:rPr>
                <w:rFonts w:cs="Arial"/>
                <w:u w:val="single"/>
                <w:lang w:val="en-US"/>
              </w:rPr>
            </w:pPr>
          </w:p>
          <w:p w14:paraId="568F6E0C" w14:textId="77777777" w:rsidR="00181AED" w:rsidRPr="001071BF" w:rsidRDefault="00181AED" w:rsidP="009B5ACF">
            <w:pPr>
              <w:tabs>
                <w:tab w:val="left" w:pos="3969"/>
                <w:tab w:val="left" w:pos="5103"/>
                <w:tab w:val="left" w:pos="9072"/>
              </w:tabs>
              <w:spacing w:line="240" w:lineRule="auto"/>
              <w:rPr>
                <w:rFonts w:cs="Arial"/>
                <w:u w:val="single"/>
                <w:lang w:val="en-US"/>
              </w:rPr>
            </w:pPr>
          </w:p>
        </w:tc>
        <w:tc>
          <w:tcPr>
            <w:tcW w:w="354" w:type="dxa"/>
            <w:shd w:val="clear" w:color="auto" w:fill="auto"/>
          </w:tcPr>
          <w:p w14:paraId="577DB24D" w14:textId="77777777" w:rsidR="00DD602B" w:rsidRPr="001071BF" w:rsidRDefault="00DD602B" w:rsidP="009B5ACF">
            <w:pPr>
              <w:tabs>
                <w:tab w:val="left" w:pos="3969"/>
                <w:tab w:val="left" w:pos="5103"/>
                <w:tab w:val="left" w:pos="9072"/>
              </w:tabs>
              <w:spacing w:line="240" w:lineRule="auto"/>
              <w:rPr>
                <w:rFonts w:cs="Arial"/>
                <w:u w:val="single"/>
                <w:lang w:val="en-US"/>
              </w:rPr>
            </w:pPr>
          </w:p>
          <w:p w14:paraId="0C2E1C0D" w14:textId="77777777" w:rsidR="00DD602B" w:rsidRPr="001071BF" w:rsidRDefault="00DD602B" w:rsidP="009B5ACF">
            <w:pPr>
              <w:tabs>
                <w:tab w:val="left" w:pos="3969"/>
                <w:tab w:val="left" w:pos="5103"/>
                <w:tab w:val="left" w:pos="9072"/>
              </w:tabs>
              <w:spacing w:line="240" w:lineRule="auto"/>
              <w:rPr>
                <w:rFonts w:cs="Arial"/>
                <w:u w:val="single"/>
                <w:lang w:val="en-US"/>
              </w:rPr>
            </w:pPr>
          </w:p>
        </w:tc>
        <w:tc>
          <w:tcPr>
            <w:tcW w:w="4518" w:type="dxa"/>
            <w:shd w:val="clear" w:color="auto" w:fill="auto"/>
          </w:tcPr>
          <w:p w14:paraId="5FF6DDA9" w14:textId="77777777" w:rsidR="00DD602B" w:rsidRPr="001071BF" w:rsidRDefault="00DD602B" w:rsidP="009B5ACF">
            <w:pPr>
              <w:tabs>
                <w:tab w:val="left" w:pos="3969"/>
                <w:tab w:val="left" w:pos="5103"/>
                <w:tab w:val="left" w:pos="9072"/>
              </w:tabs>
              <w:spacing w:line="240" w:lineRule="auto"/>
              <w:rPr>
                <w:rFonts w:cs="Arial"/>
                <w:u w:val="single"/>
                <w:lang w:val="en-US"/>
              </w:rPr>
            </w:pPr>
          </w:p>
        </w:tc>
      </w:tr>
    </w:tbl>
    <w:bookmarkEnd w:id="51"/>
    <w:bookmarkEnd w:id="52"/>
    <w:p w14:paraId="22F18731" w14:textId="77777777" w:rsidR="00DD602B" w:rsidRDefault="00181AED" w:rsidP="009B5ACF">
      <w:pPr>
        <w:adjustRightInd/>
        <w:spacing w:line="240" w:lineRule="auto"/>
        <w:jc w:val="left"/>
        <w:textAlignment w:val="auto"/>
        <w:rPr>
          <w:rFonts w:cs="Arial"/>
        </w:rPr>
      </w:pPr>
      <w:r>
        <w:rPr>
          <w:rFonts w:cs="Arial"/>
        </w:rPr>
        <w:t>…………………………………..</w:t>
      </w:r>
      <w:r>
        <w:rPr>
          <w:rFonts w:cs="Arial"/>
        </w:rPr>
        <w:tab/>
      </w:r>
      <w:r>
        <w:rPr>
          <w:rFonts w:cs="Arial"/>
        </w:rPr>
        <w:tab/>
      </w:r>
      <w:r>
        <w:rPr>
          <w:rFonts w:cs="Arial"/>
        </w:rPr>
        <w:tab/>
        <w:t>………………………………………</w:t>
      </w:r>
    </w:p>
    <w:p w14:paraId="26DC1D9F" w14:textId="77777777" w:rsidR="00181AED" w:rsidRDefault="00181AED" w:rsidP="009B5ACF">
      <w:pPr>
        <w:adjustRightInd/>
        <w:spacing w:line="240" w:lineRule="auto"/>
        <w:jc w:val="left"/>
        <w:textAlignment w:val="auto"/>
        <w:rPr>
          <w:rFonts w:cs="Arial"/>
        </w:rPr>
      </w:pPr>
    </w:p>
    <w:p w14:paraId="656926CA" w14:textId="77777777" w:rsidR="00181AED" w:rsidRDefault="00181AED" w:rsidP="009B5ACF">
      <w:pPr>
        <w:adjustRightInd/>
        <w:spacing w:line="240" w:lineRule="auto"/>
        <w:jc w:val="left"/>
        <w:textAlignment w:val="auto"/>
        <w:rPr>
          <w:rFonts w:cs="Arial"/>
        </w:rPr>
      </w:pPr>
    </w:p>
    <w:p w14:paraId="0E01FEE9" w14:textId="77777777" w:rsidR="00181AED" w:rsidRDefault="00181AED" w:rsidP="009B5ACF">
      <w:pPr>
        <w:adjustRightInd/>
        <w:spacing w:line="240" w:lineRule="auto"/>
        <w:jc w:val="left"/>
        <w:textAlignment w:val="auto"/>
        <w:rPr>
          <w:rFonts w:cs="Arial"/>
        </w:rPr>
      </w:pPr>
    </w:p>
    <w:p w14:paraId="7D9CD6DB" w14:textId="77777777" w:rsidR="00181AED" w:rsidRDefault="00181AED" w:rsidP="009B5ACF">
      <w:pPr>
        <w:adjustRightInd/>
        <w:spacing w:line="240" w:lineRule="auto"/>
        <w:jc w:val="left"/>
        <w:textAlignment w:val="auto"/>
        <w:rPr>
          <w:rFonts w:cs="Arial"/>
        </w:rPr>
      </w:pPr>
    </w:p>
    <w:p w14:paraId="04EB81D4" w14:textId="77777777" w:rsidR="00181AED" w:rsidRPr="001071BF" w:rsidRDefault="00181AED" w:rsidP="009B5ACF">
      <w:pPr>
        <w:adjustRightInd/>
        <w:spacing w:line="240" w:lineRule="auto"/>
        <w:jc w:val="left"/>
        <w:textAlignment w:val="auto"/>
        <w:rPr>
          <w:rFonts w:cs="Arial"/>
        </w:rPr>
      </w:pPr>
      <w:r>
        <w:rPr>
          <w:rFonts w:cs="Arial"/>
        </w:rPr>
        <w:t>…………………………………..</w:t>
      </w:r>
      <w:r>
        <w:rPr>
          <w:rFonts w:cs="Arial"/>
        </w:rPr>
        <w:tab/>
      </w:r>
      <w:r>
        <w:rPr>
          <w:rFonts w:cs="Arial"/>
        </w:rPr>
        <w:tab/>
      </w:r>
      <w:r>
        <w:rPr>
          <w:rFonts w:cs="Arial"/>
        </w:rPr>
        <w:tab/>
        <w:t>……………………………………….</w:t>
      </w:r>
    </w:p>
    <w:sectPr w:rsidR="00181AED" w:rsidRPr="001071BF" w:rsidSect="00030140">
      <w:headerReference w:type="default" r:id="rId23"/>
      <w:footerReference w:type="default" r:id="rId24"/>
      <w:headerReference w:type="first" r:id="rId25"/>
      <w:footerReference w:type="first" r:id="rId26"/>
      <w:pgSz w:w="11906" w:h="16838" w:code="9"/>
      <w:pgMar w:top="567" w:right="991" w:bottom="1340" w:left="1418" w:header="567"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49527" w14:textId="77777777" w:rsidR="00042A64" w:rsidRDefault="00042A64">
      <w:r>
        <w:separator/>
      </w:r>
    </w:p>
  </w:endnote>
  <w:endnote w:type="continuationSeparator" w:id="0">
    <w:p w14:paraId="68CB680E" w14:textId="77777777" w:rsidR="00042A64" w:rsidRDefault="00042A64">
      <w:r>
        <w:continuationSeparator/>
      </w:r>
    </w:p>
  </w:endnote>
  <w:endnote w:type="continuationNotice" w:id="1">
    <w:p w14:paraId="377EF44C" w14:textId="77777777" w:rsidR="00042A64" w:rsidRDefault="00042A64">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6A82" w14:textId="77777777" w:rsidR="00A32BFF" w:rsidRDefault="00E33E1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Pr>
        <w:noProof/>
      </w:rPr>
      <w:t>2</w: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5"/>
      <w:gridCol w:w="1539"/>
      <w:gridCol w:w="1539"/>
      <w:gridCol w:w="2239"/>
      <w:gridCol w:w="2575"/>
    </w:tblGrid>
    <w:tr w:rsidR="00A32BFF" w14:paraId="59385A28" w14:textId="77777777">
      <w:tc>
        <w:tcPr>
          <w:tcW w:w="0" w:type="auto"/>
          <w:vAlign w:val="center"/>
        </w:tcPr>
        <w:p w14:paraId="3294DABD" w14:textId="77777777" w:rsidR="00A32BFF" w:rsidRDefault="00E33E16">
          <w:pPr>
            <w:spacing w:line="240" w:lineRule="auto"/>
          </w:pPr>
          <w:r>
            <w:rPr>
              <w:sz w:val="16"/>
            </w:rPr>
            <w:t>Rodzaj</w:t>
          </w:r>
        </w:p>
      </w:tc>
      <w:tc>
        <w:tcPr>
          <w:tcW w:w="0" w:type="auto"/>
          <w:vAlign w:val="center"/>
        </w:tcPr>
        <w:p w14:paraId="13985284" w14:textId="77777777" w:rsidR="00A32BFF" w:rsidRDefault="00E33E16">
          <w:pPr>
            <w:spacing w:line="240" w:lineRule="auto"/>
          </w:pPr>
          <w:r>
            <w:rPr>
              <w:sz w:val="16"/>
            </w:rPr>
            <w:t>ID umowy</w:t>
          </w:r>
        </w:p>
      </w:tc>
      <w:tc>
        <w:tcPr>
          <w:tcW w:w="0" w:type="auto"/>
          <w:vAlign w:val="center"/>
        </w:tcPr>
        <w:p w14:paraId="55A23ADD" w14:textId="77777777" w:rsidR="00A32BFF" w:rsidRDefault="00E33E16">
          <w:pPr>
            <w:spacing w:line="240" w:lineRule="auto"/>
          </w:pPr>
          <w:r>
            <w:rPr>
              <w:sz w:val="16"/>
            </w:rPr>
            <w:t>ID pliku</w:t>
          </w:r>
        </w:p>
      </w:tc>
      <w:tc>
        <w:tcPr>
          <w:tcW w:w="0" w:type="auto"/>
          <w:vAlign w:val="center"/>
        </w:tcPr>
        <w:p w14:paraId="4BB910DE" w14:textId="77777777" w:rsidR="00A32BFF" w:rsidRDefault="00E33E16">
          <w:pPr>
            <w:spacing w:line="240" w:lineRule="auto"/>
          </w:pPr>
          <w:r>
            <w:rPr>
              <w:sz w:val="16"/>
            </w:rPr>
            <w:t>Stan</w:t>
          </w:r>
        </w:p>
      </w:tc>
      <w:tc>
        <w:tcPr>
          <w:tcW w:w="0" w:type="auto"/>
          <w:vAlign w:val="center"/>
        </w:tcPr>
        <w:p w14:paraId="15C8F3A9" w14:textId="77777777" w:rsidR="00A32BFF" w:rsidRDefault="00E33E16">
          <w:pPr>
            <w:spacing w:line="240" w:lineRule="auto"/>
          </w:pPr>
          <w:r>
            <w:rPr>
              <w:sz w:val="16"/>
            </w:rPr>
            <w:t>Data modyfikacji</w:t>
          </w:r>
        </w:p>
      </w:tc>
    </w:tr>
    <w:tr w:rsidR="00A32BFF" w14:paraId="23BDEC81" w14:textId="77777777">
      <w:tc>
        <w:tcPr>
          <w:tcW w:w="0" w:type="auto"/>
          <w:vAlign w:val="center"/>
        </w:tcPr>
        <w:p w14:paraId="61E7A079" w14:textId="77777777" w:rsidR="00A32BFF" w:rsidRDefault="00E33E16">
          <w:pPr>
            <w:spacing w:line="240" w:lineRule="auto"/>
          </w:pPr>
          <w:r>
            <w:rPr>
              <w:sz w:val="16"/>
            </w:rPr>
            <w:t>Opiniowana</w:t>
          </w:r>
        </w:p>
      </w:tc>
      <w:tc>
        <w:tcPr>
          <w:tcW w:w="0" w:type="auto"/>
          <w:vAlign w:val="center"/>
        </w:tcPr>
        <w:p w14:paraId="0E042A09" w14:textId="77777777" w:rsidR="00A32BFF" w:rsidRDefault="00E33E16">
          <w:pPr>
            <w:spacing w:line="240" w:lineRule="auto"/>
          </w:pPr>
          <w:r>
            <w:rPr>
              <w:sz w:val="16"/>
            </w:rPr>
            <w:t>331932186</w:t>
          </w:r>
        </w:p>
      </w:tc>
      <w:tc>
        <w:tcPr>
          <w:tcW w:w="0" w:type="auto"/>
          <w:vAlign w:val="center"/>
        </w:tcPr>
        <w:p w14:paraId="50CD5A35" w14:textId="77777777" w:rsidR="00A32BFF" w:rsidRDefault="00E33E16">
          <w:pPr>
            <w:spacing w:line="240" w:lineRule="auto"/>
          </w:pPr>
          <w:r>
            <w:rPr>
              <w:sz w:val="16"/>
            </w:rPr>
            <w:t>331932423</w:t>
          </w:r>
        </w:p>
      </w:tc>
      <w:tc>
        <w:tcPr>
          <w:tcW w:w="0" w:type="auto"/>
          <w:vAlign w:val="center"/>
        </w:tcPr>
        <w:p w14:paraId="710A9345" w14:textId="77777777" w:rsidR="00A32BFF" w:rsidRDefault="00E33E16">
          <w:pPr>
            <w:spacing w:line="240" w:lineRule="auto"/>
          </w:pPr>
          <w:r>
            <w:rPr>
              <w:sz w:val="16"/>
            </w:rPr>
            <w:t>Do zaopiniowania</w:t>
          </w:r>
        </w:p>
      </w:tc>
      <w:tc>
        <w:tcPr>
          <w:tcW w:w="0" w:type="auto"/>
          <w:vAlign w:val="center"/>
        </w:tcPr>
        <w:p w14:paraId="3DC0AD1C" w14:textId="77777777" w:rsidR="00A32BFF" w:rsidRDefault="00E33E16">
          <w:pPr>
            <w:spacing w:line="240" w:lineRule="auto"/>
          </w:pPr>
          <w:r>
            <w:rPr>
              <w:sz w:val="16"/>
            </w:rPr>
            <w:t>2026-02-09 11:23:51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ED6AF" w14:textId="77777777" w:rsidR="00A32BFF" w:rsidRDefault="00E33E16">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05"/>
      <w:gridCol w:w="1539"/>
      <w:gridCol w:w="1539"/>
      <w:gridCol w:w="2239"/>
      <w:gridCol w:w="2575"/>
    </w:tblGrid>
    <w:tr w:rsidR="00A32BFF" w14:paraId="79EC4CFB" w14:textId="77777777">
      <w:tc>
        <w:tcPr>
          <w:tcW w:w="0" w:type="auto"/>
          <w:vAlign w:val="center"/>
        </w:tcPr>
        <w:p w14:paraId="183EB984" w14:textId="77777777" w:rsidR="00A32BFF" w:rsidRDefault="00E33E16">
          <w:pPr>
            <w:spacing w:line="240" w:lineRule="auto"/>
          </w:pPr>
          <w:r>
            <w:rPr>
              <w:sz w:val="16"/>
            </w:rPr>
            <w:t>Rodzaj</w:t>
          </w:r>
        </w:p>
      </w:tc>
      <w:tc>
        <w:tcPr>
          <w:tcW w:w="0" w:type="auto"/>
          <w:vAlign w:val="center"/>
        </w:tcPr>
        <w:p w14:paraId="395FAA6F" w14:textId="77777777" w:rsidR="00A32BFF" w:rsidRDefault="00E33E16">
          <w:pPr>
            <w:spacing w:line="240" w:lineRule="auto"/>
          </w:pPr>
          <w:r>
            <w:rPr>
              <w:sz w:val="16"/>
            </w:rPr>
            <w:t>ID umowy</w:t>
          </w:r>
        </w:p>
      </w:tc>
      <w:tc>
        <w:tcPr>
          <w:tcW w:w="0" w:type="auto"/>
          <w:vAlign w:val="center"/>
        </w:tcPr>
        <w:p w14:paraId="261A47FB" w14:textId="77777777" w:rsidR="00A32BFF" w:rsidRDefault="00E33E16">
          <w:pPr>
            <w:spacing w:line="240" w:lineRule="auto"/>
          </w:pPr>
          <w:r>
            <w:rPr>
              <w:sz w:val="16"/>
            </w:rPr>
            <w:t>ID pliku</w:t>
          </w:r>
        </w:p>
      </w:tc>
      <w:tc>
        <w:tcPr>
          <w:tcW w:w="0" w:type="auto"/>
          <w:vAlign w:val="center"/>
        </w:tcPr>
        <w:p w14:paraId="594831FD" w14:textId="77777777" w:rsidR="00A32BFF" w:rsidRDefault="00E33E16">
          <w:pPr>
            <w:spacing w:line="240" w:lineRule="auto"/>
          </w:pPr>
          <w:r>
            <w:rPr>
              <w:sz w:val="16"/>
            </w:rPr>
            <w:t>Stan</w:t>
          </w:r>
        </w:p>
      </w:tc>
      <w:tc>
        <w:tcPr>
          <w:tcW w:w="0" w:type="auto"/>
          <w:vAlign w:val="center"/>
        </w:tcPr>
        <w:p w14:paraId="41B28D87" w14:textId="77777777" w:rsidR="00A32BFF" w:rsidRDefault="00E33E16">
          <w:pPr>
            <w:spacing w:line="240" w:lineRule="auto"/>
          </w:pPr>
          <w:r>
            <w:rPr>
              <w:sz w:val="16"/>
            </w:rPr>
            <w:t>Data modyfikacji</w:t>
          </w:r>
        </w:p>
      </w:tc>
    </w:tr>
    <w:tr w:rsidR="00A32BFF" w14:paraId="6D330024" w14:textId="77777777">
      <w:tc>
        <w:tcPr>
          <w:tcW w:w="0" w:type="auto"/>
          <w:vAlign w:val="center"/>
        </w:tcPr>
        <w:p w14:paraId="79522A52" w14:textId="77777777" w:rsidR="00A32BFF" w:rsidRDefault="00E33E16">
          <w:pPr>
            <w:spacing w:line="240" w:lineRule="auto"/>
          </w:pPr>
          <w:r>
            <w:rPr>
              <w:sz w:val="16"/>
            </w:rPr>
            <w:t>Opiniowana</w:t>
          </w:r>
        </w:p>
      </w:tc>
      <w:tc>
        <w:tcPr>
          <w:tcW w:w="0" w:type="auto"/>
          <w:vAlign w:val="center"/>
        </w:tcPr>
        <w:p w14:paraId="602E96C8" w14:textId="77777777" w:rsidR="00A32BFF" w:rsidRDefault="00E33E16">
          <w:pPr>
            <w:spacing w:line="240" w:lineRule="auto"/>
          </w:pPr>
          <w:r>
            <w:rPr>
              <w:sz w:val="16"/>
            </w:rPr>
            <w:t>331932186</w:t>
          </w:r>
        </w:p>
      </w:tc>
      <w:tc>
        <w:tcPr>
          <w:tcW w:w="0" w:type="auto"/>
          <w:vAlign w:val="center"/>
        </w:tcPr>
        <w:p w14:paraId="765B4E65" w14:textId="77777777" w:rsidR="00A32BFF" w:rsidRDefault="00E33E16">
          <w:pPr>
            <w:spacing w:line="240" w:lineRule="auto"/>
          </w:pPr>
          <w:r>
            <w:rPr>
              <w:sz w:val="16"/>
            </w:rPr>
            <w:t>331932423</w:t>
          </w:r>
        </w:p>
      </w:tc>
      <w:tc>
        <w:tcPr>
          <w:tcW w:w="0" w:type="auto"/>
          <w:vAlign w:val="center"/>
        </w:tcPr>
        <w:p w14:paraId="27DB6D6E" w14:textId="77777777" w:rsidR="00A32BFF" w:rsidRDefault="00E33E16">
          <w:pPr>
            <w:spacing w:line="240" w:lineRule="auto"/>
          </w:pPr>
          <w:r>
            <w:rPr>
              <w:sz w:val="16"/>
            </w:rPr>
            <w:t>Do zaopiniowania</w:t>
          </w:r>
        </w:p>
      </w:tc>
      <w:tc>
        <w:tcPr>
          <w:tcW w:w="0" w:type="auto"/>
          <w:vAlign w:val="center"/>
        </w:tcPr>
        <w:p w14:paraId="2801EECD" w14:textId="77777777" w:rsidR="00A32BFF" w:rsidRDefault="00E33E16">
          <w:pPr>
            <w:spacing w:line="240" w:lineRule="auto"/>
          </w:pPr>
          <w:r>
            <w:rPr>
              <w:sz w:val="16"/>
            </w:rPr>
            <w:t>2026-02-09 11:23:51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9BF91" w14:textId="77777777" w:rsidR="00042A64" w:rsidRDefault="00042A64">
      <w:r>
        <w:separator/>
      </w:r>
    </w:p>
  </w:footnote>
  <w:footnote w:type="continuationSeparator" w:id="0">
    <w:p w14:paraId="19C69915" w14:textId="77777777" w:rsidR="00042A64" w:rsidRDefault="00042A64">
      <w:r>
        <w:continuationSeparator/>
      </w:r>
    </w:p>
  </w:footnote>
  <w:footnote w:type="continuationNotice" w:id="1">
    <w:p w14:paraId="4D89EC5E" w14:textId="77777777" w:rsidR="00042A64" w:rsidRDefault="00042A64">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7472"/>
      <w:gridCol w:w="2234"/>
    </w:tblGrid>
    <w:tr w:rsidR="00BC0456" w:rsidRPr="001D33F5" w14:paraId="10C74CCB" w14:textId="77777777" w:rsidTr="00C64926">
      <w:trPr>
        <w:trHeight w:val="570"/>
      </w:trPr>
      <w:tc>
        <w:tcPr>
          <w:tcW w:w="9706" w:type="dxa"/>
          <w:gridSpan w:val="2"/>
        </w:tcPr>
        <w:p w14:paraId="1E2BC8E9" w14:textId="77777777" w:rsidR="00BC0456" w:rsidRPr="001D33F5" w:rsidRDefault="00BC0456" w:rsidP="00BC0456">
          <w:pPr>
            <w:spacing w:before="60" w:after="60"/>
            <w:jc w:val="center"/>
            <w:rPr>
              <w:b/>
              <w:sz w:val="28"/>
              <w:szCs w:val="28"/>
            </w:rPr>
          </w:pPr>
          <w:r>
            <w:rPr>
              <w:b/>
              <w:sz w:val="28"/>
              <w:szCs w:val="28"/>
            </w:rPr>
            <w:t>Wzór - Umowa nr 26DFBT046</w:t>
          </w:r>
        </w:p>
      </w:tc>
    </w:tr>
    <w:tr w:rsidR="00BC0456" w14:paraId="63AB4E7B" w14:textId="77777777" w:rsidTr="00C64926">
      <w:trPr>
        <w:gridAfter w:val="1"/>
        <w:wAfter w:w="2267" w:type="dxa"/>
        <w:cantSplit/>
        <w:trHeight w:val="624"/>
      </w:trPr>
      <w:tc>
        <w:tcPr>
          <w:tcW w:w="7579" w:type="dxa"/>
          <w:tcBorders>
            <w:bottom w:val="single" w:sz="6" w:space="0" w:color="auto"/>
          </w:tcBorders>
        </w:tcPr>
        <w:p w14:paraId="48D9B96C" w14:textId="77777777" w:rsidR="00BC0456" w:rsidRDefault="00BC0456" w:rsidP="00BC0456">
          <w:pPr>
            <w:tabs>
              <w:tab w:val="right" w:pos="9499"/>
            </w:tabs>
            <w:spacing w:before="0" w:after="120" w:line="240" w:lineRule="auto"/>
            <w:ind w:right="5"/>
            <w:rPr>
              <w:b/>
            </w:rPr>
          </w:pPr>
          <w:r w:rsidRPr="009C7305">
            <w:rPr>
              <w:rFonts w:cs="Arial"/>
              <w:b/>
            </w:rPr>
            <w:t xml:space="preserve">Wymiana opraw oświetlenia zewnętrznego Elektrofiltrów i Filtra Workowego w </w:t>
          </w:r>
          <w:r>
            <w:rPr>
              <w:rFonts w:cs="Arial"/>
              <w:b/>
            </w:rPr>
            <w:t>El</w:t>
          </w:r>
          <w:r w:rsidRPr="009C7305">
            <w:rPr>
              <w:rFonts w:cs="Arial"/>
              <w:b/>
            </w:rPr>
            <w:t>ektrociepłowni Siekierki w Warszawie.</w:t>
          </w:r>
        </w:p>
      </w:tc>
    </w:tr>
  </w:tbl>
  <w:p w14:paraId="16BFD3CB" w14:textId="77777777" w:rsidR="00F52F34" w:rsidRDefault="00F52F34" w:rsidP="00BA691A">
    <w:pPr>
      <w:tabs>
        <w:tab w:val="left" w:pos="6120"/>
      </w:tabs>
      <w:spacing w:before="0" w:line="240" w:lineRule="auto"/>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06" w:type="dxa"/>
      <w:tblInd w:w="70" w:type="dxa"/>
      <w:tblLayout w:type="fixed"/>
      <w:tblCellMar>
        <w:left w:w="70" w:type="dxa"/>
        <w:right w:w="70" w:type="dxa"/>
      </w:tblCellMar>
      <w:tblLook w:val="0000" w:firstRow="0" w:lastRow="0" w:firstColumn="0" w:lastColumn="0" w:noHBand="0" w:noVBand="0"/>
    </w:tblPr>
    <w:tblGrid>
      <w:gridCol w:w="851"/>
      <w:gridCol w:w="7579"/>
      <w:gridCol w:w="1276"/>
    </w:tblGrid>
    <w:tr w:rsidR="00F52F34" w14:paraId="131560F0" w14:textId="77777777" w:rsidTr="00D70F35">
      <w:trPr>
        <w:trHeight w:val="570"/>
      </w:trPr>
      <w:tc>
        <w:tcPr>
          <w:tcW w:w="9706" w:type="dxa"/>
          <w:gridSpan w:val="3"/>
        </w:tcPr>
        <w:p w14:paraId="17BEF04C" w14:textId="77777777" w:rsidR="00F52F34" w:rsidRPr="001D33F5" w:rsidRDefault="00660722" w:rsidP="005E3BA7">
          <w:pPr>
            <w:spacing w:before="60" w:after="60"/>
            <w:jc w:val="center"/>
            <w:rPr>
              <w:b/>
              <w:sz w:val="28"/>
              <w:szCs w:val="28"/>
            </w:rPr>
          </w:pPr>
          <w:r>
            <w:rPr>
              <w:b/>
              <w:sz w:val="28"/>
              <w:szCs w:val="28"/>
            </w:rPr>
            <w:t xml:space="preserve">Wzór - </w:t>
          </w:r>
          <w:r w:rsidR="00F52F34">
            <w:rPr>
              <w:b/>
              <w:sz w:val="28"/>
              <w:szCs w:val="28"/>
            </w:rPr>
            <w:t xml:space="preserve">Umowa nr </w:t>
          </w:r>
          <w:r w:rsidR="00451E9E">
            <w:rPr>
              <w:b/>
              <w:sz w:val="28"/>
              <w:szCs w:val="28"/>
            </w:rPr>
            <w:t>2</w:t>
          </w:r>
          <w:r w:rsidR="00D237F7">
            <w:rPr>
              <w:b/>
              <w:sz w:val="28"/>
              <w:szCs w:val="28"/>
            </w:rPr>
            <w:t>6</w:t>
          </w:r>
          <w:r w:rsidR="00451E9E">
            <w:rPr>
              <w:b/>
              <w:sz w:val="28"/>
              <w:szCs w:val="28"/>
            </w:rPr>
            <w:t>DFBT0</w:t>
          </w:r>
          <w:r w:rsidR="00D237F7">
            <w:rPr>
              <w:b/>
              <w:sz w:val="28"/>
              <w:szCs w:val="28"/>
            </w:rPr>
            <w:t>46</w:t>
          </w:r>
        </w:p>
      </w:tc>
    </w:tr>
    <w:tr w:rsidR="00F52F34" w14:paraId="30CF6FF7" w14:textId="77777777" w:rsidTr="00D70F35">
      <w:trPr>
        <w:cantSplit/>
        <w:trHeight w:val="624"/>
      </w:trPr>
      <w:tc>
        <w:tcPr>
          <w:tcW w:w="851" w:type="dxa"/>
          <w:tcBorders>
            <w:bottom w:val="single" w:sz="6" w:space="0" w:color="auto"/>
          </w:tcBorders>
        </w:tcPr>
        <w:p w14:paraId="36349C0C" w14:textId="77777777" w:rsidR="00F52F34" w:rsidRPr="00BB734A" w:rsidRDefault="00F52F34" w:rsidP="004837D9">
          <w:pPr>
            <w:widowControl/>
            <w:autoSpaceDE w:val="0"/>
            <w:autoSpaceDN w:val="0"/>
            <w:spacing w:before="0" w:line="240" w:lineRule="auto"/>
            <w:ind w:left="788" w:hanging="858"/>
            <w:jc w:val="left"/>
            <w:rPr>
              <w:rFonts w:cs="Arial"/>
              <w:b/>
              <w:lang w:eastAsia="pl-PL"/>
            </w:rPr>
          </w:pPr>
          <w:r w:rsidRPr="00C86EAB">
            <w:t>Dotyczy:</w:t>
          </w:r>
        </w:p>
      </w:tc>
      <w:tc>
        <w:tcPr>
          <w:tcW w:w="7579" w:type="dxa"/>
          <w:tcBorders>
            <w:bottom w:val="single" w:sz="6" w:space="0" w:color="auto"/>
          </w:tcBorders>
        </w:tcPr>
        <w:p w14:paraId="1B534F6E" w14:textId="77777777" w:rsidR="00F52F34" w:rsidRDefault="009C7305" w:rsidP="004837D9">
          <w:pPr>
            <w:tabs>
              <w:tab w:val="right" w:pos="9499"/>
            </w:tabs>
            <w:spacing w:before="0" w:after="120" w:line="240" w:lineRule="auto"/>
            <w:ind w:right="5"/>
            <w:rPr>
              <w:b/>
            </w:rPr>
          </w:pPr>
          <w:bookmarkStart w:id="70" w:name="_Hlk190173511"/>
          <w:r w:rsidRPr="009C7305">
            <w:rPr>
              <w:rFonts w:cs="Arial"/>
              <w:b/>
            </w:rPr>
            <w:t xml:space="preserve">Wymiana opraw oświetlenia zewnętrznego Elektrofiltrów i Filtra Workowego w </w:t>
          </w:r>
          <w:r>
            <w:rPr>
              <w:rFonts w:cs="Arial"/>
              <w:b/>
            </w:rPr>
            <w:t>El</w:t>
          </w:r>
          <w:r w:rsidRPr="009C7305">
            <w:rPr>
              <w:rFonts w:cs="Arial"/>
              <w:b/>
            </w:rPr>
            <w:t>ektrociepłowni Siekierki w Warszawie.</w:t>
          </w:r>
          <w:bookmarkEnd w:id="70"/>
        </w:p>
      </w:tc>
      <w:tc>
        <w:tcPr>
          <w:tcW w:w="1276" w:type="dxa"/>
          <w:tcBorders>
            <w:bottom w:val="single" w:sz="6" w:space="0" w:color="auto"/>
          </w:tcBorders>
        </w:tcPr>
        <w:p w14:paraId="661AE4FB" w14:textId="77777777" w:rsidR="00F52F34" w:rsidRDefault="00F52F34" w:rsidP="004837D9">
          <w:pPr>
            <w:tabs>
              <w:tab w:val="right" w:pos="9499"/>
            </w:tabs>
            <w:spacing w:before="0" w:line="240" w:lineRule="auto"/>
            <w:ind w:right="-68"/>
          </w:pPr>
        </w:p>
      </w:tc>
    </w:tr>
  </w:tbl>
  <w:p w14:paraId="21071719" w14:textId="77777777" w:rsidR="00F52F34" w:rsidRDefault="00F52F34" w:rsidP="00F52F34">
    <w:pPr>
      <w:pStyle w:val="Nagwek"/>
      <w:spacing w:before="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lowerLetter"/>
      <w:lvlText w:val="%1)"/>
      <w:lvlJc w:val="left"/>
      <w:pPr>
        <w:tabs>
          <w:tab w:val="num" w:pos="8"/>
        </w:tabs>
        <w:ind w:left="1786" w:hanging="360"/>
      </w:pPr>
      <w:rPr>
        <w:rFonts w:cs="Arial"/>
      </w:rPr>
    </w:lvl>
  </w:abstractNum>
  <w:abstractNum w:abstractNumId="1" w15:restartNumberingAfterBreak="0">
    <w:nsid w:val="0000000C"/>
    <w:multiLevelType w:val="multilevel"/>
    <w:tmpl w:val="9530C3DC"/>
    <w:name w:val="WW8Num12"/>
    <w:lvl w:ilvl="0">
      <w:start w:val="1"/>
      <w:numFmt w:val="decimal"/>
      <w:suff w:val="nothing"/>
      <w:lvlText w:val="%1."/>
      <w:lvlJc w:val="left"/>
      <w:pPr>
        <w:ind w:left="360" w:hanging="360"/>
      </w:pPr>
      <w:rPr>
        <w:rFonts w:ascii="Arial" w:eastAsia="Times New Roman" w:hAnsi="Arial" w:cs="Arial"/>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 w15:restartNumberingAfterBreak="0">
    <w:nsid w:val="00000018"/>
    <w:multiLevelType w:val="singleLevel"/>
    <w:tmpl w:val="00000018"/>
    <w:name w:val="WW8Num26"/>
    <w:lvl w:ilvl="0">
      <w:start w:val="1"/>
      <w:numFmt w:val="decimal"/>
      <w:lvlText w:val="%1."/>
      <w:lvlJc w:val="left"/>
      <w:pPr>
        <w:tabs>
          <w:tab w:val="num" w:pos="360"/>
        </w:tabs>
        <w:ind w:left="360" w:hanging="360"/>
      </w:pPr>
      <w:rPr>
        <w:rFonts w:hint="default"/>
        <w:kern w:val="1"/>
      </w:rPr>
    </w:lvl>
  </w:abstractNum>
  <w:abstractNum w:abstractNumId="3" w15:restartNumberingAfterBreak="0">
    <w:nsid w:val="034C18E8"/>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06954231"/>
    <w:multiLevelType w:val="hybridMultilevel"/>
    <w:tmpl w:val="8B6650BA"/>
    <w:lvl w:ilvl="0" w:tplc="04150011">
      <w:start w:val="1"/>
      <w:numFmt w:val="decimal"/>
      <w:lvlText w:val="%1)"/>
      <w:lvlJc w:val="left"/>
      <w:pPr>
        <w:ind w:left="720" w:hanging="360"/>
      </w:pPr>
      <w:rPr>
        <w:b w:val="0"/>
        <w:strike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9C109D"/>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E227C1"/>
    <w:multiLevelType w:val="hybridMultilevel"/>
    <w:tmpl w:val="115424F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AE76491"/>
    <w:multiLevelType w:val="multilevel"/>
    <w:tmpl w:val="37B4711A"/>
    <w:lvl w:ilvl="0">
      <w:start w:val="1"/>
      <w:numFmt w:val="decimal"/>
      <w:lvlText w:val="%1."/>
      <w:lvlJc w:val="left"/>
      <w:pPr>
        <w:tabs>
          <w:tab w:val="num" w:pos="567"/>
        </w:tabs>
        <w:ind w:left="567" w:hanging="567"/>
      </w:pPr>
      <w:rPr>
        <w:rFonts w:ascii="Arial" w:eastAsia="Times New Roman" w:hAnsi="Arial" w:cs="Times New Roman"/>
        <w:b w:val="0"/>
      </w:rPr>
    </w:lvl>
    <w:lvl w:ilvl="1">
      <w:start w:val="1"/>
      <w:numFmt w:val="decimal"/>
      <w:isLgl/>
      <w:lvlText w:val="%1.%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8" w15:restartNumberingAfterBreak="0">
    <w:nsid w:val="0D896B74"/>
    <w:multiLevelType w:val="hybridMultilevel"/>
    <w:tmpl w:val="4814AB22"/>
    <w:lvl w:ilvl="0" w:tplc="4476DB78">
      <w:start w:val="1"/>
      <w:numFmt w:val="decimal"/>
      <w:lvlText w:val="%1."/>
      <w:lvlJc w:val="left"/>
      <w:pPr>
        <w:tabs>
          <w:tab w:val="num" w:pos="360"/>
        </w:tabs>
        <w:ind w:left="360" w:hanging="360"/>
      </w:pPr>
      <w:rPr>
        <w:rFonts w:ascii="Arial" w:eastAsia="Times New Roman" w:hAnsi="Arial" w:cs="Times New Roman"/>
        <w:b w:val="0"/>
        <w:strike w:val="0"/>
        <w:sz w:val="20"/>
        <w:szCs w:val="20"/>
      </w:rPr>
    </w:lvl>
    <w:lvl w:ilvl="1" w:tplc="51660B0E">
      <w:start w:val="1"/>
      <w:numFmt w:val="decimal"/>
      <w:lvlText w:val="%2)"/>
      <w:lvlJc w:val="left"/>
      <w:pPr>
        <w:ind w:left="1440" w:hanging="360"/>
      </w:p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E3A7204"/>
    <w:multiLevelType w:val="multilevel"/>
    <w:tmpl w:val="4C281348"/>
    <w:lvl w:ilvl="0">
      <w:start w:val="1"/>
      <w:numFmt w:val="decimal"/>
      <w:lvlText w:val="%1."/>
      <w:lvlJc w:val="left"/>
      <w:pPr>
        <w:tabs>
          <w:tab w:val="num" w:pos="340"/>
        </w:tabs>
        <w:ind w:left="340" w:hanging="340"/>
      </w:pPr>
      <w:rPr>
        <w:rFonts w:hint="default"/>
        <w:b w:val="0"/>
        <w:i w:val="0"/>
        <w:color w:val="auto"/>
      </w:rPr>
    </w:lvl>
    <w:lvl w:ilvl="1">
      <w:start w:val="1"/>
      <w:numFmt w:val="decimal"/>
      <w:lvlText w:val="%2)"/>
      <w:lvlJc w:val="left"/>
      <w:pPr>
        <w:tabs>
          <w:tab w:val="num" w:pos="360"/>
        </w:tabs>
        <w:ind w:left="567" w:hanging="227"/>
      </w:pPr>
      <w:rPr>
        <w:rFonts w:hint="default"/>
      </w:r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F0024C9"/>
    <w:multiLevelType w:val="hybridMultilevel"/>
    <w:tmpl w:val="8124C8B2"/>
    <w:lvl w:ilvl="0" w:tplc="E61ECF02">
      <w:start w:val="1"/>
      <w:numFmt w:val="decimal"/>
      <w:lvlText w:val="%1."/>
      <w:lvlJc w:val="left"/>
      <w:pPr>
        <w:tabs>
          <w:tab w:val="num" w:pos="360"/>
        </w:tabs>
        <w:ind w:left="360" w:hanging="360"/>
      </w:pPr>
      <w:rPr>
        <w:rFonts w:hint="default"/>
        <w:b w:val="0"/>
        <w:strike w:val="0"/>
        <w:sz w:val="20"/>
        <w:szCs w:val="20"/>
      </w:rPr>
    </w:lvl>
    <w:lvl w:ilvl="1" w:tplc="BF88432E">
      <w:start w:val="1"/>
      <w:numFmt w:val="lowerLetter"/>
      <w:pStyle w:val="StylNagwek3Wyjustowany1"/>
      <w:lvlText w:val="%2)"/>
      <w:lvlJc w:val="left"/>
      <w:pPr>
        <w:tabs>
          <w:tab w:val="num" w:pos="1647"/>
        </w:tabs>
        <w:ind w:left="1647" w:hanging="567"/>
      </w:pPr>
      <w:rPr>
        <w:rFonts w:hint="default"/>
        <w:sz w:val="20"/>
        <w:szCs w:val="20"/>
      </w:rPr>
    </w:lvl>
    <w:lvl w:ilvl="2" w:tplc="F70C0F54">
      <w:start w:val="1"/>
      <w:numFmt w:val="decimal"/>
      <w:lvlText w:val="%3."/>
      <w:lvlJc w:val="left"/>
      <w:pPr>
        <w:tabs>
          <w:tab w:val="num" w:pos="2340"/>
        </w:tabs>
        <w:ind w:left="2340" w:hanging="360"/>
      </w:pPr>
      <w:rPr>
        <w:rFonts w:hint="default"/>
        <w:sz w:val="20"/>
        <w:szCs w:val="20"/>
      </w:r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007035E"/>
    <w:multiLevelType w:val="hybridMultilevel"/>
    <w:tmpl w:val="C388ACDA"/>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3845D99"/>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4664E9D"/>
    <w:multiLevelType w:val="multilevel"/>
    <w:tmpl w:val="45228A00"/>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lvlText w:val="%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14" w15:restartNumberingAfterBreak="0">
    <w:nsid w:val="14D56401"/>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0635B2"/>
    <w:multiLevelType w:val="hybridMultilevel"/>
    <w:tmpl w:val="5328A8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55177DE"/>
    <w:multiLevelType w:val="hybridMultilevel"/>
    <w:tmpl w:val="1B585A4C"/>
    <w:lvl w:ilvl="0" w:tplc="04150011">
      <w:start w:val="1"/>
      <w:numFmt w:val="decimal"/>
      <w:lvlText w:val="%1)"/>
      <w:lvlJc w:val="left"/>
      <w:pPr>
        <w:ind w:left="720" w:hanging="360"/>
      </w:pPr>
    </w:lvl>
    <w:lvl w:ilvl="1" w:tplc="B044A238">
      <w:start w:val="1"/>
      <w:numFmt w:val="lowerLetter"/>
      <w:lvlText w:val="%2)"/>
      <w:lvlJc w:val="left"/>
      <w:pPr>
        <w:ind w:left="1440" w:hanging="360"/>
      </w:pPr>
      <w:rPr>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5825F03"/>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65328C1"/>
    <w:multiLevelType w:val="hybridMultilevel"/>
    <w:tmpl w:val="49AE000E"/>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179F5184"/>
    <w:multiLevelType w:val="multilevel"/>
    <w:tmpl w:val="0000000C"/>
    <w:name w:val="WW8Num122"/>
    <w:lvl w:ilvl="0">
      <w:start w:val="1"/>
      <w:numFmt w:val="decimal"/>
      <w:suff w:val="nothing"/>
      <w:lvlText w:val="%1."/>
      <w:lvlJc w:val="left"/>
      <w:pPr>
        <w:ind w:left="360" w:hanging="360"/>
      </w:pPr>
      <w:rPr>
        <w:b/>
      </w:r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20" w15:restartNumberingAfterBreak="0">
    <w:nsid w:val="17C23012"/>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21" w15:restartNumberingAfterBreak="0">
    <w:nsid w:val="17EE39C6"/>
    <w:multiLevelType w:val="hybridMultilevel"/>
    <w:tmpl w:val="9ADEAC1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867A07"/>
    <w:multiLevelType w:val="hybridMultilevel"/>
    <w:tmpl w:val="53B225E4"/>
    <w:lvl w:ilvl="0" w:tplc="04150011">
      <w:start w:val="1"/>
      <w:numFmt w:val="decimal"/>
      <w:lvlText w:val="%1)"/>
      <w:lvlJc w:val="left"/>
      <w:pPr>
        <w:ind w:left="1440" w:hanging="360"/>
      </w:pPr>
    </w:lvl>
    <w:lvl w:ilvl="1" w:tplc="BF88432E">
      <w:start w:val="1"/>
      <w:numFmt w:val="lowerLetter"/>
      <w:lvlText w:val="%2)"/>
      <w:lvlJc w:val="left"/>
      <w:pPr>
        <w:ind w:left="2160" w:hanging="360"/>
      </w:pPr>
      <w:rPr>
        <w:rFonts w:hint="default"/>
        <w:sz w:val="20"/>
        <w:szCs w:val="2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19AC1695"/>
    <w:multiLevelType w:val="hybridMultilevel"/>
    <w:tmpl w:val="6C3A538A"/>
    <w:lvl w:ilvl="0" w:tplc="89063C0C">
      <w:start w:val="1"/>
      <w:numFmt w:val="decimal"/>
      <w:lvlText w:val="%1."/>
      <w:lvlJc w:val="left"/>
      <w:pPr>
        <w:ind w:left="502"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A1C6851"/>
    <w:multiLevelType w:val="hybridMultilevel"/>
    <w:tmpl w:val="6C6ABB60"/>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A61347D"/>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1C477BF2"/>
    <w:multiLevelType w:val="hybridMultilevel"/>
    <w:tmpl w:val="79B6B216"/>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41092F"/>
    <w:multiLevelType w:val="hybridMultilevel"/>
    <w:tmpl w:val="3C088F36"/>
    <w:lvl w:ilvl="0" w:tplc="B0368B6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220A0CBB"/>
    <w:multiLevelType w:val="hybridMultilevel"/>
    <w:tmpl w:val="67EAE49C"/>
    <w:lvl w:ilvl="0" w:tplc="FFFFFFFF">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23D84181"/>
    <w:multiLevelType w:val="hybridMultilevel"/>
    <w:tmpl w:val="8166B4C8"/>
    <w:lvl w:ilvl="0" w:tplc="04150011">
      <w:start w:val="1"/>
      <w:numFmt w:val="decimal"/>
      <w:lvlText w:val="%1)"/>
      <w:lvlJc w:val="left"/>
      <w:pPr>
        <w:ind w:left="1429" w:hanging="360"/>
      </w:pPr>
    </w:lvl>
    <w:lvl w:ilvl="1" w:tplc="04150011">
      <w:start w:val="1"/>
      <w:numFmt w:val="decimal"/>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25C65993"/>
    <w:multiLevelType w:val="hybridMultilevel"/>
    <w:tmpl w:val="049AFFA8"/>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26583D2F"/>
    <w:multiLevelType w:val="hybridMultilevel"/>
    <w:tmpl w:val="F626C23E"/>
    <w:lvl w:ilvl="0" w:tplc="124EBD56">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6ED10B3"/>
    <w:multiLevelType w:val="hybridMultilevel"/>
    <w:tmpl w:val="B2C840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7534A20"/>
    <w:multiLevelType w:val="singleLevel"/>
    <w:tmpl w:val="041D000F"/>
    <w:lvl w:ilvl="0">
      <w:start w:val="1"/>
      <w:numFmt w:val="decimal"/>
      <w:pStyle w:val="Indeks4"/>
      <w:lvlText w:val="%1."/>
      <w:lvlJc w:val="left"/>
      <w:pPr>
        <w:tabs>
          <w:tab w:val="num" w:pos="360"/>
        </w:tabs>
        <w:ind w:left="360" w:hanging="360"/>
      </w:pPr>
    </w:lvl>
  </w:abstractNum>
  <w:abstractNum w:abstractNumId="34" w15:restartNumberingAfterBreak="0">
    <w:nsid w:val="28404A12"/>
    <w:multiLevelType w:val="hybridMultilevel"/>
    <w:tmpl w:val="DA28B70A"/>
    <w:lvl w:ilvl="0" w:tplc="89063C0C">
      <w:start w:val="1"/>
      <w:numFmt w:val="decimal"/>
      <w:lvlText w:val="%1."/>
      <w:lvlJc w:val="left"/>
      <w:pPr>
        <w:ind w:left="1570" w:hanging="360"/>
      </w:pPr>
      <w:rPr>
        <w:b w:val="0"/>
        <w:i w:val="0"/>
      </w:rPr>
    </w:lvl>
    <w:lvl w:ilvl="1" w:tplc="04150019">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35" w15:restartNumberingAfterBreak="0">
    <w:nsid w:val="28C374E6"/>
    <w:multiLevelType w:val="hybridMultilevel"/>
    <w:tmpl w:val="E676E98A"/>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2AEA7B08"/>
    <w:multiLevelType w:val="multilevel"/>
    <w:tmpl w:val="D87C8A10"/>
    <w:lvl w:ilvl="0">
      <w:start w:val="2"/>
      <w:numFmt w:val="decimal"/>
      <w:lvlText w:val="%1."/>
      <w:lvlJc w:val="left"/>
      <w:pPr>
        <w:tabs>
          <w:tab w:val="num" w:pos="567"/>
        </w:tabs>
        <w:ind w:left="567" w:hanging="567"/>
      </w:pPr>
      <w:rPr>
        <w:rFonts w:ascii="Arial" w:eastAsia="Times New Roman" w:hAnsi="Arial" w:cs="Times New Roman" w:hint="default"/>
        <w:color w:val="auto"/>
      </w:rPr>
    </w:lvl>
    <w:lvl w:ilvl="1">
      <w:start w:val="1"/>
      <w:numFmt w:val="decimal"/>
      <w:lvlText w:val="%2)"/>
      <w:lvlJc w:val="left"/>
      <w:pPr>
        <w:ind w:left="1353" w:hanging="360"/>
      </w:pPr>
    </w:lvl>
    <w:lvl w:ilvl="2">
      <w:start w:val="1"/>
      <w:numFmt w:val="decimal"/>
      <w:isLgl/>
      <w:lvlText w:val="%1.%2.%3"/>
      <w:lvlJc w:val="left"/>
      <w:pPr>
        <w:ind w:left="2706" w:hanging="720"/>
      </w:pPr>
    </w:lvl>
    <w:lvl w:ilvl="3">
      <w:start w:val="1"/>
      <w:numFmt w:val="decimal"/>
      <w:isLgl/>
      <w:lvlText w:val="%1.%2.%3.%4"/>
      <w:lvlJc w:val="left"/>
      <w:pPr>
        <w:ind w:left="3699" w:hanging="720"/>
      </w:pPr>
    </w:lvl>
    <w:lvl w:ilvl="4">
      <w:start w:val="1"/>
      <w:numFmt w:val="decimal"/>
      <w:isLgl/>
      <w:lvlText w:val="%1.%2.%3.%4.%5"/>
      <w:lvlJc w:val="left"/>
      <w:pPr>
        <w:ind w:left="5052" w:hanging="1080"/>
      </w:pPr>
    </w:lvl>
    <w:lvl w:ilvl="5">
      <w:start w:val="1"/>
      <w:numFmt w:val="decimal"/>
      <w:isLgl/>
      <w:lvlText w:val="%1.%2.%3.%4.%5.%6"/>
      <w:lvlJc w:val="left"/>
      <w:pPr>
        <w:ind w:left="6045" w:hanging="1080"/>
      </w:pPr>
    </w:lvl>
    <w:lvl w:ilvl="6">
      <w:start w:val="1"/>
      <w:numFmt w:val="decimal"/>
      <w:isLgl/>
      <w:lvlText w:val="%1.%2.%3.%4.%5.%6.%7"/>
      <w:lvlJc w:val="left"/>
      <w:pPr>
        <w:ind w:left="7398" w:hanging="1440"/>
      </w:pPr>
    </w:lvl>
    <w:lvl w:ilvl="7">
      <w:start w:val="1"/>
      <w:numFmt w:val="decimal"/>
      <w:isLgl/>
      <w:lvlText w:val="%1.%2.%3.%4.%5.%6.%7.%8"/>
      <w:lvlJc w:val="left"/>
      <w:pPr>
        <w:ind w:left="8391" w:hanging="1440"/>
      </w:pPr>
    </w:lvl>
    <w:lvl w:ilvl="8">
      <w:start w:val="1"/>
      <w:numFmt w:val="decimal"/>
      <w:isLgl/>
      <w:lvlText w:val="%1.%2.%3.%4.%5.%6.%7.%8.%9"/>
      <w:lvlJc w:val="left"/>
      <w:pPr>
        <w:ind w:left="9744" w:hanging="1800"/>
      </w:pPr>
    </w:lvl>
  </w:abstractNum>
  <w:abstractNum w:abstractNumId="37" w15:restartNumberingAfterBreak="0">
    <w:nsid w:val="2B464C9E"/>
    <w:multiLevelType w:val="hybridMultilevel"/>
    <w:tmpl w:val="3FF06C4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2BFB70A4"/>
    <w:multiLevelType w:val="hybridMultilevel"/>
    <w:tmpl w:val="3208AECE"/>
    <w:lvl w:ilvl="0" w:tplc="CD8042A4">
      <w:start w:val="1"/>
      <w:numFmt w:val="bullet"/>
      <w:lvlText w:val=""/>
      <w:lvlJc w:val="left"/>
      <w:pPr>
        <w:ind w:left="720" w:hanging="360"/>
      </w:pPr>
      <w:rPr>
        <w:rFonts w:ascii="Symbol" w:hAnsi="Symbol" w:hint="default"/>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2E5C3D80"/>
    <w:multiLevelType w:val="singleLevel"/>
    <w:tmpl w:val="9F6A1510"/>
    <w:lvl w:ilvl="0">
      <w:start w:val="1"/>
      <w:numFmt w:val="decimal"/>
      <w:lvlText w:val="%1."/>
      <w:lvlJc w:val="center"/>
      <w:pPr>
        <w:tabs>
          <w:tab w:val="num" w:pos="648"/>
        </w:tabs>
        <w:ind w:left="360" w:hanging="72"/>
      </w:pPr>
      <w:rPr>
        <w:b/>
        <w:i w:val="0"/>
      </w:rPr>
    </w:lvl>
  </w:abstractNum>
  <w:abstractNum w:abstractNumId="40" w15:restartNumberingAfterBreak="0">
    <w:nsid w:val="30A604CC"/>
    <w:multiLevelType w:val="hybridMultilevel"/>
    <w:tmpl w:val="6038B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0B37514"/>
    <w:multiLevelType w:val="hybridMultilevel"/>
    <w:tmpl w:val="58144F52"/>
    <w:lvl w:ilvl="0" w:tplc="0415000F">
      <w:start w:val="1"/>
      <w:numFmt w:val="decimal"/>
      <w:lvlText w:val="%1."/>
      <w:lvlJc w:val="left"/>
      <w:pPr>
        <w:tabs>
          <w:tab w:val="num" w:pos="360"/>
        </w:tabs>
        <w:ind w:left="360" w:hanging="360"/>
      </w:pPr>
      <w:rPr>
        <w:b w:val="0"/>
        <w:strike w:val="0"/>
        <w:sz w:val="20"/>
        <w:szCs w:val="20"/>
      </w:rPr>
    </w:lvl>
    <w:lvl w:ilvl="1" w:tplc="BF88432E">
      <w:start w:val="1"/>
      <w:numFmt w:val="lowerLetter"/>
      <w:lvlText w:val="%2)"/>
      <w:lvlJc w:val="left"/>
      <w:pPr>
        <w:tabs>
          <w:tab w:val="num" w:pos="1647"/>
        </w:tabs>
        <w:ind w:left="1647" w:hanging="567"/>
      </w:pPr>
      <w:rPr>
        <w:rFonts w:hint="default"/>
        <w:sz w:val="20"/>
        <w:szCs w:val="20"/>
      </w:rPr>
    </w:lvl>
    <w:lvl w:ilvl="2" w:tplc="04150019">
      <w:start w:val="1"/>
      <w:numFmt w:val="decimal"/>
      <w:lvlText w:val="%3."/>
      <w:lvlJc w:val="center"/>
      <w:pPr>
        <w:tabs>
          <w:tab w:val="num" w:pos="2340"/>
        </w:tabs>
        <w:ind w:left="2340" w:hanging="360"/>
      </w:pPr>
      <w:rPr>
        <w:rFonts w:hint="default"/>
        <w:b w:val="0"/>
        <w:sz w:val="20"/>
        <w:szCs w:val="20"/>
      </w:rPr>
    </w:lvl>
    <w:lvl w:ilvl="3" w:tplc="0415000F">
      <w:start w:val="1"/>
      <w:numFmt w:val="decimal"/>
      <w:lvlText w:val="%4."/>
      <w:lvlJc w:val="left"/>
      <w:pPr>
        <w:tabs>
          <w:tab w:val="num" w:pos="2880"/>
        </w:tabs>
        <w:ind w:left="2880" w:hanging="360"/>
      </w:pPr>
    </w:lvl>
    <w:lvl w:ilvl="4" w:tplc="76F64A70">
      <w:start w:val="1"/>
      <w:numFmt w:val="decimal"/>
      <w:lvlText w:val="%5)"/>
      <w:lvlJc w:val="left"/>
      <w:pPr>
        <w:ind w:left="3600" w:hanging="36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3166514C"/>
    <w:multiLevelType w:val="hybridMultilevel"/>
    <w:tmpl w:val="10445930"/>
    <w:lvl w:ilvl="0" w:tplc="D978486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53F6823"/>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356A7452"/>
    <w:multiLevelType w:val="hybridMultilevel"/>
    <w:tmpl w:val="92E835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5B635FC"/>
    <w:multiLevelType w:val="hybridMultilevel"/>
    <w:tmpl w:val="7284B03A"/>
    <w:lvl w:ilvl="0" w:tplc="635E9668">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8CE6DD3"/>
    <w:multiLevelType w:val="hybridMultilevel"/>
    <w:tmpl w:val="0A666226"/>
    <w:lvl w:ilvl="0" w:tplc="04150017">
      <w:start w:val="1"/>
      <w:numFmt w:val="bullet"/>
      <w:pStyle w:val="Nagwek8odsp"/>
      <w:lvlText w:val=""/>
      <w:lvlJc w:val="left"/>
      <w:pPr>
        <w:tabs>
          <w:tab w:val="num" w:pos="644"/>
        </w:tabs>
        <w:ind w:left="641" w:hanging="357"/>
      </w:pPr>
      <w:rPr>
        <w:rFonts w:ascii="Symbol" w:hAnsi="Symbol" w:hint="default"/>
        <w:sz w:val="20"/>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9AD6996"/>
    <w:multiLevelType w:val="multilevel"/>
    <w:tmpl w:val="55DC4D9C"/>
    <w:lvl w:ilvl="0">
      <w:start w:val="1"/>
      <w:numFmt w:val="decimal"/>
      <w:lvlText w:val="§ %1."/>
      <w:lvlJc w:val="left"/>
      <w:pPr>
        <w:tabs>
          <w:tab w:val="num" w:pos="3551"/>
        </w:tabs>
        <w:ind w:left="3551" w:hanging="432"/>
      </w:pPr>
      <w:rPr>
        <w:rFonts w:hint="default"/>
        <w:b/>
        <w:i w:val="0"/>
        <w:color w:val="auto"/>
        <w:sz w:val="20"/>
      </w:rPr>
    </w:lvl>
    <w:lvl w:ilvl="1">
      <w:start w:val="4"/>
      <w:numFmt w:val="decimal"/>
      <w:lvlText w:val="%1.%2"/>
      <w:lvlJc w:val="left"/>
      <w:pPr>
        <w:tabs>
          <w:tab w:val="num" w:pos="576"/>
        </w:tabs>
        <w:ind w:left="576" w:hanging="576"/>
      </w:pPr>
      <w:rPr>
        <w:rFonts w:hint="default"/>
        <w:b/>
        <w:i w:val="0"/>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864"/>
        </w:tabs>
        <w:ind w:left="864" w:hanging="864"/>
      </w:pPr>
      <w:rPr>
        <w:rFonts w:hint="default"/>
        <w:b w:val="0"/>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CDF056E"/>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3DFF2B9A"/>
    <w:multiLevelType w:val="hybridMultilevel"/>
    <w:tmpl w:val="DD849B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0CE6EE9"/>
    <w:multiLevelType w:val="multilevel"/>
    <w:tmpl w:val="0FDA9A72"/>
    <w:lvl w:ilvl="0">
      <w:start w:val="10"/>
      <w:numFmt w:val="decimal"/>
      <w:lvlText w:val="%1."/>
      <w:lvlJc w:val="left"/>
      <w:pPr>
        <w:ind w:left="435" w:hanging="435"/>
      </w:pPr>
    </w:lvl>
    <w:lvl w:ilvl="1">
      <w:start w:val="1"/>
      <w:numFmt w:val="decimal"/>
      <w:lvlText w:val="%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1" w15:restartNumberingAfterBreak="0">
    <w:nsid w:val="414B1977"/>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1B45856"/>
    <w:multiLevelType w:val="multilevel"/>
    <w:tmpl w:val="5F2EC7F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44F82DAC"/>
    <w:multiLevelType w:val="hybridMultilevel"/>
    <w:tmpl w:val="FAA2A25E"/>
    <w:lvl w:ilvl="0" w:tplc="FFFFFFFF">
      <w:start w:val="1"/>
      <w:numFmt w:val="decimal"/>
      <w:lvlText w:val="%1."/>
      <w:lvlJc w:val="left"/>
      <w:pPr>
        <w:ind w:left="1287" w:hanging="360"/>
      </w:pPr>
    </w:lvl>
    <w:lvl w:ilvl="1" w:tplc="04150011">
      <w:start w:val="1"/>
      <w:numFmt w:val="decimal"/>
      <w:lvlText w:val="%2)"/>
      <w:lvlJc w:val="left"/>
      <w:pPr>
        <w:ind w:left="720"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54" w15:restartNumberingAfterBreak="0">
    <w:nsid w:val="45E06321"/>
    <w:multiLevelType w:val="hybridMultilevel"/>
    <w:tmpl w:val="1CD21F62"/>
    <w:lvl w:ilvl="0" w:tplc="89063C0C">
      <w:start w:val="1"/>
      <w:numFmt w:val="decimal"/>
      <w:lvlText w:val="%1."/>
      <w:lvlJc w:val="left"/>
      <w:pPr>
        <w:ind w:left="720" w:hanging="360"/>
      </w:pPr>
      <w:rPr>
        <w:b w:val="0"/>
        <w:i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7B80F51"/>
    <w:multiLevelType w:val="multilevel"/>
    <w:tmpl w:val="7AEC2960"/>
    <w:lvl w:ilvl="0">
      <w:start w:val="1"/>
      <w:numFmt w:val="decimal"/>
      <w:lvlText w:val="%1."/>
      <w:lvlJc w:val="left"/>
      <w:pPr>
        <w:tabs>
          <w:tab w:val="num" w:pos="360"/>
        </w:tabs>
        <w:ind w:left="360" w:hanging="360"/>
      </w:pPr>
      <w:rPr>
        <w:strike w:val="0"/>
        <w:dstrike w:val="0"/>
        <w:u w:val="none"/>
        <w:effect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4AA3035A"/>
    <w:multiLevelType w:val="multilevel"/>
    <w:tmpl w:val="8452A58E"/>
    <w:lvl w:ilvl="0">
      <w:start w:val="12"/>
      <w:numFmt w:val="decimal"/>
      <w:lvlText w:val="%1"/>
      <w:lvlJc w:val="left"/>
      <w:pPr>
        <w:ind w:left="375" w:hanging="375"/>
      </w:pPr>
      <w:rPr>
        <w:rFonts w:cs="Arial" w:hint="default"/>
      </w:rPr>
    </w:lvl>
    <w:lvl w:ilvl="1">
      <w:start w:val="1"/>
      <w:numFmt w:val="decimal"/>
      <w:lvlText w:val="%1.%2"/>
      <w:lvlJc w:val="left"/>
      <w:pPr>
        <w:ind w:left="375" w:hanging="37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57" w15:restartNumberingAfterBreak="0">
    <w:nsid w:val="4B280FF9"/>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C2C664D"/>
    <w:multiLevelType w:val="multilevel"/>
    <w:tmpl w:val="3ACC1680"/>
    <w:lvl w:ilvl="0">
      <w:start w:val="1"/>
      <w:numFmt w:val="decimal"/>
      <w:pStyle w:val="Listanumerowana"/>
      <w:lvlText w:val="%1"/>
      <w:lvlJc w:val="left"/>
      <w:pPr>
        <w:tabs>
          <w:tab w:val="num" w:pos="360"/>
        </w:tabs>
        <w:ind w:left="0" w:firstLine="0"/>
      </w:pPr>
      <w:rPr>
        <w:rFonts w:ascii="Times New Roman" w:hAnsi="Times New Roman" w:hint="default"/>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istanumerowana2"/>
      <w:lvlText w:val="%1.%2"/>
      <w:lvlJc w:val="left"/>
      <w:pPr>
        <w:tabs>
          <w:tab w:val="num" w:pos="360"/>
        </w:tabs>
        <w:ind w:left="0" w:firstLine="0"/>
      </w:pPr>
      <w:rPr>
        <w:rFonts w:ascii="Arial" w:hAnsi="Arial" w:hint="default"/>
        <w:b w:val="0"/>
        <w:i w:val="0"/>
        <w:color w:val="auto"/>
        <w:sz w:val="24"/>
      </w:rPr>
    </w:lvl>
    <w:lvl w:ilvl="2">
      <w:start w:val="5"/>
      <w:numFmt w:val="decimal"/>
      <w:lvlRestart w:val="0"/>
      <w:suff w:val="space"/>
      <w:lvlText w:val="%1.%2.%3"/>
      <w:lvlJc w:val="left"/>
      <w:pPr>
        <w:ind w:left="0" w:firstLine="113"/>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9" w15:restartNumberingAfterBreak="0">
    <w:nsid w:val="4C6915CC"/>
    <w:multiLevelType w:val="hybridMultilevel"/>
    <w:tmpl w:val="9098B7DA"/>
    <w:lvl w:ilvl="0" w:tplc="AB546726">
      <w:start w:val="1"/>
      <w:numFmt w:val="decimal"/>
      <w:lvlText w:val="%1."/>
      <w:lvlJc w:val="left"/>
      <w:pPr>
        <w:ind w:left="720" w:hanging="360"/>
      </w:pPr>
      <w:rPr>
        <w:sz w:val="20"/>
        <w:szCs w:val="20"/>
      </w:rPr>
    </w:lvl>
    <w:lvl w:ilvl="1" w:tplc="0B7A9DFE">
      <w:start w:val="1"/>
      <w:numFmt w:val="decimal"/>
      <w:lvlText w:val="%2)"/>
      <w:lvlJc w:val="left"/>
      <w:pPr>
        <w:ind w:left="1785" w:hanging="705"/>
      </w:pPr>
    </w:lvl>
    <w:lvl w:ilvl="2" w:tplc="DC30AEBA">
      <w:start w:val="1"/>
      <w:numFmt w:val="lowerLetter"/>
      <w:lvlText w:val="%3)"/>
      <w:lvlJc w:val="left"/>
      <w:pPr>
        <w:ind w:left="2685" w:hanging="705"/>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4DF32B37"/>
    <w:multiLevelType w:val="multilevel"/>
    <w:tmpl w:val="0415001D"/>
    <w:lvl w:ilvl="0">
      <w:start w:val="1"/>
      <w:numFmt w:val="decimal"/>
      <w:lvlText w:val="%1)"/>
      <w:lvlJc w:val="left"/>
      <w:pPr>
        <w:ind w:left="9432" w:hanging="360"/>
      </w:pPr>
    </w:lvl>
    <w:lvl w:ilvl="1">
      <w:start w:val="1"/>
      <w:numFmt w:val="lowerLetter"/>
      <w:lvlText w:val="%2)"/>
      <w:lvlJc w:val="left"/>
      <w:pPr>
        <w:ind w:left="9792" w:hanging="360"/>
      </w:pPr>
    </w:lvl>
    <w:lvl w:ilvl="2">
      <w:start w:val="1"/>
      <w:numFmt w:val="lowerRoman"/>
      <w:lvlText w:val="%3)"/>
      <w:lvlJc w:val="left"/>
      <w:pPr>
        <w:ind w:left="10152" w:hanging="360"/>
      </w:pPr>
    </w:lvl>
    <w:lvl w:ilvl="3">
      <w:start w:val="1"/>
      <w:numFmt w:val="decimal"/>
      <w:lvlText w:val="(%4)"/>
      <w:lvlJc w:val="left"/>
      <w:pPr>
        <w:ind w:left="10512" w:hanging="360"/>
      </w:pPr>
    </w:lvl>
    <w:lvl w:ilvl="4">
      <w:start w:val="1"/>
      <w:numFmt w:val="lowerLetter"/>
      <w:lvlText w:val="(%5)"/>
      <w:lvlJc w:val="left"/>
      <w:pPr>
        <w:ind w:left="10872" w:hanging="360"/>
      </w:pPr>
    </w:lvl>
    <w:lvl w:ilvl="5">
      <w:start w:val="1"/>
      <w:numFmt w:val="lowerRoman"/>
      <w:lvlText w:val="(%6)"/>
      <w:lvlJc w:val="left"/>
      <w:pPr>
        <w:ind w:left="11232" w:hanging="360"/>
      </w:pPr>
    </w:lvl>
    <w:lvl w:ilvl="6">
      <w:start w:val="1"/>
      <w:numFmt w:val="decimal"/>
      <w:lvlText w:val="%7."/>
      <w:lvlJc w:val="left"/>
      <w:pPr>
        <w:ind w:left="11592" w:hanging="360"/>
      </w:pPr>
    </w:lvl>
    <w:lvl w:ilvl="7">
      <w:start w:val="1"/>
      <w:numFmt w:val="lowerLetter"/>
      <w:lvlText w:val="%8."/>
      <w:lvlJc w:val="left"/>
      <w:pPr>
        <w:ind w:left="11952" w:hanging="360"/>
      </w:pPr>
    </w:lvl>
    <w:lvl w:ilvl="8">
      <w:start w:val="1"/>
      <w:numFmt w:val="lowerRoman"/>
      <w:lvlText w:val="%9."/>
      <w:lvlJc w:val="left"/>
      <w:pPr>
        <w:ind w:left="12312" w:hanging="360"/>
      </w:pPr>
    </w:lvl>
  </w:abstractNum>
  <w:abstractNum w:abstractNumId="61" w15:restartNumberingAfterBreak="0">
    <w:nsid w:val="4DF6238A"/>
    <w:multiLevelType w:val="multilevel"/>
    <w:tmpl w:val="4C281348"/>
    <w:lvl w:ilvl="0">
      <w:start w:val="1"/>
      <w:numFmt w:val="decimal"/>
      <w:lvlText w:val="%1."/>
      <w:lvlJc w:val="left"/>
      <w:pPr>
        <w:tabs>
          <w:tab w:val="num" w:pos="340"/>
        </w:tabs>
        <w:ind w:left="340" w:hanging="340"/>
      </w:pPr>
      <w:rPr>
        <w:b w:val="0"/>
        <w:i w:val="0"/>
        <w:color w:val="auto"/>
      </w:rPr>
    </w:lvl>
    <w:lvl w:ilvl="1">
      <w:start w:val="1"/>
      <w:numFmt w:val="decimal"/>
      <w:lvlText w:val="%2)"/>
      <w:lvlJc w:val="left"/>
      <w:pPr>
        <w:tabs>
          <w:tab w:val="num" w:pos="360"/>
        </w:tabs>
        <w:ind w:left="567" w:hanging="227"/>
      </w:pPr>
    </w:lvl>
    <w:lvl w:ilvl="2">
      <w:start w:val="1"/>
      <w:numFmt w:val="bullet"/>
      <w:lvlText w:val=""/>
      <w:lvlJc w:val="left"/>
      <w:pPr>
        <w:tabs>
          <w:tab w:val="num" w:pos="851"/>
        </w:tabs>
        <w:ind w:left="851" w:hanging="171"/>
      </w:pPr>
      <w:rPr>
        <w:rFonts w:ascii="Symbol" w:hAnsi="Symbol"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4F4E3AC8"/>
    <w:multiLevelType w:val="hybridMultilevel"/>
    <w:tmpl w:val="74A4287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530371AF"/>
    <w:multiLevelType w:val="hybridMultilevel"/>
    <w:tmpl w:val="531A765C"/>
    <w:lvl w:ilvl="0" w:tplc="04150017">
      <w:start w:val="1"/>
      <w:numFmt w:val="lowerLetter"/>
      <w:lvlText w:val="%1)"/>
      <w:lvlJc w:val="left"/>
      <w:pPr>
        <w:ind w:left="890" w:hanging="360"/>
      </w:pPr>
    </w:lvl>
    <w:lvl w:ilvl="1" w:tplc="04150019" w:tentative="1">
      <w:start w:val="1"/>
      <w:numFmt w:val="lowerLetter"/>
      <w:lvlText w:val="%2."/>
      <w:lvlJc w:val="left"/>
      <w:pPr>
        <w:ind w:left="1610" w:hanging="360"/>
      </w:pPr>
    </w:lvl>
    <w:lvl w:ilvl="2" w:tplc="0415001B" w:tentative="1">
      <w:start w:val="1"/>
      <w:numFmt w:val="lowerRoman"/>
      <w:lvlText w:val="%3."/>
      <w:lvlJc w:val="right"/>
      <w:pPr>
        <w:ind w:left="2330" w:hanging="180"/>
      </w:pPr>
    </w:lvl>
    <w:lvl w:ilvl="3" w:tplc="0415000F" w:tentative="1">
      <w:start w:val="1"/>
      <w:numFmt w:val="decimal"/>
      <w:lvlText w:val="%4."/>
      <w:lvlJc w:val="left"/>
      <w:pPr>
        <w:ind w:left="3050" w:hanging="360"/>
      </w:pPr>
    </w:lvl>
    <w:lvl w:ilvl="4" w:tplc="04150019" w:tentative="1">
      <w:start w:val="1"/>
      <w:numFmt w:val="lowerLetter"/>
      <w:lvlText w:val="%5."/>
      <w:lvlJc w:val="left"/>
      <w:pPr>
        <w:ind w:left="3770" w:hanging="360"/>
      </w:pPr>
    </w:lvl>
    <w:lvl w:ilvl="5" w:tplc="0415001B" w:tentative="1">
      <w:start w:val="1"/>
      <w:numFmt w:val="lowerRoman"/>
      <w:lvlText w:val="%6."/>
      <w:lvlJc w:val="right"/>
      <w:pPr>
        <w:ind w:left="4490" w:hanging="180"/>
      </w:pPr>
    </w:lvl>
    <w:lvl w:ilvl="6" w:tplc="0415000F" w:tentative="1">
      <w:start w:val="1"/>
      <w:numFmt w:val="decimal"/>
      <w:lvlText w:val="%7."/>
      <w:lvlJc w:val="left"/>
      <w:pPr>
        <w:ind w:left="5210" w:hanging="360"/>
      </w:pPr>
    </w:lvl>
    <w:lvl w:ilvl="7" w:tplc="04150019" w:tentative="1">
      <w:start w:val="1"/>
      <w:numFmt w:val="lowerLetter"/>
      <w:lvlText w:val="%8."/>
      <w:lvlJc w:val="left"/>
      <w:pPr>
        <w:ind w:left="5930" w:hanging="360"/>
      </w:pPr>
    </w:lvl>
    <w:lvl w:ilvl="8" w:tplc="0415001B" w:tentative="1">
      <w:start w:val="1"/>
      <w:numFmt w:val="lowerRoman"/>
      <w:lvlText w:val="%9."/>
      <w:lvlJc w:val="right"/>
      <w:pPr>
        <w:ind w:left="6650" w:hanging="180"/>
      </w:pPr>
    </w:lvl>
  </w:abstractNum>
  <w:abstractNum w:abstractNumId="64" w15:restartNumberingAfterBreak="0">
    <w:nsid w:val="538B4232"/>
    <w:multiLevelType w:val="hybridMultilevel"/>
    <w:tmpl w:val="727215E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6E35C8"/>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56C44F6"/>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60F4D56"/>
    <w:multiLevelType w:val="hybridMultilevel"/>
    <w:tmpl w:val="6A825CC4"/>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8" w15:restartNumberingAfterBreak="0">
    <w:nsid w:val="572317E0"/>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87C4FF7"/>
    <w:multiLevelType w:val="hybridMultilevel"/>
    <w:tmpl w:val="F0F81F2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60D1D"/>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5C270144"/>
    <w:multiLevelType w:val="hybridMultilevel"/>
    <w:tmpl w:val="33CEEE5E"/>
    <w:lvl w:ilvl="0" w:tplc="1D80FD98">
      <w:start w:val="1"/>
      <w:numFmt w:val="decimal"/>
      <w:lvlText w:val="%1."/>
      <w:lvlJc w:val="left"/>
      <w:pPr>
        <w:ind w:left="720" w:hanging="360"/>
      </w:pPr>
      <w:rPr>
        <w:rFonts w:ascii="Arial" w:hAnsi="Arial" w:cs="Arial"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F81242E"/>
    <w:multiLevelType w:val="multilevel"/>
    <w:tmpl w:val="56D0E652"/>
    <w:lvl w:ilvl="0">
      <w:start w:val="1"/>
      <w:numFmt w:val="decimal"/>
      <w:lvlText w:val="%1"/>
      <w:lvlJc w:val="left"/>
      <w:pPr>
        <w:ind w:left="435" w:hanging="435"/>
      </w:pPr>
    </w:lvl>
    <w:lvl w:ilvl="1">
      <w:start w:val="2"/>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620C369A"/>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4" w15:restartNumberingAfterBreak="0">
    <w:nsid w:val="66F93E95"/>
    <w:multiLevelType w:val="hybridMultilevel"/>
    <w:tmpl w:val="326489DC"/>
    <w:lvl w:ilvl="0" w:tplc="04150011">
      <w:start w:val="1"/>
      <w:numFmt w:val="decimal"/>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5" w15:restartNumberingAfterBreak="0">
    <w:nsid w:val="67254739"/>
    <w:multiLevelType w:val="multilevel"/>
    <w:tmpl w:val="413295E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79C1DBA"/>
    <w:multiLevelType w:val="hybridMultilevel"/>
    <w:tmpl w:val="26A041FA"/>
    <w:lvl w:ilvl="0" w:tplc="635E966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84E4884"/>
    <w:multiLevelType w:val="hybridMultilevel"/>
    <w:tmpl w:val="4C4A19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A5B7328"/>
    <w:multiLevelType w:val="multilevel"/>
    <w:tmpl w:val="170680D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15:restartNumberingAfterBreak="0">
    <w:nsid w:val="6BBF4223"/>
    <w:multiLevelType w:val="hybridMultilevel"/>
    <w:tmpl w:val="1494D1B6"/>
    <w:lvl w:ilvl="0" w:tplc="3D36ADCE">
      <w:start w:val="1"/>
      <w:numFmt w:val="decimal"/>
      <w:lvlText w:val="%1."/>
      <w:lvlJc w:val="left"/>
      <w:pPr>
        <w:tabs>
          <w:tab w:val="num" w:pos="360"/>
        </w:tabs>
        <w:ind w:left="360" w:hanging="360"/>
      </w:pPr>
      <w:rPr>
        <w:sz w:val="20"/>
        <w:szCs w:val="2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0" w15:restartNumberingAfterBreak="0">
    <w:nsid w:val="6C507EE4"/>
    <w:multiLevelType w:val="hybridMultilevel"/>
    <w:tmpl w:val="42FAF544"/>
    <w:lvl w:ilvl="0" w:tplc="04150011">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704A1E57"/>
    <w:multiLevelType w:val="hybridMultilevel"/>
    <w:tmpl w:val="7CC068EA"/>
    <w:lvl w:ilvl="0" w:tplc="04150011">
      <w:start w:val="1"/>
      <w:numFmt w:val="decimal"/>
      <w:lvlText w:val="%1)"/>
      <w:lvlJc w:val="left"/>
      <w:pPr>
        <w:tabs>
          <w:tab w:val="num" w:pos="480"/>
        </w:tabs>
        <w:ind w:left="48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7746099F"/>
    <w:multiLevelType w:val="multilevel"/>
    <w:tmpl w:val="68F01B76"/>
    <w:lvl w:ilvl="0">
      <w:start w:val="1"/>
      <w:numFmt w:val="decimal"/>
      <w:suff w:val="space"/>
      <w:lvlText w:val="§ %1."/>
      <w:lvlJc w:val="left"/>
      <w:pPr>
        <w:ind w:left="142" w:firstLine="0"/>
      </w:pPr>
      <w:rPr>
        <w:rFonts w:hint="default"/>
      </w:rPr>
    </w:lvl>
    <w:lvl w:ilvl="1">
      <w:start w:val="1"/>
      <w:numFmt w:val="decimal"/>
      <w:lvlText w:val="%2."/>
      <w:lvlJc w:val="left"/>
      <w:pPr>
        <w:tabs>
          <w:tab w:val="num" w:pos="397"/>
        </w:tabs>
        <w:ind w:left="397" w:hanging="397"/>
      </w:pPr>
      <w:rPr>
        <w:rFonts w:ascii="Arial" w:hAnsi="Arial" w:hint="default"/>
        <w:b w:val="0"/>
        <w:i w:val="0"/>
        <w:sz w:val="20"/>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607"/>
        </w:tabs>
        <w:ind w:left="-113" w:firstLine="0"/>
      </w:pPr>
      <w:rPr>
        <w:rFonts w:hint="default"/>
      </w:rPr>
    </w:lvl>
    <w:lvl w:ilvl="4">
      <w:start w:val="1"/>
      <w:numFmt w:val="decimal"/>
      <w:lvlText w:val="%1.%2.%3.%4.%5"/>
      <w:lvlJc w:val="left"/>
      <w:pPr>
        <w:tabs>
          <w:tab w:val="num" w:pos="967"/>
        </w:tabs>
        <w:ind w:left="-113" w:firstLine="0"/>
      </w:pPr>
      <w:rPr>
        <w:rFonts w:hint="default"/>
      </w:rPr>
    </w:lvl>
    <w:lvl w:ilvl="5">
      <w:start w:val="1"/>
      <w:numFmt w:val="decimal"/>
      <w:lvlText w:val="%1.%2.%3.%4.%5.%6"/>
      <w:lvlJc w:val="left"/>
      <w:pPr>
        <w:tabs>
          <w:tab w:val="num" w:pos="-113"/>
        </w:tabs>
        <w:ind w:left="-113" w:firstLine="0"/>
      </w:pPr>
      <w:rPr>
        <w:rFonts w:hint="default"/>
      </w:rPr>
    </w:lvl>
    <w:lvl w:ilvl="6">
      <w:start w:val="1"/>
      <w:numFmt w:val="decimal"/>
      <w:lvlText w:val="%1.%2.%3.%4.%5.%6.%7"/>
      <w:lvlJc w:val="left"/>
      <w:pPr>
        <w:tabs>
          <w:tab w:val="num" w:pos="-113"/>
        </w:tabs>
        <w:ind w:left="-113" w:firstLine="0"/>
      </w:pPr>
      <w:rPr>
        <w:rFonts w:hint="default"/>
      </w:rPr>
    </w:lvl>
    <w:lvl w:ilvl="7">
      <w:start w:val="1"/>
      <w:numFmt w:val="decimal"/>
      <w:lvlText w:val="%1.%2.%3.%4.%5.%6.%7.%8"/>
      <w:lvlJc w:val="left"/>
      <w:pPr>
        <w:tabs>
          <w:tab w:val="num" w:pos="-113"/>
        </w:tabs>
        <w:ind w:left="-113" w:firstLine="0"/>
      </w:pPr>
      <w:rPr>
        <w:rFonts w:hint="default"/>
      </w:rPr>
    </w:lvl>
    <w:lvl w:ilvl="8">
      <w:start w:val="1"/>
      <w:numFmt w:val="decimal"/>
      <w:lvlText w:val="%1.%2.%3.%4.%5.%6.%7.%8.%9"/>
      <w:lvlJc w:val="left"/>
      <w:pPr>
        <w:tabs>
          <w:tab w:val="num" w:pos="-113"/>
        </w:tabs>
        <w:ind w:left="-113" w:firstLine="0"/>
      </w:pPr>
      <w:rPr>
        <w:rFonts w:hint="default"/>
      </w:rPr>
    </w:lvl>
  </w:abstractNum>
  <w:abstractNum w:abstractNumId="83" w15:restartNumberingAfterBreak="0">
    <w:nsid w:val="77985F6A"/>
    <w:multiLevelType w:val="hybridMultilevel"/>
    <w:tmpl w:val="67EAE49C"/>
    <w:lvl w:ilvl="0" w:tplc="B1D81F5A">
      <w:start w:val="1"/>
      <w:numFmt w:val="decimal"/>
      <w:lvlText w:val="%1."/>
      <w:lvlJc w:val="left"/>
      <w:pPr>
        <w:ind w:left="720"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4" w15:restartNumberingAfterBreak="0">
    <w:nsid w:val="795B6C92"/>
    <w:multiLevelType w:val="multilevel"/>
    <w:tmpl w:val="4C281348"/>
    <w:lvl w:ilvl="0">
      <w:start w:val="1"/>
      <w:numFmt w:val="decimal"/>
      <w:lvlText w:val="%1."/>
      <w:lvlJc w:val="left"/>
      <w:pPr>
        <w:tabs>
          <w:tab w:val="num" w:pos="680"/>
        </w:tabs>
        <w:ind w:left="680" w:hanging="340"/>
      </w:pPr>
      <w:rPr>
        <w:b w:val="0"/>
        <w:i w:val="0"/>
        <w:color w:val="auto"/>
      </w:rPr>
    </w:lvl>
    <w:lvl w:ilvl="1">
      <w:start w:val="1"/>
      <w:numFmt w:val="decimal"/>
      <w:lvlText w:val="%2)"/>
      <w:lvlJc w:val="left"/>
      <w:pPr>
        <w:tabs>
          <w:tab w:val="num" w:pos="700"/>
        </w:tabs>
        <w:ind w:left="907" w:hanging="227"/>
      </w:pPr>
    </w:lvl>
    <w:lvl w:ilvl="2">
      <w:start w:val="1"/>
      <w:numFmt w:val="bullet"/>
      <w:lvlText w:val=""/>
      <w:lvlJc w:val="left"/>
      <w:pPr>
        <w:tabs>
          <w:tab w:val="num" w:pos="1191"/>
        </w:tabs>
        <w:ind w:left="1191" w:hanging="171"/>
      </w:pPr>
      <w:rPr>
        <w:rFonts w:ascii="Symbol" w:hAnsi="Symbol" w:hint="default"/>
      </w:rPr>
    </w:lvl>
    <w:lvl w:ilvl="3">
      <w:start w:val="1"/>
      <w:numFmt w:val="decimal"/>
      <w:lvlText w:val="%1.%2.%3.%4."/>
      <w:lvlJc w:val="left"/>
      <w:pPr>
        <w:tabs>
          <w:tab w:val="num" w:pos="2500"/>
        </w:tabs>
        <w:ind w:left="2068" w:hanging="648"/>
      </w:pPr>
    </w:lvl>
    <w:lvl w:ilvl="4">
      <w:start w:val="1"/>
      <w:numFmt w:val="decimal"/>
      <w:lvlText w:val="%1.%2.%3.%4.%5."/>
      <w:lvlJc w:val="left"/>
      <w:pPr>
        <w:tabs>
          <w:tab w:val="num" w:pos="2860"/>
        </w:tabs>
        <w:ind w:left="2572" w:hanging="792"/>
      </w:pPr>
    </w:lvl>
    <w:lvl w:ilvl="5">
      <w:start w:val="1"/>
      <w:numFmt w:val="decimal"/>
      <w:lvlText w:val="%1.%2.%3.%4.%5.%6."/>
      <w:lvlJc w:val="left"/>
      <w:pPr>
        <w:tabs>
          <w:tab w:val="num" w:pos="3220"/>
        </w:tabs>
        <w:ind w:left="3076" w:hanging="936"/>
      </w:pPr>
    </w:lvl>
    <w:lvl w:ilvl="6">
      <w:start w:val="1"/>
      <w:numFmt w:val="decimal"/>
      <w:lvlText w:val="%1.%2.%3.%4.%5.%6.%7."/>
      <w:lvlJc w:val="left"/>
      <w:pPr>
        <w:tabs>
          <w:tab w:val="num" w:pos="3940"/>
        </w:tabs>
        <w:ind w:left="3580" w:hanging="1080"/>
      </w:pPr>
    </w:lvl>
    <w:lvl w:ilvl="7">
      <w:start w:val="1"/>
      <w:numFmt w:val="decimal"/>
      <w:lvlText w:val="%1.%2.%3.%4.%5.%6.%7.%8."/>
      <w:lvlJc w:val="left"/>
      <w:pPr>
        <w:tabs>
          <w:tab w:val="num" w:pos="4300"/>
        </w:tabs>
        <w:ind w:left="4084" w:hanging="1224"/>
      </w:pPr>
    </w:lvl>
    <w:lvl w:ilvl="8">
      <w:start w:val="1"/>
      <w:numFmt w:val="decimal"/>
      <w:lvlText w:val="%1.%2.%3.%4.%5.%6.%7.%8.%9."/>
      <w:lvlJc w:val="left"/>
      <w:pPr>
        <w:tabs>
          <w:tab w:val="num" w:pos="5020"/>
        </w:tabs>
        <w:ind w:left="4660" w:hanging="1440"/>
      </w:pPr>
    </w:lvl>
  </w:abstractNum>
  <w:abstractNum w:abstractNumId="85" w15:restartNumberingAfterBreak="0">
    <w:nsid w:val="7AE60DD3"/>
    <w:multiLevelType w:val="hybridMultilevel"/>
    <w:tmpl w:val="DA28B70A"/>
    <w:lvl w:ilvl="0" w:tplc="89063C0C">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B1810C9"/>
    <w:multiLevelType w:val="hybridMultilevel"/>
    <w:tmpl w:val="4FFE52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7D3405FB"/>
    <w:multiLevelType w:val="hybridMultilevel"/>
    <w:tmpl w:val="3C40D4B8"/>
    <w:lvl w:ilvl="0" w:tplc="0B7A9DFE">
      <w:start w:val="1"/>
      <w:numFmt w:val="decimal"/>
      <w:lvlText w:val="%1)"/>
      <w:lvlJc w:val="left"/>
      <w:pPr>
        <w:ind w:left="178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8" w15:restartNumberingAfterBreak="0">
    <w:nsid w:val="7D6A2E70"/>
    <w:multiLevelType w:val="hybridMultilevel"/>
    <w:tmpl w:val="8E5854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E8E505A"/>
    <w:multiLevelType w:val="hybridMultilevel"/>
    <w:tmpl w:val="AC3E5C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EA55F82"/>
    <w:multiLevelType w:val="hybridMultilevel"/>
    <w:tmpl w:val="5A0C00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845439248">
    <w:abstractNumId w:val="46"/>
  </w:num>
  <w:num w:numId="2" w16cid:durableId="1599213570">
    <w:abstractNumId w:val="47"/>
  </w:num>
  <w:num w:numId="3" w16cid:durableId="189729749">
    <w:abstractNumId w:val="33"/>
  </w:num>
  <w:num w:numId="4" w16cid:durableId="1527983203">
    <w:abstractNumId w:val="58"/>
  </w:num>
  <w:num w:numId="5" w16cid:durableId="883443383">
    <w:abstractNumId w:val="10"/>
  </w:num>
  <w:num w:numId="6" w16cid:durableId="691807275">
    <w:abstractNumId w:val="9"/>
  </w:num>
  <w:num w:numId="7" w16cid:durableId="456342042">
    <w:abstractNumId w:val="51"/>
  </w:num>
  <w:num w:numId="8" w16cid:durableId="1748258093">
    <w:abstractNumId w:val="86"/>
  </w:num>
  <w:num w:numId="9" w16cid:durableId="1277370536">
    <w:abstractNumId w:val="66"/>
  </w:num>
  <w:num w:numId="10" w16cid:durableId="1422796199">
    <w:abstractNumId w:val="14"/>
  </w:num>
  <w:num w:numId="11" w16cid:durableId="896745746">
    <w:abstractNumId w:val="71"/>
  </w:num>
  <w:num w:numId="12" w16cid:durableId="1039742152">
    <w:abstractNumId w:val="76"/>
  </w:num>
  <w:num w:numId="13" w16cid:durableId="578826296">
    <w:abstractNumId w:val="45"/>
  </w:num>
  <w:num w:numId="14" w16cid:durableId="1960988797">
    <w:abstractNumId w:val="48"/>
  </w:num>
  <w:num w:numId="15" w16cid:durableId="282619892">
    <w:abstractNumId w:val="23"/>
  </w:num>
  <w:num w:numId="16" w16cid:durableId="1840348790">
    <w:abstractNumId w:val="57"/>
  </w:num>
  <w:num w:numId="17" w16cid:durableId="81609989">
    <w:abstractNumId w:val="65"/>
  </w:num>
  <w:num w:numId="18" w16cid:durableId="1430732405">
    <w:abstractNumId w:val="26"/>
  </w:num>
  <w:num w:numId="19" w16cid:durableId="133255140">
    <w:abstractNumId w:val="22"/>
  </w:num>
  <w:num w:numId="20" w16cid:durableId="755321284">
    <w:abstractNumId w:val="85"/>
  </w:num>
  <w:num w:numId="21" w16cid:durableId="1946039142">
    <w:abstractNumId w:val="90"/>
  </w:num>
  <w:num w:numId="22" w16cid:durableId="1175195632">
    <w:abstractNumId w:val="5"/>
  </w:num>
  <w:num w:numId="23" w16cid:durableId="1422684361">
    <w:abstractNumId w:val="24"/>
  </w:num>
  <w:num w:numId="24" w16cid:durableId="415827249">
    <w:abstractNumId w:val="12"/>
  </w:num>
  <w:num w:numId="25" w16cid:durableId="926966616">
    <w:abstractNumId w:val="41"/>
  </w:num>
  <w:num w:numId="26" w16cid:durableId="593980593">
    <w:abstractNumId w:val="54"/>
  </w:num>
  <w:num w:numId="27" w16cid:durableId="473715957">
    <w:abstractNumId w:val="37"/>
  </w:num>
  <w:num w:numId="28" w16cid:durableId="1171601402">
    <w:abstractNumId w:val="34"/>
  </w:num>
  <w:num w:numId="29" w16cid:durableId="1970210373">
    <w:abstractNumId w:val="3"/>
  </w:num>
  <w:num w:numId="30" w16cid:durableId="1348217645">
    <w:abstractNumId w:val="43"/>
  </w:num>
  <w:num w:numId="31" w16cid:durableId="480391561">
    <w:abstractNumId w:val="73"/>
  </w:num>
  <w:num w:numId="32" w16cid:durableId="1357656474">
    <w:abstractNumId w:val="80"/>
  </w:num>
  <w:num w:numId="33" w16cid:durableId="615677313">
    <w:abstractNumId w:val="62"/>
  </w:num>
  <w:num w:numId="34" w16cid:durableId="2105302465">
    <w:abstractNumId w:val="6"/>
  </w:num>
  <w:num w:numId="35" w16cid:durableId="1373263748">
    <w:abstractNumId w:val="81"/>
  </w:num>
  <w:num w:numId="36" w16cid:durableId="340622781">
    <w:abstractNumId w:val="20"/>
  </w:num>
  <w:num w:numId="37" w16cid:durableId="584732296">
    <w:abstractNumId w:val="67"/>
  </w:num>
  <w:num w:numId="38" w16cid:durableId="2907921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76919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6882392">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02439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44888128">
    <w:abstractNumId w:val="8"/>
  </w:num>
  <w:num w:numId="43" w16cid:durableId="1567102869">
    <w:abstractNumId w:val="16"/>
  </w:num>
  <w:num w:numId="44" w16cid:durableId="1929804549">
    <w:abstractNumId w:val="44"/>
  </w:num>
  <w:num w:numId="45" w16cid:durableId="1447698494">
    <w:abstractNumId w:val="42"/>
  </w:num>
  <w:num w:numId="46" w16cid:durableId="863178050">
    <w:abstractNumId w:val="50"/>
  </w:num>
  <w:num w:numId="47" w16cid:durableId="1254624738">
    <w:abstractNumId w:val="15"/>
  </w:num>
  <w:num w:numId="48" w16cid:durableId="1930384029">
    <w:abstractNumId w:val="29"/>
  </w:num>
  <w:num w:numId="49" w16cid:durableId="1247883818">
    <w:abstractNumId w:val="18"/>
  </w:num>
  <w:num w:numId="50" w16cid:durableId="1431699941">
    <w:abstractNumId w:val="49"/>
  </w:num>
  <w:num w:numId="51" w16cid:durableId="1291596937">
    <w:abstractNumId w:val="17"/>
  </w:num>
  <w:num w:numId="52" w16cid:durableId="94635287">
    <w:abstractNumId w:val="64"/>
  </w:num>
  <w:num w:numId="53" w16cid:durableId="114757462">
    <w:abstractNumId w:val="32"/>
  </w:num>
  <w:num w:numId="54" w16cid:durableId="495925180">
    <w:abstractNumId w:val="69"/>
  </w:num>
  <w:num w:numId="55" w16cid:durableId="869418603">
    <w:abstractNumId w:val="79"/>
  </w:num>
  <w:num w:numId="56" w16cid:durableId="396588659">
    <w:abstractNumId w:val="55"/>
  </w:num>
  <w:num w:numId="57" w16cid:durableId="1130784384">
    <w:abstractNumId w:val="72"/>
  </w:num>
  <w:num w:numId="58" w16cid:durableId="134613125">
    <w:abstractNumId w:val="39"/>
  </w:num>
  <w:num w:numId="59" w16cid:durableId="136894626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24876819">
    <w:abstractNumId w:val="21"/>
  </w:num>
  <w:num w:numId="61" w16cid:durableId="2128621441">
    <w:abstractNumId w:val="4"/>
  </w:num>
  <w:num w:numId="62" w16cid:durableId="2002000190">
    <w:abstractNumId w:val="77"/>
  </w:num>
  <w:num w:numId="63" w16cid:durableId="155807921">
    <w:abstractNumId w:val="68"/>
  </w:num>
  <w:num w:numId="64" w16cid:durableId="1205632344">
    <w:abstractNumId w:val="40"/>
  </w:num>
  <w:num w:numId="65" w16cid:durableId="1902279403">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75933103">
    <w:abstractNumId w:val="84"/>
  </w:num>
  <w:num w:numId="67" w16cid:durableId="199802704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61787698">
    <w:abstractNumId w:val="11"/>
  </w:num>
  <w:num w:numId="69" w16cid:durableId="1842117628">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5471262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69503218">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50502565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103791467">
    <w:abstractNumId w:val="83"/>
  </w:num>
  <w:num w:numId="74" w16cid:durableId="1351495335">
    <w:abstractNumId w:val="30"/>
  </w:num>
  <w:num w:numId="75" w16cid:durableId="1954746488">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344132759">
    <w:abstractNumId w:val="52"/>
  </w:num>
  <w:num w:numId="77" w16cid:durableId="226765158">
    <w:abstractNumId w:val="78"/>
  </w:num>
  <w:num w:numId="78" w16cid:durableId="1471091620">
    <w:abstractNumId w:val="75"/>
  </w:num>
  <w:num w:numId="79" w16cid:durableId="1683897405">
    <w:abstractNumId w:val="56"/>
  </w:num>
  <w:num w:numId="80" w16cid:durableId="1002273303">
    <w:abstractNumId w:val="63"/>
  </w:num>
  <w:num w:numId="81" w16cid:durableId="1659572562">
    <w:abstractNumId w:val="53"/>
  </w:num>
  <w:num w:numId="82" w16cid:durableId="253562785">
    <w:abstractNumId w:val="28"/>
  </w:num>
  <w:num w:numId="83" w16cid:durableId="1307588720">
    <w:abstractNumId w:val="74"/>
  </w:num>
  <w:num w:numId="84" w16cid:durableId="550961319">
    <w:abstractNumId w:val="35"/>
  </w:num>
  <w:num w:numId="85" w16cid:durableId="256718325">
    <w:abstractNumId w:val="31"/>
  </w:num>
  <w:num w:numId="86" w16cid:durableId="1425956013">
    <w:abstractNumId w:val="6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818611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40761833">
    <w:abstractNumId w:val="8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1134"/>
  <w:hyphenationZone w:val="142"/>
  <w:doNotHyphenateCaps/>
  <w:drawingGridHorizontalSpacing w:val="78"/>
  <w:drawingGridVerticalSpacing w:val="10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12E5"/>
    <w:rsid w:val="00000F8E"/>
    <w:rsid w:val="000023B0"/>
    <w:rsid w:val="00002824"/>
    <w:rsid w:val="000029EF"/>
    <w:rsid w:val="00002B5D"/>
    <w:rsid w:val="00003D9E"/>
    <w:rsid w:val="00003DB7"/>
    <w:rsid w:val="0000433D"/>
    <w:rsid w:val="0000483E"/>
    <w:rsid w:val="00004F09"/>
    <w:rsid w:val="00007212"/>
    <w:rsid w:val="0000745F"/>
    <w:rsid w:val="00007835"/>
    <w:rsid w:val="0001021C"/>
    <w:rsid w:val="0001047D"/>
    <w:rsid w:val="0001071E"/>
    <w:rsid w:val="00010B60"/>
    <w:rsid w:val="00010B83"/>
    <w:rsid w:val="000112EC"/>
    <w:rsid w:val="00011F80"/>
    <w:rsid w:val="000139FA"/>
    <w:rsid w:val="00013A34"/>
    <w:rsid w:val="000151D1"/>
    <w:rsid w:val="00015D98"/>
    <w:rsid w:val="00016BE2"/>
    <w:rsid w:val="00017F7F"/>
    <w:rsid w:val="000206B0"/>
    <w:rsid w:val="00020C47"/>
    <w:rsid w:val="00021B71"/>
    <w:rsid w:val="00021CE4"/>
    <w:rsid w:val="00022257"/>
    <w:rsid w:val="000228C9"/>
    <w:rsid w:val="00022E25"/>
    <w:rsid w:val="00024600"/>
    <w:rsid w:val="00024AE2"/>
    <w:rsid w:val="00024FCC"/>
    <w:rsid w:val="0002540A"/>
    <w:rsid w:val="000256BA"/>
    <w:rsid w:val="00025704"/>
    <w:rsid w:val="0002661D"/>
    <w:rsid w:val="00027525"/>
    <w:rsid w:val="00027D0D"/>
    <w:rsid w:val="00030140"/>
    <w:rsid w:val="00030D63"/>
    <w:rsid w:val="00031197"/>
    <w:rsid w:val="00031B10"/>
    <w:rsid w:val="00032651"/>
    <w:rsid w:val="000329DE"/>
    <w:rsid w:val="00032FC7"/>
    <w:rsid w:val="000339DA"/>
    <w:rsid w:val="00033D9C"/>
    <w:rsid w:val="000349D6"/>
    <w:rsid w:val="00036458"/>
    <w:rsid w:val="0003662C"/>
    <w:rsid w:val="00037546"/>
    <w:rsid w:val="00037C48"/>
    <w:rsid w:val="000405CD"/>
    <w:rsid w:val="00040874"/>
    <w:rsid w:val="00040987"/>
    <w:rsid w:val="0004099F"/>
    <w:rsid w:val="00040C79"/>
    <w:rsid w:val="0004182A"/>
    <w:rsid w:val="0004192E"/>
    <w:rsid w:val="00042A64"/>
    <w:rsid w:val="00043F02"/>
    <w:rsid w:val="0004580B"/>
    <w:rsid w:val="0004655C"/>
    <w:rsid w:val="000475D0"/>
    <w:rsid w:val="00047832"/>
    <w:rsid w:val="0005169C"/>
    <w:rsid w:val="00051B0D"/>
    <w:rsid w:val="00051EF4"/>
    <w:rsid w:val="000525BC"/>
    <w:rsid w:val="00052812"/>
    <w:rsid w:val="00053582"/>
    <w:rsid w:val="000538D6"/>
    <w:rsid w:val="0005398D"/>
    <w:rsid w:val="000539FE"/>
    <w:rsid w:val="00053D8B"/>
    <w:rsid w:val="00054EA0"/>
    <w:rsid w:val="00054F96"/>
    <w:rsid w:val="0005517E"/>
    <w:rsid w:val="00055196"/>
    <w:rsid w:val="000557AA"/>
    <w:rsid w:val="00055F02"/>
    <w:rsid w:val="0005678E"/>
    <w:rsid w:val="0005789E"/>
    <w:rsid w:val="00057A1C"/>
    <w:rsid w:val="00057E28"/>
    <w:rsid w:val="0006013F"/>
    <w:rsid w:val="000602EF"/>
    <w:rsid w:val="00060372"/>
    <w:rsid w:val="00060BBC"/>
    <w:rsid w:val="0006120D"/>
    <w:rsid w:val="000616C2"/>
    <w:rsid w:val="00061A61"/>
    <w:rsid w:val="0006301B"/>
    <w:rsid w:val="00063B3A"/>
    <w:rsid w:val="00063C8D"/>
    <w:rsid w:val="0006459B"/>
    <w:rsid w:val="00064B15"/>
    <w:rsid w:val="00064C28"/>
    <w:rsid w:val="000651BD"/>
    <w:rsid w:val="00066352"/>
    <w:rsid w:val="00066462"/>
    <w:rsid w:val="00066745"/>
    <w:rsid w:val="000679B5"/>
    <w:rsid w:val="000700BD"/>
    <w:rsid w:val="000703AE"/>
    <w:rsid w:val="00070C2A"/>
    <w:rsid w:val="000724C5"/>
    <w:rsid w:val="000727EA"/>
    <w:rsid w:val="00072945"/>
    <w:rsid w:val="00072B5A"/>
    <w:rsid w:val="000734A3"/>
    <w:rsid w:val="00073561"/>
    <w:rsid w:val="00073678"/>
    <w:rsid w:val="0007385D"/>
    <w:rsid w:val="00074B48"/>
    <w:rsid w:val="0007506E"/>
    <w:rsid w:val="000756D2"/>
    <w:rsid w:val="00075B59"/>
    <w:rsid w:val="00077592"/>
    <w:rsid w:val="00077825"/>
    <w:rsid w:val="00077BF3"/>
    <w:rsid w:val="000823C0"/>
    <w:rsid w:val="000836F4"/>
    <w:rsid w:val="0008574F"/>
    <w:rsid w:val="00085A22"/>
    <w:rsid w:val="00085B55"/>
    <w:rsid w:val="00085F14"/>
    <w:rsid w:val="00085F70"/>
    <w:rsid w:val="000863BA"/>
    <w:rsid w:val="00086461"/>
    <w:rsid w:val="00086465"/>
    <w:rsid w:val="000866C8"/>
    <w:rsid w:val="00086A25"/>
    <w:rsid w:val="00086D3B"/>
    <w:rsid w:val="000871C3"/>
    <w:rsid w:val="00087E9D"/>
    <w:rsid w:val="00087FD5"/>
    <w:rsid w:val="00091301"/>
    <w:rsid w:val="00091565"/>
    <w:rsid w:val="00091825"/>
    <w:rsid w:val="00091E31"/>
    <w:rsid w:val="00092ED5"/>
    <w:rsid w:val="000933C7"/>
    <w:rsid w:val="0009387B"/>
    <w:rsid w:val="000942BB"/>
    <w:rsid w:val="0009484D"/>
    <w:rsid w:val="000954EE"/>
    <w:rsid w:val="000956E8"/>
    <w:rsid w:val="000957FA"/>
    <w:rsid w:val="00095989"/>
    <w:rsid w:val="00095F25"/>
    <w:rsid w:val="00096AD1"/>
    <w:rsid w:val="000976CF"/>
    <w:rsid w:val="000A0388"/>
    <w:rsid w:val="000A1250"/>
    <w:rsid w:val="000A1A43"/>
    <w:rsid w:val="000A2213"/>
    <w:rsid w:val="000A2450"/>
    <w:rsid w:val="000A24B4"/>
    <w:rsid w:val="000A25AF"/>
    <w:rsid w:val="000A2BCE"/>
    <w:rsid w:val="000A4CBD"/>
    <w:rsid w:val="000A4D89"/>
    <w:rsid w:val="000A5732"/>
    <w:rsid w:val="000A604C"/>
    <w:rsid w:val="000A74C8"/>
    <w:rsid w:val="000B0144"/>
    <w:rsid w:val="000B0F0D"/>
    <w:rsid w:val="000B1CE8"/>
    <w:rsid w:val="000B1D0F"/>
    <w:rsid w:val="000B1FDB"/>
    <w:rsid w:val="000B23E7"/>
    <w:rsid w:val="000B2843"/>
    <w:rsid w:val="000B2876"/>
    <w:rsid w:val="000B3CFF"/>
    <w:rsid w:val="000B5724"/>
    <w:rsid w:val="000B645D"/>
    <w:rsid w:val="000B736C"/>
    <w:rsid w:val="000C00F4"/>
    <w:rsid w:val="000C0234"/>
    <w:rsid w:val="000C0ACF"/>
    <w:rsid w:val="000C0D1E"/>
    <w:rsid w:val="000C2B91"/>
    <w:rsid w:val="000C35F4"/>
    <w:rsid w:val="000C3EC9"/>
    <w:rsid w:val="000C3FEE"/>
    <w:rsid w:val="000C50C7"/>
    <w:rsid w:val="000C558C"/>
    <w:rsid w:val="000C614A"/>
    <w:rsid w:val="000C696A"/>
    <w:rsid w:val="000C7E29"/>
    <w:rsid w:val="000C7F71"/>
    <w:rsid w:val="000D0497"/>
    <w:rsid w:val="000D0624"/>
    <w:rsid w:val="000D0ACF"/>
    <w:rsid w:val="000D170E"/>
    <w:rsid w:val="000D2274"/>
    <w:rsid w:val="000D301A"/>
    <w:rsid w:val="000D3425"/>
    <w:rsid w:val="000D3935"/>
    <w:rsid w:val="000D4BC8"/>
    <w:rsid w:val="000D57E6"/>
    <w:rsid w:val="000D5EA7"/>
    <w:rsid w:val="000D600D"/>
    <w:rsid w:val="000D6F8D"/>
    <w:rsid w:val="000E00C4"/>
    <w:rsid w:val="000E1124"/>
    <w:rsid w:val="000E1F14"/>
    <w:rsid w:val="000E28F4"/>
    <w:rsid w:val="000E33BA"/>
    <w:rsid w:val="000E350F"/>
    <w:rsid w:val="000E397B"/>
    <w:rsid w:val="000E3DAA"/>
    <w:rsid w:val="000E3DD7"/>
    <w:rsid w:val="000E3E77"/>
    <w:rsid w:val="000E4723"/>
    <w:rsid w:val="000E5D58"/>
    <w:rsid w:val="000E6BAC"/>
    <w:rsid w:val="000E7214"/>
    <w:rsid w:val="000E72CB"/>
    <w:rsid w:val="000F0A8D"/>
    <w:rsid w:val="000F0B0E"/>
    <w:rsid w:val="000F0E4D"/>
    <w:rsid w:val="000F1B21"/>
    <w:rsid w:val="000F3B6D"/>
    <w:rsid w:val="000F47FC"/>
    <w:rsid w:val="000F4CAA"/>
    <w:rsid w:val="000F76A0"/>
    <w:rsid w:val="000F7752"/>
    <w:rsid w:val="00102497"/>
    <w:rsid w:val="00102ABF"/>
    <w:rsid w:val="001030E0"/>
    <w:rsid w:val="00103334"/>
    <w:rsid w:val="00103661"/>
    <w:rsid w:val="00103709"/>
    <w:rsid w:val="001039E5"/>
    <w:rsid w:val="00103C2F"/>
    <w:rsid w:val="00104385"/>
    <w:rsid w:val="0010469E"/>
    <w:rsid w:val="00104FC8"/>
    <w:rsid w:val="00105D7D"/>
    <w:rsid w:val="00106320"/>
    <w:rsid w:val="00106411"/>
    <w:rsid w:val="00106469"/>
    <w:rsid w:val="00106735"/>
    <w:rsid w:val="001067D7"/>
    <w:rsid w:val="001068A3"/>
    <w:rsid w:val="00106DAF"/>
    <w:rsid w:val="00106F05"/>
    <w:rsid w:val="001071BF"/>
    <w:rsid w:val="00107798"/>
    <w:rsid w:val="001105BC"/>
    <w:rsid w:val="001117E6"/>
    <w:rsid w:val="00111DB9"/>
    <w:rsid w:val="00113F32"/>
    <w:rsid w:val="00115257"/>
    <w:rsid w:val="001160D5"/>
    <w:rsid w:val="001161C3"/>
    <w:rsid w:val="001164BA"/>
    <w:rsid w:val="00116F34"/>
    <w:rsid w:val="001177FD"/>
    <w:rsid w:val="00120043"/>
    <w:rsid w:val="00120271"/>
    <w:rsid w:val="0012120C"/>
    <w:rsid w:val="00121952"/>
    <w:rsid w:val="00122C71"/>
    <w:rsid w:val="00122D1D"/>
    <w:rsid w:val="00123010"/>
    <w:rsid w:val="001230DB"/>
    <w:rsid w:val="001252D2"/>
    <w:rsid w:val="00125451"/>
    <w:rsid w:val="00125739"/>
    <w:rsid w:val="00126398"/>
    <w:rsid w:val="0012730E"/>
    <w:rsid w:val="001309B5"/>
    <w:rsid w:val="00131E99"/>
    <w:rsid w:val="00132BAC"/>
    <w:rsid w:val="00132E1F"/>
    <w:rsid w:val="00133758"/>
    <w:rsid w:val="001342BB"/>
    <w:rsid w:val="001343A2"/>
    <w:rsid w:val="00135917"/>
    <w:rsid w:val="0013772C"/>
    <w:rsid w:val="00137EEA"/>
    <w:rsid w:val="0014135E"/>
    <w:rsid w:val="00141459"/>
    <w:rsid w:val="00141621"/>
    <w:rsid w:val="00141AF9"/>
    <w:rsid w:val="00141DC5"/>
    <w:rsid w:val="001420B4"/>
    <w:rsid w:val="001421C0"/>
    <w:rsid w:val="001427E5"/>
    <w:rsid w:val="00143216"/>
    <w:rsid w:val="00143357"/>
    <w:rsid w:val="00144B99"/>
    <w:rsid w:val="00144F98"/>
    <w:rsid w:val="001453A8"/>
    <w:rsid w:val="00146602"/>
    <w:rsid w:val="001469A3"/>
    <w:rsid w:val="00147B28"/>
    <w:rsid w:val="00150123"/>
    <w:rsid w:val="001509C0"/>
    <w:rsid w:val="00151BE7"/>
    <w:rsid w:val="001523DF"/>
    <w:rsid w:val="00152C3F"/>
    <w:rsid w:val="00152C68"/>
    <w:rsid w:val="001545AF"/>
    <w:rsid w:val="00154636"/>
    <w:rsid w:val="00154D4C"/>
    <w:rsid w:val="00160103"/>
    <w:rsid w:val="00160276"/>
    <w:rsid w:val="001608D4"/>
    <w:rsid w:val="00160951"/>
    <w:rsid w:val="00160BB1"/>
    <w:rsid w:val="00160E12"/>
    <w:rsid w:val="00161095"/>
    <w:rsid w:val="00162FA6"/>
    <w:rsid w:val="00163ED3"/>
    <w:rsid w:val="001655EF"/>
    <w:rsid w:val="00166F05"/>
    <w:rsid w:val="0016772A"/>
    <w:rsid w:val="00167948"/>
    <w:rsid w:val="001679D3"/>
    <w:rsid w:val="00167A92"/>
    <w:rsid w:val="00170475"/>
    <w:rsid w:val="00171B64"/>
    <w:rsid w:val="00171BBE"/>
    <w:rsid w:val="00172596"/>
    <w:rsid w:val="00172855"/>
    <w:rsid w:val="00172AE5"/>
    <w:rsid w:val="00172FB8"/>
    <w:rsid w:val="00173C6E"/>
    <w:rsid w:val="00173D0D"/>
    <w:rsid w:val="00174133"/>
    <w:rsid w:val="001747F7"/>
    <w:rsid w:val="001750BF"/>
    <w:rsid w:val="001752C7"/>
    <w:rsid w:val="001759C5"/>
    <w:rsid w:val="001761F6"/>
    <w:rsid w:val="0017678D"/>
    <w:rsid w:val="00177B09"/>
    <w:rsid w:val="00180D6F"/>
    <w:rsid w:val="00181AED"/>
    <w:rsid w:val="00183244"/>
    <w:rsid w:val="00183648"/>
    <w:rsid w:val="00183E28"/>
    <w:rsid w:val="00183FC5"/>
    <w:rsid w:val="0018401A"/>
    <w:rsid w:val="00184445"/>
    <w:rsid w:val="0018453B"/>
    <w:rsid w:val="00185274"/>
    <w:rsid w:val="00185724"/>
    <w:rsid w:val="00186142"/>
    <w:rsid w:val="00186D19"/>
    <w:rsid w:val="001872A6"/>
    <w:rsid w:val="00187375"/>
    <w:rsid w:val="001875F3"/>
    <w:rsid w:val="00190294"/>
    <w:rsid w:val="00190EBE"/>
    <w:rsid w:val="00191859"/>
    <w:rsid w:val="00193266"/>
    <w:rsid w:val="0019340C"/>
    <w:rsid w:val="00193B73"/>
    <w:rsid w:val="00193FE6"/>
    <w:rsid w:val="00194584"/>
    <w:rsid w:val="00195ABA"/>
    <w:rsid w:val="00196368"/>
    <w:rsid w:val="0019639E"/>
    <w:rsid w:val="0019647B"/>
    <w:rsid w:val="001965CE"/>
    <w:rsid w:val="0019665A"/>
    <w:rsid w:val="001966FE"/>
    <w:rsid w:val="001A0777"/>
    <w:rsid w:val="001A0A8E"/>
    <w:rsid w:val="001A0B2A"/>
    <w:rsid w:val="001A23D0"/>
    <w:rsid w:val="001A288F"/>
    <w:rsid w:val="001A2D8D"/>
    <w:rsid w:val="001A349A"/>
    <w:rsid w:val="001A4151"/>
    <w:rsid w:val="001A432A"/>
    <w:rsid w:val="001A65E7"/>
    <w:rsid w:val="001A66A7"/>
    <w:rsid w:val="001A6EAD"/>
    <w:rsid w:val="001A70CE"/>
    <w:rsid w:val="001A7220"/>
    <w:rsid w:val="001B047E"/>
    <w:rsid w:val="001B1806"/>
    <w:rsid w:val="001B201E"/>
    <w:rsid w:val="001B24AA"/>
    <w:rsid w:val="001B2B27"/>
    <w:rsid w:val="001B2C8E"/>
    <w:rsid w:val="001B31BE"/>
    <w:rsid w:val="001B3497"/>
    <w:rsid w:val="001B4974"/>
    <w:rsid w:val="001B6A5C"/>
    <w:rsid w:val="001B734E"/>
    <w:rsid w:val="001C0079"/>
    <w:rsid w:val="001C0D74"/>
    <w:rsid w:val="001C10A1"/>
    <w:rsid w:val="001C136D"/>
    <w:rsid w:val="001C1749"/>
    <w:rsid w:val="001C26CB"/>
    <w:rsid w:val="001C2AA9"/>
    <w:rsid w:val="001C388D"/>
    <w:rsid w:val="001C3CEE"/>
    <w:rsid w:val="001C4620"/>
    <w:rsid w:val="001C47FA"/>
    <w:rsid w:val="001C4820"/>
    <w:rsid w:val="001C57FD"/>
    <w:rsid w:val="001C67BF"/>
    <w:rsid w:val="001C6CC4"/>
    <w:rsid w:val="001C787B"/>
    <w:rsid w:val="001D0BBA"/>
    <w:rsid w:val="001D1303"/>
    <w:rsid w:val="001D1928"/>
    <w:rsid w:val="001D40D9"/>
    <w:rsid w:val="001D4CF5"/>
    <w:rsid w:val="001D5174"/>
    <w:rsid w:val="001D5F1B"/>
    <w:rsid w:val="001D634B"/>
    <w:rsid w:val="001D6AB8"/>
    <w:rsid w:val="001D74A0"/>
    <w:rsid w:val="001D7E2A"/>
    <w:rsid w:val="001E08E8"/>
    <w:rsid w:val="001E0D7F"/>
    <w:rsid w:val="001E276F"/>
    <w:rsid w:val="001E2946"/>
    <w:rsid w:val="001E2FA5"/>
    <w:rsid w:val="001E3050"/>
    <w:rsid w:val="001E30E9"/>
    <w:rsid w:val="001E42E2"/>
    <w:rsid w:val="001E5D57"/>
    <w:rsid w:val="001E615D"/>
    <w:rsid w:val="001E6433"/>
    <w:rsid w:val="001E6F58"/>
    <w:rsid w:val="001E701F"/>
    <w:rsid w:val="001E77CE"/>
    <w:rsid w:val="001F0036"/>
    <w:rsid w:val="001F048B"/>
    <w:rsid w:val="001F1BE6"/>
    <w:rsid w:val="001F25CA"/>
    <w:rsid w:val="001F2928"/>
    <w:rsid w:val="001F4A4C"/>
    <w:rsid w:val="001F4D03"/>
    <w:rsid w:val="001F543B"/>
    <w:rsid w:val="001F649E"/>
    <w:rsid w:val="0020014F"/>
    <w:rsid w:val="002009EF"/>
    <w:rsid w:val="00200B7D"/>
    <w:rsid w:val="00201F96"/>
    <w:rsid w:val="00202608"/>
    <w:rsid w:val="00202C0D"/>
    <w:rsid w:val="00202CD3"/>
    <w:rsid w:val="002049B0"/>
    <w:rsid w:val="0020505D"/>
    <w:rsid w:val="00205126"/>
    <w:rsid w:val="00205188"/>
    <w:rsid w:val="00206141"/>
    <w:rsid w:val="002075F4"/>
    <w:rsid w:val="00207721"/>
    <w:rsid w:val="00207BDB"/>
    <w:rsid w:val="0021079C"/>
    <w:rsid w:val="00210A4C"/>
    <w:rsid w:val="00210F56"/>
    <w:rsid w:val="0021113A"/>
    <w:rsid w:val="00211EBE"/>
    <w:rsid w:val="0021227A"/>
    <w:rsid w:val="00212A29"/>
    <w:rsid w:val="00213061"/>
    <w:rsid w:val="0021451F"/>
    <w:rsid w:val="00215081"/>
    <w:rsid w:val="00215112"/>
    <w:rsid w:val="0021519D"/>
    <w:rsid w:val="002155C2"/>
    <w:rsid w:val="00216213"/>
    <w:rsid w:val="0021649C"/>
    <w:rsid w:val="00216F2D"/>
    <w:rsid w:val="00217274"/>
    <w:rsid w:val="00220060"/>
    <w:rsid w:val="0022109C"/>
    <w:rsid w:val="00222140"/>
    <w:rsid w:val="0022220F"/>
    <w:rsid w:val="002227B1"/>
    <w:rsid w:val="00222CE3"/>
    <w:rsid w:val="00223089"/>
    <w:rsid w:val="0022349B"/>
    <w:rsid w:val="00224455"/>
    <w:rsid w:val="0022446E"/>
    <w:rsid w:val="0022453D"/>
    <w:rsid w:val="00224A19"/>
    <w:rsid w:val="00224D98"/>
    <w:rsid w:val="002251EE"/>
    <w:rsid w:val="00225438"/>
    <w:rsid w:val="00225760"/>
    <w:rsid w:val="002257C0"/>
    <w:rsid w:val="00225D46"/>
    <w:rsid w:val="0022662C"/>
    <w:rsid w:val="0022715F"/>
    <w:rsid w:val="00230482"/>
    <w:rsid w:val="002307F7"/>
    <w:rsid w:val="0023193A"/>
    <w:rsid w:val="00231B89"/>
    <w:rsid w:val="00231C6B"/>
    <w:rsid w:val="00232D0C"/>
    <w:rsid w:val="002338B9"/>
    <w:rsid w:val="00233989"/>
    <w:rsid w:val="00234494"/>
    <w:rsid w:val="00234D4E"/>
    <w:rsid w:val="00235B7D"/>
    <w:rsid w:val="002373BB"/>
    <w:rsid w:val="00237AA3"/>
    <w:rsid w:val="00237B48"/>
    <w:rsid w:val="002406B8"/>
    <w:rsid w:val="00240E87"/>
    <w:rsid w:val="002411DE"/>
    <w:rsid w:val="00241C58"/>
    <w:rsid w:val="0024204E"/>
    <w:rsid w:val="00243353"/>
    <w:rsid w:val="00243FEB"/>
    <w:rsid w:val="00244062"/>
    <w:rsid w:val="00244ABE"/>
    <w:rsid w:val="00245409"/>
    <w:rsid w:val="00245720"/>
    <w:rsid w:val="002463BA"/>
    <w:rsid w:val="002466EE"/>
    <w:rsid w:val="0024695C"/>
    <w:rsid w:val="00247B60"/>
    <w:rsid w:val="002503A5"/>
    <w:rsid w:val="002517A7"/>
    <w:rsid w:val="002518B1"/>
    <w:rsid w:val="0025242C"/>
    <w:rsid w:val="00252AC0"/>
    <w:rsid w:val="00252C3C"/>
    <w:rsid w:val="002531BC"/>
    <w:rsid w:val="00255E12"/>
    <w:rsid w:val="00256168"/>
    <w:rsid w:val="002561C6"/>
    <w:rsid w:val="00257E23"/>
    <w:rsid w:val="00261307"/>
    <w:rsid w:val="0026137F"/>
    <w:rsid w:val="002614B5"/>
    <w:rsid w:val="00261856"/>
    <w:rsid w:val="002618AC"/>
    <w:rsid w:val="002618BE"/>
    <w:rsid w:val="0026213D"/>
    <w:rsid w:val="002621BA"/>
    <w:rsid w:val="00262353"/>
    <w:rsid w:val="00262493"/>
    <w:rsid w:val="00264267"/>
    <w:rsid w:val="002647E6"/>
    <w:rsid w:val="002649D7"/>
    <w:rsid w:val="002655F2"/>
    <w:rsid w:val="0026597D"/>
    <w:rsid w:val="00265A51"/>
    <w:rsid w:val="002668AF"/>
    <w:rsid w:val="00267E50"/>
    <w:rsid w:val="002707BE"/>
    <w:rsid w:val="002709D9"/>
    <w:rsid w:val="00271334"/>
    <w:rsid w:val="0027163A"/>
    <w:rsid w:val="00271C23"/>
    <w:rsid w:val="00273033"/>
    <w:rsid w:val="00273343"/>
    <w:rsid w:val="0027394E"/>
    <w:rsid w:val="002743F3"/>
    <w:rsid w:val="0027442B"/>
    <w:rsid w:val="00274C6D"/>
    <w:rsid w:val="00274D88"/>
    <w:rsid w:val="0027509F"/>
    <w:rsid w:val="00275708"/>
    <w:rsid w:val="00275ED5"/>
    <w:rsid w:val="002760C1"/>
    <w:rsid w:val="00276296"/>
    <w:rsid w:val="0027652E"/>
    <w:rsid w:val="002769F1"/>
    <w:rsid w:val="002772B6"/>
    <w:rsid w:val="002776D6"/>
    <w:rsid w:val="00280C84"/>
    <w:rsid w:val="0028196E"/>
    <w:rsid w:val="00282ABD"/>
    <w:rsid w:val="00282CBD"/>
    <w:rsid w:val="00283745"/>
    <w:rsid w:val="00283BA4"/>
    <w:rsid w:val="00283DF0"/>
    <w:rsid w:val="002842B3"/>
    <w:rsid w:val="002845C8"/>
    <w:rsid w:val="00285399"/>
    <w:rsid w:val="00285F35"/>
    <w:rsid w:val="002864A8"/>
    <w:rsid w:val="00286EEE"/>
    <w:rsid w:val="002909A1"/>
    <w:rsid w:val="002912FD"/>
    <w:rsid w:val="00292EEB"/>
    <w:rsid w:val="00292FE1"/>
    <w:rsid w:val="002930A8"/>
    <w:rsid w:val="00293213"/>
    <w:rsid w:val="00293399"/>
    <w:rsid w:val="00294A61"/>
    <w:rsid w:val="00294D2E"/>
    <w:rsid w:val="00294F22"/>
    <w:rsid w:val="00295063"/>
    <w:rsid w:val="00295289"/>
    <w:rsid w:val="0029545E"/>
    <w:rsid w:val="002962BC"/>
    <w:rsid w:val="00296975"/>
    <w:rsid w:val="002A1277"/>
    <w:rsid w:val="002A13B5"/>
    <w:rsid w:val="002A217B"/>
    <w:rsid w:val="002A2971"/>
    <w:rsid w:val="002A3940"/>
    <w:rsid w:val="002A42C1"/>
    <w:rsid w:val="002A4BA5"/>
    <w:rsid w:val="002A4C76"/>
    <w:rsid w:val="002A57C3"/>
    <w:rsid w:val="002A6149"/>
    <w:rsid w:val="002A7A72"/>
    <w:rsid w:val="002B15CE"/>
    <w:rsid w:val="002B1BD6"/>
    <w:rsid w:val="002B1FA9"/>
    <w:rsid w:val="002B27FF"/>
    <w:rsid w:val="002B2B50"/>
    <w:rsid w:val="002B3133"/>
    <w:rsid w:val="002B3219"/>
    <w:rsid w:val="002B45F4"/>
    <w:rsid w:val="002B6036"/>
    <w:rsid w:val="002B604F"/>
    <w:rsid w:val="002B706A"/>
    <w:rsid w:val="002B7358"/>
    <w:rsid w:val="002B754A"/>
    <w:rsid w:val="002B7BC2"/>
    <w:rsid w:val="002B7F14"/>
    <w:rsid w:val="002C0632"/>
    <w:rsid w:val="002C1D4B"/>
    <w:rsid w:val="002C1E2C"/>
    <w:rsid w:val="002C288D"/>
    <w:rsid w:val="002C2B0C"/>
    <w:rsid w:val="002C2F61"/>
    <w:rsid w:val="002C3DAF"/>
    <w:rsid w:val="002C54A6"/>
    <w:rsid w:val="002C5542"/>
    <w:rsid w:val="002C5BF8"/>
    <w:rsid w:val="002C5DA3"/>
    <w:rsid w:val="002C6196"/>
    <w:rsid w:val="002C6B20"/>
    <w:rsid w:val="002C6E5F"/>
    <w:rsid w:val="002C6FB7"/>
    <w:rsid w:val="002C709E"/>
    <w:rsid w:val="002C7935"/>
    <w:rsid w:val="002C7951"/>
    <w:rsid w:val="002C7CB9"/>
    <w:rsid w:val="002C7E12"/>
    <w:rsid w:val="002D089A"/>
    <w:rsid w:val="002D1B6F"/>
    <w:rsid w:val="002D2148"/>
    <w:rsid w:val="002D2405"/>
    <w:rsid w:val="002D2A16"/>
    <w:rsid w:val="002D2CC4"/>
    <w:rsid w:val="002D328A"/>
    <w:rsid w:val="002D3A33"/>
    <w:rsid w:val="002D3CFA"/>
    <w:rsid w:val="002D477B"/>
    <w:rsid w:val="002D47CF"/>
    <w:rsid w:val="002D49DB"/>
    <w:rsid w:val="002D4E27"/>
    <w:rsid w:val="002D4F93"/>
    <w:rsid w:val="002D5121"/>
    <w:rsid w:val="002D52EE"/>
    <w:rsid w:val="002D5876"/>
    <w:rsid w:val="002D5E0B"/>
    <w:rsid w:val="002D703D"/>
    <w:rsid w:val="002D74DB"/>
    <w:rsid w:val="002D774D"/>
    <w:rsid w:val="002E01BC"/>
    <w:rsid w:val="002E0991"/>
    <w:rsid w:val="002E0D9A"/>
    <w:rsid w:val="002E177A"/>
    <w:rsid w:val="002E17E8"/>
    <w:rsid w:val="002E232A"/>
    <w:rsid w:val="002E235F"/>
    <w:rsid w:val="002E3A4E"/>
    <w:rsid w:val="002E405F"/>
    <w:rsid w:val="002E4262"/>
    <w:rsid w:val="002E42CE"/>
    <w:rsid w:val="002E49D3"/>
    <w:rsid w:val="002E4DCA"/>
    <w:rsid w:val="002E4FB9"/>
    <w:rsid w:val="002E5D27"/>
    <w:rsid w:val="002E62DB"/>
    <w:rsid w:val="002E642E"/>
    <w:rsid w:val="002E6A83"/>
    <w:rsid w:val="002E6EB1"/>
    <w:rsid w:val="002E77BA"/>
    <w:rsid w:val="002E7CE7"/>
    <w:rsid w:val="002F00D2"/>
    <w:rsid w:val="002F08ED"/>
    <w:rsid w:val="002F18B8"/>
    <w:rsid w:val="002F1FE7"/>
    <w:rsid w:val="002F280F"/>
    <w:rsid w:val="002F2F76"/>
    <w:rsid w:val="002F329B"/>
    <w:rsid w:val="002F35D4"/>
    <w:rsid w:val="002F375A"/>
    <w:rsid w:val="002F4491"/>
    <w:rsid w:val="002F455A"/>
    <w:rsid w:val="002F4622"/>
    <w:rsid w:val="002F4C76"/>
    <w:rsid w:val="002F57A5"/>
    <w:rsid w:val="002F6345"/>
    <w:rsid w:val="002F6414"/>
    <w:rsid w:val="002F690D"/>
    <w:rsid w:val="002F71CD"/>
    <w:rsid w:val="002F7387"/>
    <w:rsid w:val="003007DE"/>
    <w:rsid w:val="00301122"/>
    <w:rsid w:val="00301E7F"/>
    <w:rsid w:val="00302E1C"/>
    <w:rsid w:val="00303ADA"/>
    <w:rsid w:val="00303F35"/>
    <w:rsid w:val="00304907"/>
    <w:rsid w:val="0031073C"/>
    <w:rsid w:val="0031087C"/>
    <w:rsid w:val="00310A33"/>
    <w:rsid w:val="00310B2F"/>
    <w:rsid w:val="00312C99"/>
    <w:rsid w:val="00313622"/>
    <w:rsid w:val="00315435"/>
    <w:rsid w:val="00315B29"/>
    <w:rsid w:val="00316B90"/>
    <w:rsid w:val="003216F6"/>
    <w:rsid w:val="00321825"/>
    <w:rsid w:val="00321EF8"/>
    <w:rsid w:val="00322287"/>
    <w:rsid w:val="00324679"/>
    <w:rsid w:val="00324C19"/>
    <w:rsid w:val="0032515D"/>
    <w:rsid w:val="003252FC"/>
    <w:rsid w:val="00327777"/>
    <w:rsid w:val="0032777D"/>
    <w:rsid w:val="003277A1"/>
    <w:rsid w:val="00327CF5"/>
    <w:rsid w:val="00327F28"/>
    <w:rsid w:val="00330DF5"/>
    <w:rsid w:val="00330F8B"/>
    <w:rsid w:val="00331150"/>
    <w:rsid w:val="003314AB"/>
    <w:rsid w:val="00331E21"/>
    <w:rsid w:val="00332513"/>
    <w:rsid w:val="00333CA0"/>
    <w:rsid w:val="00334864"/>
    <w:rsid w:val="00335C3F"/>
    <w:rsid w:val="003362B8"/>
    <w:rsid w:val="00336CB1"/>
    <w:rsid w:val="00337507"/>
    <w:rsid w:val="0034008F"/>
    <w:rsid w:val="003400E8"/>
    <w:rsid w:val="003402B4"/>
    <w:rsid w:val="0034175C"/>
    <w:rsid w:val="003420AF"/>
    <w:rsid w:val="00342317"/>
    <w:rsid w:val="003425B3"/>
    <w:rsid w:val="003439FA"/>
    <w:rsid w:val="00345CFE"/>
    <w:rsid w:val="0034642F"/>
    <w:rsid w:val="00346C6E"/>
    <w:rsid w:val="00346EF1"/>
    <w:rsid w:val="0034795D"/>
    <w:rsid w:val="00347D94"/>
    <w:rsid w:val="00347E80"/>
    <w:rsid w:val="003505CF"/>
    <w:rsid w:val="00350F02"/>
    <w:rsid w:val="00351203"/>
    <w:rsid w:val="0035442F"/>
    <w:rsid w:val="0035511E"/>
    <w:rsid w:val="00355A04"/>
    <w:rsid w:val="00355B28"/>
    <w:rsid w:val="00355BDF"/>
    <w:rsid w:val="00356A0A"/>
    <w:rsid w:val="00356C99"/>
    <w:rsid w:val="003571F0"/>
    <w:rsid w:val="00357484"/>
    <w:rsid w:val="00360B0D"/>
    <w:rsid w:val="00361196"/>
    <w:rsid w:val="003613A8"/>
    <w:rsid w:val="003613F8"/>
    <w:rsid w:val="00361B45"/>
    <w:rsid w:val="00361EEC"/>
    <w:rsid w:val="00363653"/>
    <w:rsid w:val="00364340"/>
    <w:rsid w:val="00364554"/>
    <w:rsid w:val="003652C7"/>
    <w:rsid w:val="00366569"/>
    <w:rsid w:val="00366622"/>
    <w:rsid w:val="003666B2"/>
    <w:rsid w:val="00366EC1"/>
    <w:rsid w:val="00367422"/>
    <w:rsid w:val="003705D5"/>
    <w:rsid w:val="00370F9B"/>
    <w:rsid w:val="003717F4"/>
    <w:rsid w:val="00372E5F"/>
    <w:rsid w:val="00373E21"/>
    <w:rsid w:val="00373E5C"/>
    <w:rsid w:val="00373EA1"/>
    <w:rsid w:val="003742EE"/>
    <w:rsid w:val="00375D8E"/>
    <w:rsid w:val="00376072"/>
    <w:rsid w:val="00376731"/>
    <w:rsid w:val="00376BDB"/>
    <w:rsid w:val="00377567"/>
    <w:rsid w:val="00377BE4"/>
    <w:rsid w:val="003805BF"/>
    <w:rsid w:val="00381FCD"/>
    <w:rsid w:val="00382066"/>
    <w:rsid w:val="003825B2"/>
    <w:rsid w:val="00383AD1"/>
    <w:rsid w:val="00383C37"/>
    <w:rsid w:val="00383C7C"/>
    <w:rsid w:val="003855AA"/>
    <w:rsid w:val="00386D30"/>
    <w:rsid w:val="00390430"/>
    <w:rsid w:val="00390C3B"/>
    <w:rsid w:val="0039103B"/>
    <w:rsid w:val="00391486"/>
    <w:rsid w:val="00391F71"/>
    <w:rsid w:val="00392D93"/>
    <w:rsid w:val="00392DF9"/>
    <w:rsid w:val="00392E10"/>
    <w:rsid w:val="00393698"/>
    <w:rsid w:val="00393D37"/>
    <w:rsid w:val="00393F94"/>
    <w:rsid w:val="003940DE"/>
    <w:rsid w:val="003940E6"/>
    <w:rsid w:val="003944BA"/>
    <w:rsid w:val="003951F1"/>
    <w:rsid w:val="0039581A"/>
    <w:rsid w:val="00395B51"/>
    <w:rsid w:val="00396F43"/>
    <w:rsid w:val="003979EB"/>
    <w:rsid w:val="00397D53"/>
    <w:rsid w:val="00397D69"/>
    <w:rsid w:val="003A0B27"/>
    <w:rsid w:val="003A0BE8"/>
    <w:rsid w:val="003A0BFF"/>
    <w:rsid w:val="003A1C7F"/>
    <w:rsid w:val="003A1C87"/>
    <w:rsid w:val="003A1F05"/>
    <w:rsid w:val="003A2450"/>
    <w:rsid w:val="003A3B92"/>
    <w:rsid w:val="003A3C06"/>
    <w:rsid w:val="003A4660"/>
    <w:rsid w:val="003A52B9"/>
    <w:rsid w:val="003A58F0"/>
    <w:rsid w:val="003A5B21"/>
    <w:rsid w:val="003A689D"/>
    <w:rsid w:val="003A68D3"/>
    <w:rsid w:val="003A697F"/>
    <w:rsid w:val="003A7B9B"/>
    <w:rsid w:val="003A7C52"/>
    <w:rsid w:val="003B07C0"/>
    <w:rsid w:val="003B0C1C"/>
    <w:rsid w:val="003B1338"/>
    <w:rsid w:val="003B2076"/>
    <w:rsid w:val="003B2184"/>
    <w:rsid w:val="003B2F35"/>
    <w:rsid w:val="003B3800"/>
    <w:rsid w:val="003B3C4A"/>
    <w:rsid w:val="003B58A7"/>
    <w:rsid w:val="003B5E8C"/>
    <w:rsid w:val="003B6A9D"/>
    <w:rsid w:val="003B6DDA"/>
    <w:rsid w:val="003C03C1"/>
    <w:rsid w:val="003C066A"/>
    <w:rsid w:val="003C0A3D"/>
    <w:rsid w:val="003C0DBA"/>
    <w:rsid w:val="003C0F3F"/>
    <w:rsid w:val="003C1218"/>
    <w:rsid w:val="003C15A2"/>
    <w:rsid w:val="003C4D61"/>
    <w:rsid w:val="003C4EC0"/>
    <w:rsid w:val="003C5514"/>
    <w:rsid w:val="003C5680"/>
    <w:rsid w:val="003C5F07"/>
    <w:rsid w:val="003C641B"/>
    <w:rsid w:val="003C6536"/>
    <w:rsid w:val="003C6FB1"/>
    <w:rsid w:val="003C7240"/>
    <w:rsid w:val="003C7CD1"/>
    <w:rsid w:val="003D0062"/>
    <w:rsid w:val="003D0FB3"/>
    <w:rsid w:val="003D118E"/>
    <w:rsid w:val="003D1D57"/>
    <w:rsid w:val="003D2647"/>
    <w:rsid w:val="003D2903"/>
    <w:rsid w:val="003D2ACF"/>
    <w:rsid w:val="003D2E32"/>
    <w:rsid w:val="003D349C"/>
    <w:rsid w:val="003D3522"/>
    <w:rsid w:val="003D4EA5"/>
    <w:rsid w:val="003D4EEB"/>
    <w:rsid w:val="003D56D6"/>
    <w:rsid w:val="003D5D2A"/>
    <w:rsid w:val="003D5E53"/>
    <w:rsid w:val="003D721B"/>
    <w:rsid w:val="003D7B09"/>
    <w:rsid w:val="003E0335"/>
    <w:rsid w:val="003E08E2"/>
    <w:rsid w:val="003E0953"/>
    <w:rsid w:val="003E1671"/>
    <w:rsid w:val="003E24B3"/>
    <w:rsid w:val="003E358C"/>
    <w:rsid w:val="003E4CDE"/>
    <w:rsid w:val="003E54D0"/>
    <w:rsid w:val="003E62D6"/>
    <w:rsid w:val="003E6CAE"/>
    <w:rsid w:val="003E71CB"/>
    <w:rsid w:val="003E7A8C"/>
    <w:rsid w:val="003F0022"/>
    <w:rsid w:val="003F0860"/>
    <w:rsid w:val="003F0EBE"/>
    <w:rsid w:val="003F11D3"/>
    <w:rsid w:val="003F13FD"/>
    <w:rsid w:val="003F1AB6"/>
    <w:rsid w:val="003F1C5A"/>
    <w:rsid w:val="003F2CE4"/>
    <w:rsid w:val="003F2ED7"/>
    <w:rsid w:val="003F35D2"/>
    <w:rsid w:val="003F4371"/>
    <w:rsid w:val="003F4DE8"/>
    <w:rsid w:val="003F57D0"/>
    <w:rsid w:val="003F5DDC"/>
    <w:rsid w:val="003F627F"/>
    <w:rsid w:val="003F6FE6"/>
    <w:rsid w:val="003F7449"/>
    <w:rsid w:val="004000CE"/>
    <w:rsid w:val="004007BC"/>
    <w:rsid w:val="0040081F"/>
    <w:rsid w:val="00400E4F"/>
    <w:rsid w:val="00400ED6"/>
    <w:rsid w:val="004012C9"/>
    <w:rsid w:val="0040152C"/>
    <w:rsid w:val="00401F69"/>
    <w:rsid w:val="00402CD3"/>
    <w:rsid w:val="004035FF"/>
    <w:rsid w:val="00403FD7"/>
    <w:rsid w:val="00404314"/>
    <w:rsid w:val="004046D6"/>
    <w:rsid w:val="00404CE1"/>
    <w:rsid w:val="00405402"/>
    <w:rsid w:val="004056DA"/>
    <w:rsid w:val="0040588B"/>
    <w:rsid w:val="00405922"/>
    <w:rsid w:val="00405A53"/>
    <w:rsid w:val="00407196"/>
    <w:rsid w:val="00407BF8"/>
    <w:rsid w:val="004101B5"/>
    <w:rsid w:val="00411186"/>
    <w:rsid w:val="0041161E"/>
    <w:rsid w:val="004123C9"/>
    <w:rsid w:val="0041240E"/>
    <w:rsid w:val="0041274D"/>
    <w:rsid w:val="00413164"/>
    <w:rsid w:val="00413483"/>
    <w:rsid w:val="00413631"/>
    <w:rsid w:val="0041481C"/>
    <w:rsid w:val="00414E89"/>
    <w:rsid w:val="004151AF"/>
    <w:rsid w:val="0041567E"/>
    <w:rsid w:val="00415AC3"/>
    <w:rsid w:val="004163F8"/>
    <w:rsid w:val="00416742"/>
    <w:rsid w:val="004171DF"/>
    <w:rsid w:val="00417ED6"/>
    <w:rsid w:val="004208CB"/>
    <w:rsid w:val="0042109C"/>
    <w:rsid w:val="00421BF6"/>
    <w:rsid w:val="0042234B"/>
    <w:rsid w:val="00423267"/>
    <w:rsid w:val="004234CA"/>
    <w:rsid w:val="00423D3F"/>
    <w:rsid w:val="00424348"/>
    <w:rsid w:val="00424B21"/>
    <w:rsid w:val="00430319"/>
    <w:rsid w:val="00431B83"/>
    <w:rsid w:val="00431E46"/>
    <w:rsid w:val="004321ED"/>
    <w:rsid w:val="0043494E"/>
    <w:rsid w:val="00435ABF"/>
    <w:rsid w:val="004366C7"/>
    <w:rsid w:val="00440609"/>
    <w:rsid w:val="00440A71"/>
    <w:rsid w:val="004417F2"/>
    <w:rsid w:val="00441E7B"/>
    <w:rsid w:val="00442849"/>
    <w:rsid w:val="00442997"/>
    <w:rsid w:val="00442BF7"/>
    <w:rsid w:val="00443238"/>
    <w:rsid w:val="004452B6"/>
    <w:rsid w:val="004458BB"/>
    <w:rsid w:val="00445E64"/>
    <w:rsid w:val="00446151"/>
    <w:rsid w:val="00446E89"/>
    <w:rsid w:val="00446F88"/>
    <w:rsid w:val="00447905"/>
    <w:rsid w:val="004479EF"/>
    <w:rsid w:val="004479FF"/>
    <w:rsid w:val="00447B1B"/>
    <w:rsid w:val="00447CDE"/>
    <w:rsid w:val="00447D92"/>
    <w:rsid w:val="0045047A"/>
    <w:rsid w:val="00451779"/>
    <w:rsid w:val="00451E9E"/>
    <w:rsid w:val="00451EC7"/>
    <w:rsid w:val="00452849"/>
    <w:rsid w:val="00452986"/>
    <w:rsid w:val="00452F0E"/>
    <w:rsid w:val="004530D3"/>
    <w:rsid w:val="00453B44"/>
    <w:rsid w:val="00454569"/>
    <w:rsid w:val="00455873"/>
    <w:rsid w:val="004558C8"/>
    <w:rsid w:val="00456B53"/>
    <w:rsid w:val="00456E46"/>
    <w:rsid w:val="00456F06"/>
    <w:rsid w:val="004570D1"/>
    <w:rsid w:val="00457171"/>
    <w:rsid w:val="00457242"/>
    <w:rsid w:val="004576CB"/>
    <w:rsid w:val="00457E4D"/>
    <w:rsid w:val="004603C6"/>
    <w:rsid w:val="004614EE"/>
    <w:rsid w:val="00463417"/>
    <w:rsid w:val="00463685"/>
    <w:rsid w:val="004637DA"/>
    <w:rsid w:val="0046466F"/>
    <w:rsid w:val="004651F1"/>
    <w:rsid w:val="00465217"/>
    <w:rsid w:val="00465D01"/>
    <w:rsid w:val="0046649D"/>
    <w:rsid w:val="00466511"/>
    <w:rsid w:val="004667B3"/>
    <w:rsid w:val="00467DAD"/>
    <w:rsid w:val="004704CD"/>
    <w:rsid w:val="00471366"/>
    <w:rsid w:val="00472AB0"/>
    <w:rsid w:val="00473EF7"/>
    <w:rsid w:val="00476089"/>
    <w:rsid w:val="004760C5"/>
    <w:rsid w:val="00476767"/>
    <w:rsid w:val="00476BE7"/>
    <w:rsid w:val="004778D3"/>
    <w:rsid w:val="004802F4"/>
    <w:rsid w:val="0048062C"/>
    <w:rsid w:val="004823D3"/>
    <w:rsid w:val="00482DF8"/>
    <w:rsid w:val="0048328C"/>
    <w:rsid w:val="004837D9"/>
    <w:rsid w:val="00483FEF"/>
    <w:rsid w:val="0048444A"/>
    <w:rsid w:val="00484A3E"/>
    <w:rsid w:val="0048598B"/>
    <w:rsid w:val="00485AE2"/>
    <w:rsid w:val="00485D55"/>
    <w:rsid w:val="004867FA"/>
    <w:rsid w:val="0048699F"/>
    <w:rsid w:val="0048744A"/>
    <w:rsid w:val="004877F1"/>
    <w:rsid w:val="00490475"/>
    <w:rsid w:val="00490939"/>
    <w:rsid w:val="004909CE"/>
    <w:rsid w:val="00492556"/>
    <w:rsid w:val="00492978"/>
    <w:rsid w:val="00492A8E"/>
    <w:rsid w:val="004930C0"/>
    <w:rsid w:val="00493780"/>
    <w:rsid w:val="00493BCD"/>
    <w:rsid w:val="00496FCC"/>
    <w:rsid w:val="00497B44"/>
    <w:rsid w:val="00497BB2"/>
    <w:rsid w:val="004A03AC"/>
    <w:rsid w:val="004A03F7"/>
    <w:rsid w:val="004A0DE2"/>
    <w:rsid w:val="004A204D"/>
    <w:rsid w:val="004A26F8"/>
    <w:rsid w:val="004A2918"/>
    <w:rsid w:val="004A3067"/>
    <w:rsid w:val="004A343E"/>
    <w:rsid w:val="004A35C8"/>
    <w:rsid w:val="004A3B5A"/>
    <w:rsid w:val="004A4751"/>
    <w:rsid w:val="004A6A82"/>
    <w:rsid w:val="004A7009"/>
    <w:rsid w:val="004A7124"/>
    <w:rsid w:val="004A7667"/>
    <w:rsid w:val="004B0743"/>
    <w:rsid w:val="004B1184"/>
    <w:rsid w:val="004B2AA8"/>
    <w:rsid w:val="004B2CF7"/>
    <w:rsid w:val="004B4050"/>
    <w:rsid w:val="004B4697"/>
    <w:rsid w:val="004B46F6"/>
    <w:rsid w:val="004B5B26"/>
    <w:rsid w:val="004B6522"/>
    <w:rsid w:val="004B6E2C"/>
    <w:rsid w:val="004B6EE9"/>
    <w:rsid w:val="004B71AC"/>
    <w:rsid w:val="004B779B"/>
    <w:rsid w:val="004C0346"/>
    <w:rsid w:val="004C1C83"/>
    <w:rsid w:val="004C2FA0"/>
    <w:rsid w:val="004C33DE"/>
    <w:rsid w:val="004C348A"/>
    <w:rsid w:val="004C3E24"/>
    <w:rsid w:val="004C52AE"/>
    <w:rsid w:val="004C566E"/>
    <w:rsid w:val="004C5B76"/>
    <w:rsid w:val="004D0494"/>
    <w:rsid w:val="004D0EDA"/>
    <w:rsid w:val="004D134D"/>
    <w:rsid w:val="004D1E44"/>
    <w:rsid w:val="004D31B1"/>
    <w:rsid w:val="004D53CF"/>
    <w:rsid w:val="004D706F"/>
    <w:rsid w:val="004D734C"/>
    <w:rsid w:val="004E0064"/>
    <w:rsid w:val="004E01E8"/>
    <w:rsid w:val="004E1577"/>
    <w:rsid w:val="004E2144"/>
    <w:rsid w:val="004E2411"/>
    <w:rsid w:val="004E2599"/>
    <w:rsid w:val="004E2FA7"/>
    <w:rsid w:val="004E3239"/>
    <w:rsid w:val="004E34A3"/>
    <w:rsid w:val="004E3569"/>
    <w:rsid w:val="004E43D0"/>
    <w:rsid w:val="004E451E"/>
    <w:rsid w:val="004E464F"/>
    <w:rsid w:val="004E4718"/>
    <w:rsid w:val="004E4728"/>
    <w:rsid w:val="004E47ED"/>
    <w:rsid w:val="004E4B9A"/>
    <w:rsid w:val="004E5E72"/>
    <w:rsid w:val="004E5F4F"/>
    <w:rsid w:val="004E5FF0"/>
    <w:rsid w:val="004E7078"/>
    <w:rsid w:val="004E70F8"/>
    <w:rsid w:val="004F0362"/>
    <w:rsid w:val="004F1164"/>
    <w:rsid w:val="004F159D"/>
    <w:rsid w:val="004F3302"/>
    <w:rsid w:val="004F4300"/>
    <w:rsid w:val="004F47F1"/>
    <w:rsid w:val="004F50AA"/>
    <w:rsid w:val="004F565C"/>
    <w:rsid w:val="004F5E51"/>
    <w:rsid w:val="005012EA"/>
    <w:rsid w:val="00501F0A"/>
    <w:rsid w:val="005021C8"/>
    <w:rsid w:val="00503410"/>
    <w:rsid w:val="005045D4"/>
    <w:rsid w:val="005046DF"/>
    <w:rsid w:val="005047A3"/>
    <w:rsid w:val="00504E49"/>
    <w:rsid w:val="00506817"/>
    <w:rsid w:val="00506A72"/>
    <w:rsid w:val="00506B74"/>
    <w:rsid w:val="00507997"/>
    <w:rsid w:val="00510AE9"/>
    <w:rsid w:val="00510F37"/>
    <w:rsid w:val="00511C87"/>
    <w:rsid w:val="00511D72"/>
    <w:rsid w:val="005122AB"/>
    <w:rsid w:val="00514BFA"/>
    <w:rsid w:val="00514E7D"/>
    <w:rsid w:val="0051570C"/>
    <w:rsid w:val="005161C6"/>
    <w:rsid w:val="0051634C"/>
    <w:rsid w:val="0051691C"/>
    <w:rsid w:val="00516C83"/>
    <w:rsid w:val="00517754"/>
    <w:rsid w:val="005179CA"/>
    <w:rsid w:val="005202FE"/>
    <w:rsid w:val="00520677"/>
    <w:rsid w:val="00520CD5"/>
    <w:rsid w:val="0052176E"/>
    <w:rsid w:val="00521B05"/>
    <w:rsid w:val="00521EE9"/>
    <w:rsid w:val="00522088"/>
    <w:rsid w:val="005222B2"/>
    <w:rsid w:val="005233DE"/>
    <w:rsid w:val="005248B6"/>
    <w:rsid w:val="00524C50"/>
    <w:rsid w:val="005264D6"/>
    <w:rsid w:val="0052681C"/>
    <w:rsid w:val="00527060"/>
    <w:rsid w:val="00527DC2"/>
    <w:rsid w:val="005306DE"/>
    <w:rsid w:val="00531369"/>
    <w:rsid w:val="005316A9"/>
    <w:rsid w:val="00531A3D"/>
    <w:rsid w:val="00532B20"/>
    <w:rsid w:val="00534200"/>
    <w:rsid w:val="0053426B"/>
    <w:rsid w:val="00536179"/>
    <w:rsid w:val="0053667E"/>
    <w:rsid w:val="0053680D"/>
    <w:rsid w:val="005375E2"/>
    <w:rsid w:val="00537B10"/>
    <w:rsid w:val="00540CA5"/>
    <w:rsid w:val="00540ED2"/>
    <w:rsid w:val="005422A4"/>
    <w:rsid w:val="0054254D"/>
    <w:rsid w:val="00544AD8"/>
    <w:rsid w:val="00544B04"/>
    <w:rsid w:val="00544DF8"/>
    <w:rsid w:val="00545171"/>
    <w:rsid w:val="00545744"/>
    <w:rsid w:val="00550318"/>
    <w:rsid w:val="0055048E"/>
    <w:rsid w:val="0055098A"/>
    <w:rsid w:val="00550B79"/>
    <w:rsid w:val="005513FA"/>
    <w:rsid w:val="0055186C"/>
    <w:rsid w:val="00551F36"/>
    <w:rsid w:val="0055528C"/>
    <w:rsid w:val="0055698E"/>
    <w:rsid w:val="00556A23"/>
    <w:rsid w:val="00556B28"/>
    <w:rsid w:val="00557640"/>
    <w:rsid w:val="00557B81"/>
    <w:rsid w:val="00561276"/>
    <w:rsid w:val="00561BC4"/>
    <w:rsid w:val="00561C79"/>
    <w:rsid w:val="0056347B"/>
    <w:rsid w:val="00563B0F"/>
    <w:rsid w:val="00563CF9"/>
    <w:rsid w:val="00564695"/>
    <w:rsid w:val="00564D99"/>
    <w:rsid w:val="00565BB4"/>
    <w:rsid w:val="005662A4"/>
    <w:rsid w:val="00566A2D"/>
    <w:rsid w:val="00566FCB"/>
    <w:rsid w:val="00567E03"/>
    <w:rsid w:val="00570228"/>
    <w:rsid w:val="00570248"/>
    <w:rsid w:val="005716FA"/>
    <w:rsid w:val="00571FA0"/>
    <w:rsid w:val="005729AF"/>
    <w:rsid w:val="00572EE6"/>
    <w:rsid w:val="005731F6"/>
    <w:rsid w:val="00573407"/>
    <w:rsid w:val="00573515"/>
    <w:rsid w:val="00573A0C"/>
    <w:rsid w:val="00573CC4"/>
    <w:rsid w:val="00574E79"/>
    <w:rsid w:val="00574EDE"/>
    <w:rsid w:val="00574FA6"/>
    <w:rsid w:val="00575034"/>
    <w:rsid w:val="005755A3"/>
    <w:rsid w:val="005755D7"/>
    <w:rsid w:val="00575886"/>
    <w:rsid w:val="00575CB1"/>
    <w:rsid w:val="00575E42"/>
    <w:rsid w:val="00575E62"/>
    <w:rsid w:val="00576D84"/>
    <w:rsid w:val="00577B6A"/>
    <w:rsid w:val="005813A0"/>
    <w:rsid w:val="005815C0"/>
    <w:rsid w:val="005820C9"/>
    <w:rsid w:val="005829A6"/>
    <w:rsid w:val="005829F2"/>
    <w:rsid w:val="00582EC9"/>
    <w:rsid w:val="00582F37"/>
    <w:rsid w:val="005831C4"/>
    <w:rsid w:val="00583737"/>
    <w:rsid w:val="00583B23"/>
    <w:rsid w:val="00583F08"/>
    <w:rsid w:val="005846B3"/>
    <w:rsid w:val="00584E0C"/>
    <w:rsid w:val="00586199"/>
    <w:rsid w:val="005869AB"/>
    <w:rsid w:val="00587BFE"/>
    <w:rsid w:val="00590003"/>
    <w:rsid w:val="00590EC8"/>
    <w:rsid w:val="005911D7"/>
    <w:rsid w:val="005911E6"/>
    <w:rsid w:val="005914D6"/>
    <w:rsid w:val="00592229"/>
    <w:rsid w:val="00592933"/>
    <w:rsid w:val="00593100"/>
    <w:rsid w:val="00593899"/>
    <w:rsid w:val="00593C95"/>
    <w:rsid w:val="005942C2"/>
    <w:rsid w:val="00594CEF"/>
    <w:rsid w:val="00594F55"/>
    <w:rsid w:val="00595080"/>
    <w:rsid w:val="00595A6D"/>
    <w:rsid w:val="00595A8A"/>
    <w:rsid w:val="00595D27"/>
    <w:rsid w:val="00595E8D"/>
    <w:rsid w:val="00596099"/>
    <w:rsid w:val="00596C49"/>
    <w:rsid w:val="00597293"/>
    <w:rsid w:val="00597ABA"/>
    <w:rsid w:val="00597DA5"/>
    <w:rsid w:val="00597EFA"/>
    <w:rsid w:val="005A0418"/>
    <w:rsid w:val="005A22B5"/>
    <w:rsid w:val="005A31E0"/>
    <w:rsid w:val="005A426E"/>
    <w:rsid w:val="005A4AA8"/>
    <w:rsid w:val="005A4FEA"/>
    <w:rsid w:val="005A6E0D"/>
    <w:rsid w:val="005A76AD"/>
    <w:rsid w:val="005A7DBD"/>
    <w:rsid w:val="005B083B"/>
    <w:rsid w:val="005B23C2"/>
    <w:rsid w:val="005B24E3"/>
    <w:rsid w:val="005B2925"/>
    <w:rsid w:val="005B3441"/>
    <w:rsid w:val="005B3CBD"/>
    <w:rsid w:val="005B493B"/>
    <w:rsid w:val="005B51C5"/>
    <w:rsid w:val="005B5543"/>
    <w:rsid w:val="005B5A3E"/>
    <w:rsid w:val="005B5FB7"/>
    <w:rsid w:val="005B6873"/>
    <w:rsid w:val="005B7109"/>
    <w:rsid w:val="005B756A"/>
    <w:rsid w:val="005C3981"/>
    <w:rsid w:val="005C54F3"/>
    <w:rsid w:val="005C5870"/>
    <w:rsid w:val="005C5A43"/>
    <w:rsid w:val="005C6D91"/>
    <w:rsid w:val="005C7C88"/>
    <w:rsid w:val="005D06A9"/>
    <w:rsid w:val="005D2484"/>
    <w:rsid w:val="005D257C"/>
    <w:rsid w:val="005D3A99"/>
    <w:rsid w:val="005D435C"/>
    <w:rsid w:val="005D49BA"/>
    <w:rsid w:val="005D4F75"/>
    <w:rsid w:val="005D6640"/>
    <w:rsid w:val="005D75D9"/>
    <w:rsid w:val="005E100D"/>
    <w:rsid w:val="005E281D"/>
    <w:rsid w:val="005E335C"/>
    <w:rsid w:val="005E3744"/>
    <w:rsid w:val="005E3BA7"/>
    <w:rsid w:val="005E416C"/>
    <w:rsid w:val="005E4D3E"/>
    <w:rsid w:val="005E4F35"/>
    <w:rsid w:val="005E61C3"/>
    <w:rsid w:val="005E6911"/>
    <w:rsid w:val="005E78FE"/>
    <w:rsid w:val="005F04CA"/>
    <w:rsid w:val="005F153C"/>
    <w:rsid w:val="005F231D"/>
    <w:rsid w:val="005F24B0"/>
    <w:rsid w:val="005F26CC"/>
    <w:rsid w:val="005F2AE5"/>
    <w:rsid w:val="005F2B72"/>
    <w:rsid w:val="005F3798"/>
    <w:rsid w:val="005F3A63"/>
    <w:rsid w:val="005F42F3"/>
    <w:rsid w:val="005F47D2"/>
    <w:rsid w:val="005F4C97"/>
    <w:rsid w:val="005F4E17"/>
    <w:rsid w:val="005F54DD"/>
    <w:rsid w:val="005F580E"/>
    <w:rsid w:val="005F599B"/>
    <w:rsid w:val="005F615D"/>
    <w:rsid w:val="005F64EF"/>
    <w:rsid w:val="00600415"/>
    <w:rsid w:val="00600722"/>
    <w:rsid w:val="00601DB3"/>
    <w:rsid w:val="0060250F"/>
    <w:rsid w:val="006027E7"/>
    <w:rsid w:val="00602E95"/>
    <w:rsid w:val="00602FC6"/>
    <w:rsid w:val="006037F2"/>
    <w:rsid w:val="00603AFE"/>
    <w:rsid w:val="00603BE2"/>
    <w:rsid w:val="00604751"/>
    <w:rsid w:val="0060515B"/>
    <w:rsid w:val="006058E8"/>
    <w:rsid w:val="00605963"/>
    <w:rsid w:val="00606C57"/>
    <w:rsid w:val="00607B7A"/>
    <w:rsid w:val="006105F3"/>
    <w:rsid w:val="00610B85"/>
    <w:rsid w:val="00611192"/>
    <w:rsid w:val="006115E1"/>
    <w:rsid w:val="0061177F"/>
    <w:rsid w:val="00611BBE"/>
    <w:rsid w:val="006121E7"/>
    <w:rsid w:val="0061272B"/>
    <w:rsid w:val="00613454"/>
    <w:rsid w:val="00613650"/>
    <w:rsid w:val="00614D9C"/>
    <w:rsid w:val="006151FA"/>
    <w:rsid w:val="00615C9B"/>
    <w:rsid w:val="00616264"/>
    <w:rsid w:val="006168E7"/>
    <w:rsid w:val="00616DDD"/>
    <w:rsid w:val="0061714B"/>
    <w:rsid w:val="00620A5F"/>
    <w:rsid w:val="00620E4E"/>
    <w:rsid w:val="00621444"/>
    <w:rsid w:val="00621809"/>
    <w:rsid w:val="006222BB"/>
    <w:rsid w:val="00622820"/>
    <w:rsid w:val="00623147"/>
    <w:rsid w:val="006231EA"/>
    <w:rsid w:val="00623663"/>
    <w:rsid w:val="00625520"/>
    <w:rsid w:val="00625BDC"/>
    <w:rsid w:val="00625C49"/>
    <w:rsid w:val="00626732"/>
    <w:rsid w:val="00626A5A"/>
    <w:rsid w:val="00626C33"/>
    <w:rsid w:val="00626F16"/>
    <w:rsid w:val="006275DF"/>
    <w:rsid w:val="00632089"/>
    <w:rsid w:val="00632985"/>
    <w:rsid w:val="00635605"/>
    <w:rsid w:val="00635A74"/>
    <w:rsid w:val="00636F4F"/>
    <w:rsid w:val="00637187"/>
    <w:rsid w:val="006377DF"/>
    <w:rsid w:val="00637ACB"/>
    <w:rsid w:val="006400F5"/>
    <w:rsid w:val="006418C0"/>
    <w:rsid w:val="00642947"/>
    <w:rsid w:val="00643B39"/>
    <w:rsid w:val="006441A2"/>
    <w:rsid w:val="00644923"/>
    <w:rsid w:val="00644D20"/>
    <w:rsid w:val="00644D70"/>
    <w:rsid w:val="00645F9B"/>
    <w:rsid w:val="00647735"/>
    <w:rsid w:val="00651A38"/>
    <w:rsid w:val="00652BA0"/>
    <w:rsid w:val="00653C79"/>
    <w:rsid w:val="0065513E"/>
    <w:rsid w:val="006556BA"/>
    <w:rsid w:val="00656DFB"/>
    <w:rsid w:val="006578FE"/>
    <w:rsid w:val="00657A2C"/>
    <w:rsid w:val="00657FE5"/>
    <w:rsid w:val="0066019A"/>
    <w:rsid w:val="00660722"/>
    <w:rsid w:val="00661787"/>
    <w:rsid w:val="00662D91"/>
    <w:rsid w:val="00662EF7"/>
    <w:rsid w:val="00664643"/>
    <w:rsid w:val="00664AF2"/>
    <w:rsid w:val="00665140"/>
    <w:rsid w:val="00665890"/>
    <w:rsid w:val="006662C4"/>
    <w:rsid w:val="00666705"/>
    <w:rsid w:val="00666EE4"/>
    <w:rsid w:val="00670DFC"/>
    <w:rsid w:val="0067108D"/>
    <w:rsid w:val="0067180C"/>
    <w:rsid w:val="00672C36"/>
    <w:rsid w:val="00674131"/>
    <w:rsid w:val="006743A8"/>
    <w:rsid w:val="00674414"/>
    <w:rsid w:val="00674777"/>
    <w:rsid w:val="006759E3"/>
    <w:rsid w:val="00675E8E"/>
    <w:rsid w:val="00677192"/>
    <w:rsid w:val="00677629"/>
    <w:rsid w:val="00677650"/>
    <w:rsid w:val="0067781B"/>
    <w:rsid w:val="00677BC6"/>
    <w:rsid w:val="00677E39"/>
    <w:rsid w:val="00680B47"/>
    <w:rsid w:val="006821C7"/>
    <w:rsid w:val="0068320C"/>
    <w:rsid w:val="0068338A"/>
    <w:rsid w:val="00683BBB"/>
    <w:rsid w:val="0068437C"/>
    <w:rsid w:val="00684621"/>
    <w:rsid w:val="00684DAF"/>
    <w:rsid w:val="006850A1"/>
    <w:rsid w:val="006857F7"/>
    <w:rsid w:val="006858E9"/>
    <w:rsid w:val="00685C75"/>
    <w:rsid w:val="006864EB"/>
    <w:rsid w:val="00686D46"/>
    <w:rsid w:val="006871B6"/>
    <w:rsid w:val="00687522"/>
    <w:rsid w:val="00687B28"/>
    <w:rsid w:val="006900DB"/>
    <w:rsid w:val="00690FB6"/>
    <w:rsid w:val="0069171C"/>
    <w:rsid w:val="00691A5F"/>
    <w:rsid w:val="00691EEA"/>
    <w:rsid w:val="00692E28"/>
    <w:rsid w:val="0069463F"/>
    <w:rsid w:val="0069545F"/>
    <w:rsid w:val="006972E2"/>
    <w:rsid w:val="006A0961"/>
    <w:rsid w:val="006A13E2"/>
    <w:rsid w:val="006A17E5"/>
    <w:rsid w:val="006A2898"/>
    <w:rsid w:val="006A2C23"/>
    <w:rsid w:val="006A3E2D"/>
    <w:rsid w:val="006A4B9E"/>
    <w:rsid w:val="006A4BF7"/>
    <w:rsid w:val="006A4EA7"/>
    <w:rsid w:val="006A52A8"/>
    <w:rsid w:val="006A5E7F"/>
    <w:rsid w:val="006A5EFE"/>
    <w:rsid w:val="006A6CD9"/>
    <w:rsid w:val="006B03D1"/>
    <w:rsid w:val="006B17F5"/>
    <w:rsid w:val="006B1F4F"/>
    <w:rsid w:val="006B1FE6"/>
    <w:rsid w:val="006B242A"/>
    <w:rsid w:val="006B3903"/>
    <w:rsid w:val="006B4D60"/>
    <w:rsid w:val="006B5970"/>
    <w:rsid w:val="006B5D0E"/>
    <w:rsid w:val="006B6A65"/>
    <w:rsid w:val="006B74AA"/>
    <w:rsid w:val="006B7891"/>
    <w:rsid w:val="006B7949"/>
    <w:rsid w:val="006B7BD9"/>
    <w:rsid w:val="006C2098"/>
    <w:rsid w:val="006C2E99"/>
    <w:rsid w:val="006C2FB2"/>
    <w:rsid w:val="006C2FEB"/>
    <w:rsid w:val="006C3492"/>
    <w:rsid w:val="006C3D22"/>
    <w:rsid w:val="006C4BBD"/>
    <w:rsid w:val="006C4D3F"/>
    <w:rsid w:val="006C4E13"/>
    <w:rsid w:val="006C4ECB"/>
    <w:rsid w:val="006C6DFD"/>
    <w:rsid w:val="006C75D8"/>
    <w:rsid w:val="006D011E"/>
    <w:rsid w:val="006D039D"/>
    <w:rsid w:val="006D03BF"/>
    <w:rsid w:val="006D1334"/>
    <w:rsid w:val="006D1989"/>
    <w:rsid w:val="006D2039"/>
    <w:rsid w:val="006D23C5"/>
    <w:rsid w:val="006D268C"/>
    <w:rsid w:val="006D3CB8"/>
    <w:rsid w:val="006D3D19"/>
    <w:rsid w:val="006D3E6C"/>
    <w:rsid w:val="006D4052"/>
    <w:rsid w:val="006D42FC"/>
    <w:rsid w:val="006D4376"/>
    <w:rsid w:val="006D5810"/>
    <w:rsid w:val="006D5B8A"/>
    <w:rsid w:val="006D5C6B"/>
    <w:rsid w:val="006D6910"/>
    <w:rsid w:val="006D7612"/>
    <w:rsid w:val="006D7AD1"/>
    <w:rsid w:val="006D7CBD"/>
    <w:rsid w:val="006D7D1F"/>
    <w:rsid w:val="006E0176"/>
    <w:rsid w:val="006E1C11"/>
    <w:rsid w:val="006E2422"/>
    <w:rsid w:val="006E2893"/>
    <w:rsid w:val="006E2B3A"/>
    <w:rsid w:val="006E3265"/>
    <w:rsid w:val="006E42C1"/>
    <w:rsid w:val="006E6F99"/>
    <w:rsid w:val="006E7804"/>
    <w:rsid w:val="006E7B9D"/>
    <w:rsid w:val="006E7C7B"/>
    <w:rsid w:val="006E7DA7"/>
    <w:rsid w:val="006F0D32"/>
    <w:rsid w:val="006F1427"/>
    <w:rsid w:val="006F2B2C"/>
    <w:rsid w:val="006F2E89"/>
    <w:rsid w:val="006F38C1"/>
    <w:rsid w:val="006F3916"/>
    <w:rsid w:val="006F5592"/>
    <w:rsid w:val="006F5B03"/>
    <w:rsid w:val="006F7A7B"/>
    <w:rsid w:val="00700290"/>
    <w:rsid w:val="00700569"/>
    <w:rsid w:val="00701514"/>
    <w:rsid w:val="00702639"/>
    <w:rsid w:val="00703800"/>
    <w:rsid w:val="007038B0"/>
    <w:rsid w:val="00703BCE"/>
    <w:rsid w:val="00704052"/>
    <w:rsid w:val="0070424C"/>
    <w:rsid w:val="007052AC"/>
    <w:rsid w:val="00705612"/>
    <w:rsid w:val="0070667F"/>
    <w:rsid w:val="00707C68"/>
    <w:rsid w:val="007100BD"/>
    <w:rsid w:val="0071046D"/>
    <w:rsid w:val="00710555"/>
    <w:rsid w:val="007108B0"/>
    <w:rsid w:val="007109C3"/>
    <w:rsid w:val="007118C2"/>
    <w:rsid w:val="00711A37"/>
    <w:rsid w:val="00711F36"/>
    <w:rsid w:val="0071276B"/>
    <w:rsid w:val="00713002"/>
    <w:rsid w:val="007134A0"/>
    <w:rsid w:val="00713900"/>
    <w:rsid w:val="00714089"/>
    <w:rsid w:val="00714B5B"/>
    <w:rsid w:val="007156B1"/>
    <w:rsid w:val="007166D3"/>
    <w:rsid w:val="00716984"/>
    <w:rsid w:val="007170CE"/>
    <w:rsid w:val="007170FD"/>
    <w:rsid w:val="007172A6"/>
    <w:rsid w:val="00717388"/>
    <w:rsid w:val="00717E6A"/>
    <w:rsid w:val="00717F98"/>
    <w:rsid w:val="00720DDB"/>
    <w:rsid w:val="00720FB0"/>
    <w:rsid w:val="00721179"/>
    <w:rsid w:val="00721F3A"/>
    <w:rsid w:val="0072299E"/>
    <w:rsid w:val="00723695"/>
    <w:rsid w:val="00723F31"/>
    <w:rsid w:val="00726E3F"/>
    <w:rsid w:val="00727121"/>
    <w:rsid w:val="007275EF"/>
    <w:rsid w:val="007309D1"/>
    <w:rsid w:val="007315AD"/>
    <w:rsid w:val="00731A65"/>
    <w:rsid w:val="00731E3B"/>
    <w:rsid w:val="0073226B"/>
    <w:rsid w:val="00732934"/>
    <w:rsid w:val="00732E00"/>
    <w:rsid w:val="00733C60"/>
    <w:rsid w:val="00733ED6"/>
    <w:rsid w:val="00734680"/>
    <w:rsid w:val="00734CB6"/>
    <w:rsid w:val="0073535D"/>
    <w:rsid w:val="00735481"/>
    <w:rsid w:val="007354B3"/>
    <w:rsid w:val="00735640"/>
    <w:rsid w:val="00735743"/>
    <w:rsid w:val="00735A37"/>
    <w:rsid w:val="007363AD"/>
    <w:rsid w:val="00737CB9"/>
    <w:rsid w:val="0074199D"/>
    <w:rsid w:val="00741EAF"/>
    <w:rsid w:val="00743406"/>
    <w:rsid w:val="00743675"/>
    <w:rsid w:val="00744778"/>
    <w:rsid w:val="00744DBA"/>
    <w:rsid w:val="00745B32"/>
    <w:rsid w:val="00745F10"/>
    <w:rsid w:val="00745F13"/>
    <w:rsid w:val="00746003"/>
    <w:rsid w:val="00746887"/>
    <w:rsid w:val="00746AE4"/>
    <w:rsid w:val="007477FF"/>
    <w:rsid w:val="00750F01"/>
    <w:rsid w:val="00751110"/>
    <w:rsid w:val="00751858"/>
    <w:rsid w:val="00752F57"/>
    <w:rsid w:val="00753664"/>
    <w:rsid w:val="00753C2E"/>
    <w:rsid w:val="007540C2"/>
    <w:rsid w:val="00754320"/>
    <w:rsid w:val="007546A6"/>
    <w:rsid w:val="00754A2C"/>
    <w:rsid w:val="00754D0C"/>
    <w:rsid w:val="007553A6"/>
    <w:rsid w:val="0075556E"/>
    <w:rsid w:val="00755D94"/>
    <w:rsid w:val="00756D8D"/>
    <w:rsid w:val="007571B9"/>
    <w:rsid w:val="007571E5"/>
    <w:rsid w:val="00760816"/>
    <w:rsid w:val="007610A0"/>
    <w:rsid w:val="00761483"/>
    <w:rsid w:val="00761577"/>
    <w:rsid w:val="00761A19"/>
    <w:rsid w:val="00762F20"/>
    <w:rsid w:val="00763739"/>
    <w:rsid w:val="00763FCC"/>
    <w:rsid w:val="00764106"/>
    <w:rsid w:val="007648CD"/>
    <w:rsid w:val="00764A3A"/>
    <w:rsid w:val="00765A00"/>
    <w:rsid w:val="00765A60"/>
    <w:rsid w:val="00766125"/>
    <w:rsid w:val="007663DB"/>
    <w:rsid w:val="00766979"/>
    <w:rsid w:val="00766C2E"/>
    <w:rsid w:val="00767914"/>
    <w:rsid w:val="0077081F"/>
    <w:rsid w:val="00770CF6"/>
    <w:rsid w:val="00770FCE"/>
    <w:rsid w:val="007714FE"/>
    <w:rsid w:val="00771667"/>
    <w:rsid w:val="00771993"/>
    <w:rsid w:val="00772BC7"/>
    <w:rsid w:val="00773071"/>
    <w:rsid w:val="007732A9"/>
    <w:rsid w:val="007746EC"/>
    <w:rsid w:val="0077637B"/>
    <w:rsid w:val="00776D95"/>
    <w:rsid w:val="00777038"/>
    <w:rsid w:val="00777F6C"/>
    <w:rsid w:val="00780225"/>
    <w:rsid w:val="00780532"/>
    <w:rsid w:val="0078065B"/>
    <w:rsid w:val="00780A71"/>
    <w:rsid w:val="00780E38"/>
    <w:rsid w:val="00780FD0"/>
    <w:rsid w:val="00781273"/>
    <w:rsid w:val="00782B80"/>
    <w:rsid w:val="007830C4"/>
    <w:rsid w:val="0078316F"/>
    <w:rsid w:val="007832E8"/>
    <w:rsid w:val="0078386E"/>
    <w:rsid w:val="00784732"/>
    <w:rsid w:val="007849B4"/>
    <w:rsid w:val="00786387"/>
    <w:rsid w:val="00786D75"/>
    <w:rsid w:val="00787812"/>
    <w:rsid w:val="00787CE2"/>
    <w:rsid w:val="00787E99"/>
    <w:rsid w:val="00787F2C"/>
    <w:rsid w:val="007903B9"/>
    <w:rsid w:val="00791065"/>
    <w:rsid w:val="0079196A"/>
    <w:rsid w:val="007926BC"/>
    <w:rsid w:val="00794B78"/>
    <w:rsid w:val="00795052"/>
    <w:rsid w:val="00795B8E"/>
    <w:rsid w:val="0079665E"/>
    <w:rsid w:val="00796DB7"/>
    <w:rsid w:val="00797A0E"/>
    <w:rsid w:val="007A044C"/>
    <w:rsid w:val="007A0DF4"/>
    <w:rsid w:val="007A1655"/>
    <w:rsid w:val="007A1FD8"/>
    <w:rsid w:val="007A2801"/>
    <w:rsid w:val="007A2C4E"/>
    <w:rsid w:val="007A3623"/>
    <w:rsid w:val="007A3896"/>
    <w:rsid w:val="007A3907"/>
    <w:rsid w:val="007A3EE0"/>
    <w:rsid w:val="007A4FC6"/>
    <w:rsid w:val="007A5126"/>
    <w:rsid w:val="007A5490"/>
    <w:rsid w:val="007A5C7E"/>
    <w:rsid w:val="007A6212"/>
    <w:rsid w:val="007A68CE"/>
    <w:rsid w:val="007A6D15"/>
    <w:rsid w:val="007A7753"/>
    <w:rsid w:val="007A7794"/>
    <w:rsid w:val="007A7E40"/>
    <w:rsid w:val="007B0769"/>
    <w:rsid w:val="007B2A74"/>
    <w:rsid w:val="007B2E13"/>
    <w:rsid w:val="007B2FED"/>
    <w:rsid w:val="007B3F1D"/>
    <w:rsid w:val="007B4344"/>
    <w:rsid w:val="007B4373"/>
    <w:rsid w:val="007B4629"/>
    <w:rsid w:val="007B4BD0"/>
    <w:rsid w:val="007B5B46"/>
    <w:rsid w:val="007B6114"/>
    <w:rsid w:val="007B6638"/>
    <w:rsid w:val="007B687E"/>
    <w:rsid w:val="007B70A6"/>
    <w:rsid w:val="007B71DA"/>
    <w:rsid w:val="007B7F2B"/>
    <w:rsid w:val="007C16C7"/>
    <w:rsid w:val="007C1D62"/>
    <w:rsid w:val="007C1FD3"/>
    <w:rsid w:val="007C2773"/>
    <w:rsid w:val="007C386F"/>
    <w:rsid w:val="007C4DC3"/>
    <w:rsid w:val="007C61C7"/>
    <w:rsid w:val="007C66ED"/>
    <w:rsid w:val="007C6AD4"/>
    <w:rsid w:val="007C6CDF"/>
    <w:rsid w:val="007D02F8"/>
    <w:rsid w:val="007D1870"/>
    <w:rsid w:val="007D3757"/>
    <w:rsid w:val="007D4EC7"/>
    <w:rsid w:val="007D64AC"/>
    <w:rsid w:val="007D6D02"/>
    <w:rsid w:val="007E0279"/>
    <w:rsid w:val="007E0431"/>
    <w:rsid w:val="007E12BF"/>
    <w:rsid w:val="007E1C90"/>
    <w:rsid w:val="007E3A96"/>
    <w:rsid w:val="007E3B3D"/>
    <w:rsid w:val="007E3C95"/>
    <w:rsid w:val="007E3E39"/>
    <w:rsid w:val="007E491A"/>
    <w:rsid w:val="007E49A0"/>
    <w:rsid w:val="007E4F02"/>
    <w:rsid w:val="007E532F"/>
    <w:rsid w:val="007E53B2"/>
    <w:rsid w:val="007E5EA3"/>
    <w:rsid w:val="007E6387"/>
    <w:rsid w:val="007E66B0"/>
    <w:rsid w:val="007E7F01"/>
    <w:rsid w:val="007F02BB"/>
    <w:rsid w:val="007F1801"/>
    <w:rsid w:val="007F1CA7"/>
    <w:rsid w:val="007F1F3F"/>
    <w:rsid w:val="007F2270"/>
    <w:rsid w:val="007F334A"/>
    <w:rsid w:val="007F36A7"/>
    <w:rsid w:val="007F42A8"/>
    <w:rsid w:val="007F453F"/>
    <w:rsid w:val="007F4767"/>
    <w:rsid w:val="007F4CF2"/>
    <w:rsid w:val="007F5D48"/>
    <w:rsid w:val="007F6085"/>
    <w:rsid w:val="007F62A2"/>
    <w:rsid w:val="007F6B03"/>
    <w:rsid w:val="007F6B29"/>
    <w:rsid w:val="007F7093"/>
    <w:rsid w:val="007F7312"/>
    <w:rsid w:val="00800219"/>
    <w:rsid w:val="008003BF"/>
    <w:rsid w:val="0080067F"/>
    <w:rsid w:val="00800C98"/>
    <w:rsid w:val="00801034"/>
    <w:rsid w:val="0080140C"/>
    <w:rsid w:val="008015A3"/>
    <w:rsid w:val="00801B77"/>
    <w:rsid w:val="00801FEC"/>
    <w:rsid w:val="008023CF"/>
    <w:rsid w:val="008026BB"/>
    <w:rsid w:val="0080304F"/>
    <w:rsid w:val="0080324C"/>
    <w:rsid w:val="00803F26"/>
    <w:rsid w:val="00804122"/>
    <w:rsid w:val="008044C6"/>
    <w:rsid w:val="008046B3"/>
    <w:rsid w:val="008049D4"/>
    <w:rsid w:val="008053C2"/>
    <w:rsid w:val="00805C45"/>
    <w:rsid w:val="00806ED0"/>
    <w:rsid w:val="008073B4"/>
    <w:rsid w:val="00807E82"/>
    <w:rsid w:val="008103C5"/>
    <w:rsid w:val="00810428"/>
    <w:rsid w:val="00810B4D"/>
    <w:rsid w:val="00810F07"/>
    <w:rsid w:val="008117C6"/>
    <w:rsid w:val="00814243"/>
    <w:rsid w:val="008149D7"/>
    <w:rsid w:val="0081542F"/>
    <w:rsid w:val="00815EB5"/>
    <w:rsid w:val="00816005"/>
    <w:rsid w:val="00816EF2"/>
    <w:rsid w:val="008172F0"/>
    <w:rsid w:val="00817FC9"/>
    <w:rsid w:val="008210F4"/>
    <w:rsid w:val="008221CF"/>
    <w:rsid w:val="00822326"/>
    <w:rsid w:val="00825E25"/>
    <w:rsid w:val="00826835"/>
    <w:rsid w:val="00826A89"/>
    <w:rsid w:val="00830645"/>
    <w:rsid w:val="00832508"/>
    <w:rsid w:val="00832F96"/>
    <w:rsid w:val="00833BFD"/>
    <w:rsid w:val="0083441F"/>
    <w:rsid w:val="00834CA8"/>
    <w:rsid w:val="00835422"/>
    <w:rsid w:val="00835ADE"/>
    <w:rsid w:val="00835B13"/>
    <w:rsid w:val="00836CE9"/>
    <w:rsid w:val="00836D3E"/>
    <w:rsid w:val="00836EBE"/>
    <w:rsid w:val="008372A3"/>
    <w:rsid w:val="0083737C"/>
    <w:rsid w:val="008404A2"/>
    <w:rsid w:val="00841DA0"/>
    <w:rsid w:val="00842271"/>
    <w:rsid w:val="00842E43"/>
    <w:rsid w:val="00843C1A"/>
    <w:rsid w:val="00844F93"/>
    <w:rsid w:val="00845802"/>
    <w:rsid w:val="00846470"/>
    <w:rsid w:val="008467E7"/>
    <w:rsid w:val="00846A17"/>
    <w:rsid w:val="00846F01"/>
    <w:rsid w:val="0084780C"/>
    <w:rsid w:val="00851A1A"/>
    <w:rsid w:val="008524A9"/>
    <w:rsid w:val="008524C4"/>
    <w:rsid w:val="00853254"/>
    <w:rsid w:val="00853345"/>
    <w:rsid w:val="00853ABC"/>
    <w:rsid w:val="00853E52"/>
    <w:rsid w:val="00854129"/>
    <w:rsid w:val="00854967"/>
    <w:rsid w:val="00854C08"/>
    <w:rsid w:val="00854F83"/>
    <w:rsid w:val="008569DF"/>
    <w:rsid w:val="008570E7"/>
    <w:rsid w:val="00857AF7"/>
    <w:rsid w:val="008602E0"/>
    <w:rsid w:val="0086171E"/>
    <w:rsid w:val="00861DFF"/>
    <w:rsid w:val="00862004"/>
    <w:rsid w:val="00862366"/>
    <w:rsid w:val="00862C50"/>
    <w:rsid w:val="00863212"/>
    <w:rsid w:val="008635CC"/>
    <w:rsid w:val="00864D4A"/>
    <w:rsid w:val="008655CA"/>
    <w:rsid w:val="0086571F"/>
    <w:rsid w:val="00865ECD"/>
    <w:rsid w:val="00866C7A"/>
    <w:rsid w:val="00866CE6"/>
    <w:rsid w:val="00867233"/>
    <w:rsid w:val="008672B2"/>
    <w:rsid w:val="00867E40"/>
    <w:rsid w:val="00871534"/>
    <w:rsid w:val="00871EEF"/>
    <w:rsid w:val="008720FC"/>
    <w:rsid w:val="00872126"/>
    <w:rsid w:val="00872249"/>
    <w:rsid w:val="00872411"/>
    <w:rsid w:val="008732B7"/>
    <w:rsid w:val="00873EC8"/>
    <w:rsid w:val="00874D43"/>
    <w:rsid w:val="00874D6C"/>
    <w:rsid w:val="00875371"/>
    <w:rsid w:val="00876069"/>
    <w:rsid w:val="00876784"/>
    <w:rsid w:val="0087719D"/>
    <w:rsid w:val="0087760B"/>
    <w:rsid w:val="00880919"/>
    <w:rsid w:val="00880A8E"/>
    <w:rsid w:val="00881A03"/>
    <w:rsid w:val="00881DD3"/>
    <w:rsid w:val="00882014"/>
    <w:rsid w:val="008820B7"/>
    <w:rsid w:val="00882330"/>
    <w:rsid w:val="008839F4"/>
    <w:rsid w:val="00883BFF"/>
    <w:rsid w:val="00884635"/>
    <w:rsid w:val="00884681"/>
    <w:rsid w:val="008847B3"/>
    <w:rsid w:val="008847C3"/>
    <w:rsid w:val="0088538F"/>
    <w:rsid w:val="0088541C"/>
    <w:rsid w:val="00885AD2"/>
    <w:rsid w:val="00886D29"/>
    <w:rsid w:val="00886DD3"/>
    <w:rsid w:val="00887B96"/>
    <w:rsid w:val="00890141"/>
    <w:rsid w:val="00891CF7"/>
    <w:rsid w:val="00891D37"/>
    <w:rsid w:val="00894A73"/>
    <w:rsid w:val="00896D18"/>
    <w:rsid w:val="0089706E"/>
    <w:rsid w:val="0089721A"/>
    <w:rsid w:val="00897FE2"/>
    <w:rsid w:val="008A03D6"/>
    <w:rsid w:val="008A190F"/>
    <w:rsid w:val="008A1B9E"/>
    <w:rsid w:val="008A1C2C"/>
    <w:rsid w:val="008A2238"/>
    <w:rsid w:val="008A2E28"/>
    <w:rsid w:val="008A2FDD"/>
    <w:rsid w:val="008A33F8"/>
    <w:rsid w:val="008A425F"/>
    <w:rsid w:val="008A4EF5"/>
    <w:rsid w:val="008A5EAD"/>
    <w:rsid w:val="008A731F"/>
    <w:rsid w:val="008A76F1"/>
    <w:rsid w:val="008A7E4C"/>
    <w:rsid w:val="008B0DC7"/>
    <w:rsid w:val="008B114B"/>
    <w:rsid w:val="008B1330"/>
    <w:rsid w:val="008B1A30"/>
    <w:rsid w:val="008B1E58"/>
    <w:rsid w:val="008B1FFA"/>
    <w:rsid w:val="008B2605"/>
    <w:rsid w:val="008B2697"/>
    <w:rsid w:val="008B27BA"/>
    <w:rsid w:val="008B2FC3"/>
    <w:rsid w:val="008B3D31"/>
    <w:rsid w:val="008B496D"/>
    <w:rsid w:val="008B4AC6"/>
    <w:rsid w:val="008B4C15"/>
    <w:rsid w:val="008B52E3"/>
    <w:rsid w:val="008B5390"/>
    <w:rsid w:val="008B54D3"/>
    <w:rsid w:val="008B5674"/>
    <w:rsid w:val="008B586C"/>
    <w:rsid w:val="008B5BEC"/>
    <w:rsid w:val="008B6D60"/>
    <w:rsid w:val="008B705C"/>
    <w:rsid w:val="008B77EC"/>
    <w:rsid w:val="008B7EDD"/>
    <w:rsid w:val="008C02B4"/>
    <w:rsid w:val="008C0A2F"/>
    <w:rsid w:val="008C0D36"/>
    <w:rsid w:val="008C0E29"/>
    <w:rsid w:val="008C0E93"/>
    <w:rsid w:val="008C1254"/>
    <w:rsid w:val="008C14F8"/>
    <w:rsid w:val="008C2842"/>
    <w:rsid w:val="008C29B1"/>
    <w:rsid w:val="008C2F39"/>
    <w:rsid w:val="008C3BC6"/>
    <w:rsid w:val="008C5419"/>
    <w:rsid w:val="008C6319"/>
    <w:rsid w:val="008C7524"/>
    <w:rsid w:val="008C77CC"/>
    <w:rsid w:val="008C7C1C"/>
    <w:rsid w:val="008C7E1D"/>
    <w:rsid w:val="008D0E97"/>
    <w:rsid w:val="008D0ED6"/>
    <w:rsid w:val="008D218A"/>
    <w:rsid w:val="008D29F4"/>
    <w:rsid w:val="008D2ACE"/>
    <w:rsid w:val="008D3C11"/>
    <w:rsid w:val="008D3EF4"/>
    <w:rsid w:val="008D4492"/>
    <w:rsid w:val="008D5FCE"/>
    <w:rsid w:val="008D6101"/>
    <w:rsid w:val="008D6664"/>
    <w:rsid w:val="008D7980"/>
    <w:rsid w:val="008E13A8"/>
    <w:rsid w:val="008E21C3"/>
    <w:rsid w:val="008E28B6"/>
    <w:rsid w:val="008E2B53"/>
    <w:rsid w:val="008E3141"/>
    <w:rsid w:val="008E3223"/>
    <w:rsid w:val="008E42FF"/>
    <w:rsid w:val="008E4507"/>
    <w:rsid w:val="008E456B"/>
    <w:rsid w:val="008E4C48"/>
    <w:rsid w:val="008E5319"/>
    <w:rsid w:val="008E5351"/>
    <w:rsid w:val="008E5AB5"/>
    <w:rsid w:val="008E5C29"/>
    <w:rsid w:val="008E6173"/>
    <w:rsid w:val="008F0436"/>
    <w:rsid w:val="008F07B1"/>
    <w:rsid w:val="008F0D2D"/>
    <w:rsid w:val="008F10E8"/>
    <w:rsid w:val="008F1380"/>
    <w:rsid w:val="008F192E"/>
    <w:rsid w:val="008F222C"/>
    <w:rsid w:val="008F258D"/>
    <w:rsid w:val="008F26E6"/>
    <w:rsid w:val="008F38D2"/>
    <w:rsid w:val="008F42DB"/>
    <w:rsid w:val="008F47D4"/>
    <w:rsid w:val="008F4805"/>
    <w:rsid w:val="008F4874"/>
    <w:rsid w:val="008F508D"/>
    <w:rsid w:val="008F5849"/>
    <w:rsid w:val="008F5976"/>
    <w:rsid w:val="008F598F"/>
    <w:rsid w:val="008F6219"/>
    <w:rsid w:val="008F6C03"/>
    <w:rsid w:val="008F71DC"/>
    <w:rsid w:val="008F74AF"/>
    <w:rsid w:val="008F7BC1"/>
    <w:rsid w:val="00901023"/>
    <w:rsid w:val="009023B6"/>
    <w:rsid w:val="00902BD8"/>
    <w:rsid w:val="00903488"/>
    <w:rsid w:val="00904449"/>
    <w:rsid w:val="00904861"/>
    <w:rsid w:val="00905097"/>
    <w:rsid w:val="00905EF4"/>
    <w:rsid w:val="00905F3B"/>
    <w:rsid w:val="00905F8D"/>
    <w:rsid w:val="00906602"/>
    <w:rsid w:val="0090670A"/>
    <w:rsid w:val="00906CB2"/>
    <w:rsid w:val="00907DE0"/>
    <w:rsid w:val="009106A2"/>
    <w:rsid w:val="009112AE"/>
    <w:rsid w:val="00911AEC"/>
    <w:rsid w:val="009129B9"/>
    <w:rsid w:val="00913E01"/>
    <w:rsid w:val="00914538"/>
    <w:rsid w:val="00916581"/>
    <w:rsid w:val="00917F0A"/>
    <w:rsid w:val="009205EA"/>
    <w:rsid w:val="009207D5"/>
    <w:rsid w:val="00921336"/>
    <w:rsid w:val="00922338"/>
    <w:rsid w:val="00922656"/>
    <w:rsid w:val="0092332E"/>
    <w:rsid w:val="00924D77"/>
    <w:rsid w:val="00924FD0"/>
    <w:rsid w:val="00925A6F"/>
    <w:rsid w:val="00925FD6"/>
    <w:rsid w:val="0092690C"/>
    <w:rsid w:val="009311C9"/>
    <w:rsid w:val="009311F7"/>
    <w:rsid w:val="00931B0E"/>
    <w:rsid w:val="00931BC6"/>
    <w:rsid w:val="00931F6F"/>
    <w:rsid w:val="009330CF"/>
    <w:rsid w:val="00934E46"/>
    <w:rsid w:val="00935BF0"/>
    <w:rsid w:val="009367B1"/>
    <w:rsid w:val="00937F05"/>
    <w:rsid w:val="00940388"/>
    <w:rsid w:val="00942ADF"/>
    <w:rsid w:val="009431FC"/>
    <w:rsid w:val="00943332"/>
    <w:rsid w:val="00943343"/>
    <w:rsid w:val="00943EE7"/>
    <w:rsid w:val="00943F62"/>
    <w:rsid w:val="00944BA2"/>
    <w:rsid w:val="00945A69"/>
    <w:rsid w:val="0094637A"/>
    <w:rsid w:val="00946B86"/>
    <w:rsid w:val="00947BD6"/>
    <w:rsid w:val="00947DCA"/>
    <w:rsid w:val="0095084C"/>
    <w:rsid w:val="009509BA"/>
    <w:rsid w:val="00950A86"/>
    <w:rsid w:val="00950BCC"/>
    <w:rsid w:val="00950C97"/>
    <w:rsid w:val="0095145F"/>
    <w:rsid w:val="009519C6"/>
    <w:rsid w:val="00952151"/>
    <w:rsid w:val="009528C6"/>
    <w:rsid w:val="00952BFB"/>
    <w:rsid w:val="00953654"/>
    <w:rsid w:val="009549F6"/>
    <w:rsid w:val="00954A6D"/>
    <w:rsid w:val="00954F59"/>
    <w:rsid w:val="00955E1F"/>
    <w:rsid w:val="00956979"/>
    <w:rsid w:val="00956B7C"/>
    <w:rsid w:val="00956C5F"/>
    <w:rsid w:val="00956EB6"/>
    <w:rsid w:val="00957BDA"/>
    <w:rsid w:val="00960441"/>
    <w:rsid w:val="00960889"/>
    <w:rsid w:val="00960992"/>
    <w:rsid w:val="00960EB5"/>
    <w:rsid w:val="00961611"/>
    <w:rsid w:val="009629D6"/>
    <w:rsid w:val="00963C34"/>
    <w:rsid w:val="009646B1"/>
    <w:rsid w:val="009646E1"/>
    <w:rsid w:val="00964E37"/>
    <w:rsid w:val="00965832"/>
    <w:rsid w:val="00965DFA"/>
    <w:rsid w:val="009675B3"/>
    <w:rsid w:val="009678B9"/>
    <w:rsid w:val="00967A77"/>
    <w:rsid w:val="00967BD9"/>
    <w:rsid w:val="00970AA9"/>
    <w:rsid w:val="00970B88"/>
    <w:rsid w:val="00971987"/>
    <w:rsid w:val="00971B4E"/>
    <w:rsid w:val="00972567"/>
    <w:rsid w:val="00972B07"/>
    <w:rsid w:val="009734C4"/>
    <w:rsid w:val="00975262"/>
    <w:rsid w:val="009752E5"/>
    <w:rsid w:val="00975826"/>
    <w:rsid w:val="00975D56"/>
    <w:rsid w:val="00975F30"/>
    <w:rsid w:val="0098040E"/>
    <w:rsid w:val="009804B1"/>
    <w:rsid w:val="009811A0"/>
    <w:rsid w:val="00981976"/>
    <w:rsid w:val="00981ECD"/>
    <w:rsid w:val="009820E0"/>
    <w:rsid w:val="00982453"/>
    <w:rsid w:val="00982927"/>
    <w:rsid w:val="00982CC8"/>
    <w:rsid w:val="00983293"/>
    <w:rsid w:val="00983FCE"/>
    <w:rsid w:val="0098502A"/>
    <w:rsid w:val="009859DC"/>
    <w:rsid w:val="00985D75"/>
    <w:rsid w:val="00986543"/>
    <w:rsid w:val="00986C14"/>
    <w:rsid w:val="009879DE"/>
    <w:rsid w:val="00987C1D"/>
    <w:rsid w:val="00990064"/>
    <w:rsid w:val="0099046C"/>
    <w:rsid w:val="00991EF8"/>
    <w:rsid w:val="009928C4"/>
    <w:rsid w:val="00992E1D"/>
    <w:rsid w:val="00993133"/>
    <w:rsid w:val="0099387B"/>
    <w:rsid w:val="009976BA"/>
    <w:rsid w:val="00997789"/>
    <w:rsid w:val="009A06A8"/>
    <w:rsid w:val="009A172A"/>
    <w:rsid w:val="009A200F"/>
    <w:rsid w:val="009A2CFC"/>
    <w:rsid w:val="009A2EAB"/>
    <w:rsid w:val="009A36A1"/>
    <w:rsid w:val="009A3B12"/>
    <w:rsid w:val="009A4F82"/>
    <w:rsid w:val="009A638E"/>
    <w:rsid w:val="009A689F"/>
    <w:rsid w:val="009A690B"/>
    <w:rsid w:val="009A6B58"/>
    <w:rsid w:val="009A6BA1"/>
    <w:rsid w:val="009A76D5"/>
    <w:rsid w:val="009A797D"/>
    <w:rsid w:val="009A7A9D"/>
    <w:rsid w:val="009A7D77"/>
    <w:rsid w:val="009B0180"/>
    <w:rsid w:val="009B0BB6"/>
    <w:rsid w:val="009B11B5"/>
    <w:rsid w:val="009B1387"/>
    <w:rsid w:val="009B14B9"/>
    <w:rsid w:val="009B156F"/>
    <w:rsid w:val="009B2483"/>
    <w:rsid w:val="009B2566"/>
    <w:rsid w:val="009B26F2"/>
    <w:rsid w:val="009B2F35"/>
    <w:rsid w:val="009B326D"/>
    <w:rsid w:val="009B34FE"/>
    <w:rsid w:val="009B55D1"/>
    <w:rsid w:val="009B5ACF"/>
    <w:rsid w:val="009B6556"/>
    <w:rsid w:val="009B79D3"/>
    <w:rsid w:val="009B7A92"/>
    <w:rsid w:val="009B7AE3"/>
    <w:rsid w:val="009C0975"/>
    <w:rsid w:val="009C1D72"/>
    <w:rsid w:val="009C2582"/>
    <w:rsid w:val="009C2F4F"/>
    <w:rsid w:val="009C3855"/>
    <w:rsid w:val="009C47DC"/>
    <w:rsid w:val="009C4A7F"/>
    <w:rsid w:val="009C50B9"/>
    <w:rsid w:val="009C5159"/>
    <w:rsid w:val="009C53A2"/>
    <w:rsid w:val="009C6E29"/>
    <w:rsid w:val="009C6F9F"/>
    <w:rsid w:val="009C7305"/>
    <w:rsid w:val="009D0B91"/>
    <w:rsid w:val="009D0C7A"/>
    <w:rsid w:val="009D0EF1"/>
    <w:rsid w:val="009D0F26"/>
    <w:rsid w:val="009D1554"/>
    <w:rsid w:val="009D1C72"/>
    <w:rsid w:val="009D2452"/>
    <w:rsid w:val="009D24B3"/>
    <w:rsid w:val="009D3791"/>
    <w:rsid w:val="009D38AD"/>
    <w:rsid w:val="009D4513"/>
    <w:rsid w:val="009D4929"/>
    <w:rsid w:val="009D607C"/>
    <w:rsid w:val="009D60B9"/>
    <w:rsid w:val="009D6CD6"/>
    <w:rsid w:val="009D6D65"/>
    <w:rsid w:val="009D771D"/>
    <w:rsid w:val="009D7CEA"/>
    <w:rsid w:val="009D7D5F"/>
    <w:rsid w:val="009E01B3"/>
    <w:rsid w:val="009E1630"/>
    <w:rsid w:val="009E1A4A"/>
    <w:rsid w:val="009E3068"/>
    <w:rsid w:val="009E3CAA"/>
    <w:rsid w:val="009E426B"/>
    <w:rsid w:val="009E45C7"/>
    <w:rsid w:val="009E533B"/>
    <w:rsid w:val="009E556E"/>
    <w:rsid w:val="009E5E0D"/>
    <w:rsid w:val="009E658D"/>
    <w:rsid w:val="009E6B20"/>
    <w:rsid w:val="009E70F3"/>
    <w:rsid w:val="009F06C6"/>
    <w:rsid w:val="009F10A9"/>
    <w:rsid w:val="009F17D7"/>
    <w:rsid w:val="009F28EA"/>
    <w:rsid w:val="009F4314"/>
    <w:rsid w:val="009F50AF"/>
    <w:rsid w:val="009F5BE7"/>
    <w:rsid w:val="009F66B1"/>
    <w:rsid w:val="009F6877"/>
    <w:rsid w:val="009F6A71"/>
    <w:rsid w:val="009F6B64"/>
    <w:rsid w:val="009F6B9D"/>
    <w:rsid w:val="009F7396"/>
    <w:rsid w:val="00A0046D"/>
    <w:rsid w:val="00A00909"/>
    <w:rsid w:val="00A00CAB"/>
    <w:rsid w:val="00A0286F"/>
    <w:rsid w:val="00A034BF"/>
    <w:rsid w:val="00A03A2F"/>
    <w:rsid w:val="00A04646"/>
    <w:rsid w:val="00A05731"/>
    <w:rsid w:val="00A06E0B"/>
    <w:rsid w:val="00A072C2"/>
    <w:rsid w:val="00A073CB"/>
    <w:rsid w:val="00A07437"/>
    <w:rsid w:val="00A0744F"/>
    <w:rsid w:val="00A07B8A"/>
    <w:rsid w:val="00A10C82"/>
    <w:rsid w:val="00A10F39"/>
    <w:rsid w:val="00A1107C"/>
    <w:rsid w:val="00A12BE8"/>
    <w:rsid w:val="00A12CA6"/>
    <w:rsid w:val="00A13127"/>
    <w:rsid w:val="00A13333"/>
    <w:rsid w:val="00A143A2"/>
    <w:rsid w:val="00A14891"/>
    <w:rsid w:val="00A14C33"/>
    <w:rsid w:val="00A14F6E"/>
    <w:rsid w:val="00A151BF"/>
    <w:rsid w:val="00A156D2"/>
    <w:rsid w:val="00A15B15"/>
    <w:rsid w:val="00A15B49"/>
    <w:rsid w:val="00A15BD0"/>
    <w:rsid w:val="00A17D92"/>
    <w:rsid w:val="00A17EEB"/>
    <w:rsid w:val="00A208D5"/>
    <w:rsid w:val="00A21562"/>
    <w:rsid w:val="00A219B1"/>
    <w:rsid w:val="00A2367E"/>
    <w:rsid w:val="00A25495"/>
    <w:rsid w:val="00A2573A"/>
    <w:rsid w:val="00A26B86"/>
    <w:rsid w:val="00A27526"/>
    <w:rsid w:val="00A301F9"/>
    <w:rsid w:val="00A30631"/>
    <w:rsid w:val="00A3227B"/>
    <w:rsid w:val="00A32BFF"/>
    <w:rsid w:val="00A33922"/>
    <w:rsid w:val="00A3675D"/>
    <w:rsid w:val="00A36D04"/>
    <w:rsid w:val="00A36DA1"/>
    <w:rsid w:val="00A37064"/>
    <w:rsid w:val="00A372C3"/>
    <w:rsid w:val="00A374A8"/>
    <w:rsid w:val="00A3774B"/>
    <w:rsid w:val="00A37D61"/>
    <w:rsid w:val="00A400BE"/>
    <w:rsid w:val="00A4025D"/>
    <w:rsid w:val="00A4065C"/>
    <w:rsid w:val="00A40681"/>
    <w:rsid w:val="00A40A5B"/>
    <w:rsid w:val="00A42D82"/>
    <w:rsid w:val="00A44060"/>
    <w:rsid w:val="00A45699"/>
    <w:rsid w:val="00A46186"/>
    <w:rsid w:val="00A46755"/>
    <w:rsid w:val="00A471C6"/>
    <w:rsid w:val="00A475A4"/>
    <w:rsid w:val="00A47BC8"/>
    <w:rsid w:val="00A50A77"/>
    <w:rsid w:val="00A50E42"/>
    <w:rsid w:val="00A5108E"/>
    <w:rsid w:val="00A510B2"/>
    <w:rsid w:val="00A51CD3"/>
    <w:rsid w:val="00A52140"/>
    <w:rsid w:val="00A5288A"/>
    <w:rsid w:val="00A55BCB"/>
    <w:rsid w:val="00A55F3D"/>
    <w:rsid w:val="00A56307"/>
    <w:rsid w:val="00A56626"/>
    <w:rsid w:val="00A57B70"/>
    <w:rsid w:val="00A57BB7"/>
    <w:rsid w:val="00A6021B"/>
    <w:rsid w:val="00A606C8"/>
    <w:rsid w:val="00A61457"/>
    <w:rsid w:val="00A61B4B"/>
    <w:rsid w:val="00A621DF"/>
    <w:rsid w:val="00A63163"/>
    <w:rsid w:val="00A6494A"/>
    <w:rsid w:val="00A65023"/>
    <w:rsid w:val="00A651B3"/>
    <w:rsid w:val="00A6602B"/>
    <w:rsid w:val="00A666ED"/>
    <w:rsid w:val="00A67058"/>
    <w:rsid w:val="00A676F2"/>
    <w:rsid w:val="00A67C5B"/>
    <w:rsid w:val="00A715F5"/>
    <w:rsid w:val="00A7183F"/>
    <w:rsid w:val="00A73A35"/>
    <w:rsid w:val="00A748E2"/>
    <w:rsid w:val="00A74DDC"/>
    <w:rsid w:val="00A75BF6"/>
    <w:rsid w:val="00A76784"/>
    <w:rsid w:val="00A76EBD"/>
    <w:rsid w:val="00A77084"/>
    <w:rsid w:val="00A77163"/>
    <w:rsid w:val="00A77871"/>
    <w:rsid w:val="00A77BAF"/>
    <w:rsid w:val="00A807A1"/>
    <w:rsid w:val="00A808D2"/>
    <w:rsid w:val="00A80F56"/>
    <w:rsid w:val="00A81981"/>
    <w:rsid w:val="00A83E3B"/>
    <w:rsid w:val="00A843E2"/>
    <w:rsid w:val="00A85FFD"/>
    <w:rsid w:val="00A86783"/>
    <w:rsid w:val="00A86E5C"/>
    <w:rsid w:val="00A9017E"/>
    <w:rsid w:val="00A90F70"/>
    <w:rsid w:val="00A911E9"/>
    <w:rsid w:val="00A91F99"/>
    <w:rsid w:val="00A92941"/>
    <w:rsid w:val="00A92D14"/>
    <w:rsid w:val="00A92DA2"/>
    <w:rsid w:val="00A931DB"/>
    <w:rsid w:val="00A9336E"/>
    <w:rsid w:val="00A939FF"/>
    <w:rsid w:val="00A941FB"/>
    <w:rsid w:val="00A944A2"/>
    <w:rsid w:val="00A949FC"/>
    <w:rsid w:val="00A9544B"/>
    <w:rsid w:val="00A9556E"/>
    <w:rsid w:val="00A95EEC"/>
    <w:rsid w:val="00A95EFD"/>
    <w:rsid w:val="00AA10DC"/>
    <w:rsid w:val="00AA2C58"/>
    <w:rsid w:val="00AA2DCD"/>
    <w:rsid w:val="00AA3193"/>
    <w:rsid w:val="00AA3D50"/>
    <w:rsid w:val="00AA5133"/>
    <w:rsid w:val="00AA52B8"/>
    <w:rsid w:val="00AA5613"/>
    <w:rsid w:val="00AA5766"/>
    <w:rsid w:val="00AA5B04"/>
    <w:rsid w:val="00AA69B3"/>
    <w:rsid w:val="00AA6D5B"/>
    <w:rsid w:val="00AA7E50"/>
    <w:rsid w:val="00AB0D60"/>
    <w:rsid w:val="00AB0F01"/>
    <w:rsid w:val="00AB1091"/>
    <w:rsid w:val="00AB15CE"/>
    <w:rsid w:val="00AB19E4"/>
    <w:rsid w:val="00AB1B4E"/>
    <w:rsid w:val="00AB1B8E"/>
    <w:rsid w:val="00AB303A"/>
    <w:rsid w:val="00AB31C7"/>
    <w:rsid w:val="00AB366E"/>
    <w:rsid w:val="00AB37B7"/>
    <w:rsid w:val="00AB3DAF"/>
    <w:rsid w:val="00AB520E"/>
    <w:rsid w:val="00AB52EB"/>
    <w:rsid w:val="00AB5323"/>
    <w:rsid w:val="00AB6807"/>
    <w:rsid w:val="00AB735D"/>
    <w:rsid w:val="00AB78C0"/>
    <w:rsid w:val="00AC0548"/>
    <w:rsid w:val="00AC06E6"/>
    <w:rsid w:val="00AC0788"/>
    <w:rsid w:val="00AC08D7"/>
    <w:rsid w:val="00AC0BF0"/>
    <w:rsid w:val="00AC2CA3"/>
    <w:rsid w:val="00AC2D26"/>
    <w:rsid w:val="00AC2ECE"/>
    <w:rsid w:val="00AC3382"/>
    <w:rsid w:val="00AC3DD1"/>
    <w:rsid w:val="00AC57BC"/>
    <w:rsid w:val="00AC67B2"/>
    <w:rsid w:val="00AC68AF"/>
    <w:rsid w:val="00AC7809"/>
    <w:rsid w:val="00AD0AA9"/>
    <w:rsid w:val="00AD0C28"/>
    <w:rsid w:val="00AD0FF2"/>
    <w:rsid w:val="00AD180F"/>
    <w:rsid w:val="00AD1A13"/>
    <w:rsid w:val="00AD216F"/>
    <w:rsid w:val="00AD25E3"/>
    <w:rsid w:val="00AD29DA"/>
    <w:rsid w:val="00AD2B4B"/>
    <w:rsid w:val="00AD2B68"/>
    <w:rsid w:val="00AD371B"/>
    <w:rsid w:val="00AD56D4"/>
    <w:rsid w:val="00AD61FD"/>
    <w:rsid w:val="00AD6213"/>
    <w:rsid w:val="00AD6E4D"/>
    <w:rsid w:val="00AD7B84"/>
    <w:rsid w:val="00AD7F10"/>
    <w:rsid w:val="00AE0EA5"/>
    <w:rsid w:val="00AE0F73"/>
    <w:rsid w:val="00AE16D7"/>
    <w:rsid w:val="00AE1956"/>
    <w:rsid w:val="00AE2566"/>
    <w:rsid w:val="00AE3B2B"/>
    <w:rsid w:val="00AE489A"/>
    <w:rsid w:val="00AE502C"/>
    <w:rsid w:val="00AE5F12"/>
    <w:rsid w:val="00AF015F"/>
    <w:rsid w:val="00AF0430"/>
    <w:rsid w:val="00AF04BE"/>
    <w:rsid w:val="00AF0CE2"/>
    <w:rsid w:val="00AF11C1"/>
    <w:rsid w:val="00AF16A3"/>
    <w:rsid w:val="00AF1B7B"/>
    <w:rsid w:val="00AF2026"/>
    <w:rsid w:val="00AF3FFF"/>
    <w:rsid w:val="00AF5C9D"/>
    <w:rsid w:val="00AF5EBE"/>
    <w:rsid w:val="00AF6E13"/>
    <w:rsid w:val="00AF7721"/>
    <w:rsid w:val="00B004A0"/>
    <w:rsid w:val="00B006B8"/>
    <w:rsid w:val="00B00B5C"/>
    <w:rsid w:val="00B00D78"/>
    <w:rsid w:val="00B0170B"/>
    <w:rsid w:val="00B0287B"/>
    <w:rsid w:val="00B0357D"/>
    <w:rsid w:val="00B03806"/>
    <w:rsid w:val="00B038F2"/>
    <w:rsid w:val="00B05D56"/>
    <w:rsid w:val="00B05DB3"/>
    <w:rsid w:val="00B05EE1"/>
    <w:rsid w:val="00B072C8"/>
    <w:rsid w:val="00B07483"/>
    <w:rsid w:val="00B076D3"/>
    <w:rsid w:val="00B11488"/>
    <w:rsid w:val="00B11543"/>
    <w:rsid w:val="00B11DE5"/>
    <w:rsid w:val="00B13915"/>
    <w:rsid w:val="00B14187"/>
    <w:rsid w:val="00B14222"/>
    <w:rsid w:val="00B15708"/>
    <w:rsid w:val="00B20F82"/>
    <w:rsid w:val="00B21211"/>
    <w:rsid w:val="00B213BC"/>
    <w:rsid w:val="00B23691"/>
    <w:rsid w:val="00B23C62"/>
    <w:rsid w:val="00B2486E"/>
    <w:rsid w:val="00B249C3"/>
    <w:rsid w:val="00B24B61"/>
    <w:rsid w:val="00B25BCB"/>
    <w:rsid w:val="00B26F55"/>
    <w:rsid w:val="00B273A3"/>
    <w:rsid w:val="00B27A25"/>
    <w:rsid w:val="00B3031D"/>
    <w:rsid w:val="00B3082F"/>
    <w:rsid w:val="00B311D3"/>
    <w:rsid w:val="00B3165B"/>
    <w:rsid w:val="00B3170B"/>
    <w:rsid w:val="00B3171E"/>
    <w:rsid w:val="00B3231D"/>
    <w:rsid w:val="00B32A23"/>
    <w:rsid w:val="00B32FD4"/>
    <w:rsid w:val="00B3304D"/>
    <w:rsid w:val="00B33309"/>
    <w:rsid w:val="00B334CB"/>
    <w:rsid w:val="00B33D3E"/>
    <w:rsid w:val="00B35CDC"/>
    <w:rsid w:val="00B35E13"/>
    <w:rsid w:val="00B3729A"/>
    <w:rsid w:val="00B37665"/>
    <w:rsid w:val="00B376FB"/>
    <w:rsid w:val="00B37EE8"/>
    <w:rsid w:val="00B40012"/>
    <w:rsid w:val="00B4031D"/>
    <w:rsid w:val="00B40823"/>
    <w:rsid w:val="00B42724"/>
    <w:rsid w:val="00B42906"/>
    <w:rsid w:val="00B42EEA"/>
    <w:rsid w:val="00B43432"/>
    <w:rsid w:val="00B4481E"/>
    <w:rsid w:val="00B448AA"/>
    <w:rsid w:val="00B44C74"/>
    <w:rsid w:val="00B4538A"/>
    <w:rsid w:val="00B4639B"/>
    <w:rsid w:val="00B464CB"/>
    <w:rsid w:val="00B4657C"/>
    <w:rsid w:val="00B46E83"/>
    <w:rsid w:val="00B47D2C"/>
    <w:rsid w:val="00B47F36"/>
    <w:rsid w:val="00B504A2"/>
    <w:rsid w:val="00B50725"/>
    <w:rsid w:val="00B50CD2"/>
    <w:rsid w:val="00B50CE9"/>
    <w:rsid w:val="00B51F3D"/>
    <w:rsid w:val="00B5403E"/>
    <w:rsid w:val="00B54AC6"/>
    <w:rsid w:val="00B5587C"/>
    <w:rsid w:val="00B56178"/>
    <w:rsid w:val="00B56A25"/>
    <w:rsid w:val="00B56E0D"/>
    <w:rsid w:val="00B603CD"/>
    <w:rsid w:val="00B60CDC"/>
    <w:rsid w:val="00B60FF8"/>
    <w:rsid w:val="00B61B55"/>
    <w:rsid w:val="00B62A11"/>
    <w:rsid w:val="00B639CA"/>
    <w:rsid w:val="00B63A08"/>
    <w:rsid w:val="00B64A10"/>
    <w:rsid w:val="00B64E10"/>
    <w:rsid w:val="00B64ECE"/>
    <w:rsid w:val="00B651AF"/>
    <w:rsid w:val="00B65A80"/>
    <w:rsid w:val="00B65EED"/>
    <w:rsid w:val="00B664E5"/>
    <w:rsid w:val="00B673CF"/>
    <w:rsid w:val="00B7040A"/>
    <w:rsid w:val="00B7048E"/>
    <w:rsid w:val="00B707CA"/>
    <w:rsid w:val="00B7174F"/>
    <w:rsid w:val="00B732E6"/>
    <w:rsid w:val="00B7341F"/>
    <w:rsid w:val="00B743ED"/>
    <w:rsid w:val="00B74412"/>
    <w:rsid w:val="00B74531"/>
    <w:rsid w:val="00B749A6"/>
    <w:rsid w:val="00B751F4"/>
    <w:rsid w:val="00B754D3"/>
    <w:rsid w:val="00B75FB9"/>
    <w:rsid w:val="00B764C7"/>
    <w:rsid w:val="00B7653F"/>
    <w:rsid w:val="00B77997"/>
    <w:rsid w:val="00B77D00"/>
    <w:rsid w:val="00B80146"/>
    <w:rsid w:val="00B804FD"/>
    <w:rsid w:val="00B805B0"/>
    <w:rsid w:val="00B810E2"/>
    <w:rsid w:val="00B82466"/>
    <w:rsid w:val="00B82888"/>
    <w:rsid w:val="00B82E35"/>
    <w:rsid w:val="00B82F4A"/>
    <w:rsid w:val="00B838BE"/>
    <w:rsid w:val="00B83D08"/>
    <w:rsid w:val="00B84587"/>
    <w:rsid w:val="00B8490D"/>
    <w:rsid w:val="00B84F17"/>
    <w:rsid w:val="00B85450"/>
    <w:rsid w:val="00B867C2"/>
    <w:rsid w:val="00B86E4C"/>
    <w:rsid w:val="00B90C03"/>
    <w:rsid w:val="00B913DD"/>
    <w:rsid w:val="00B920DF"/>
    <w:rsid w:val="00B92582"/>
    <w:rsid w:val="00B927B9"/>
    <w:rsid w:val="00B929C6"/>
    <w:rsid w:val="00B93A65"/>
    <w:rsid w:val="00B93D1C"/>
    <w:rsid w:val="00B942B6"/>
    <w:rsid w:val="00B95024"/>
    <w:rsid w:val="00B9577B"/>
    <w:rsid w:val="00B95B33"/>
    <w:rsid w:val="00B960B3"/>
    <w:rsid w:val="00B9617A"/>
    <w:rsid w:val="00B96267"/>
    <w:rsid w:val="00B97022"/>
    <w:rsid w:val="00B971F9"/>
    <w:rsid w:val="00BA09BE"/>
    <w:rsid w:val="00BA11CC"/>
    <w:rsid w:val="00BA1B04"/>
    <w:rsid w:val="00BA3354"/>
    <w:rsid w:val="00BA391E"/>
    <w:rsid w:val="00BA3FBC"/>
    <w:rsid w:val="00BA4C95"/>
    <w:rsid w:val="00BA5E0B"/>
    <w:rsid w:val="00BA5F3F"/>
    <w:rsid w:val="00BA691A"/>
    <w:rsid w:val="00BA7F7B"/>
    <w:rsid w:val="00BB11A5"/>
    <w:rsid w:val="00BB188D"/>
    <w:rsid w:val="00BB5015"/>
    <w:rsid w:val="00BB5D52"/>
    <w:rsid w:val="00BB6284"/>
    <w:rsid w:val="00BB66C9"/>
    <w:rsid w:val="00BB76F9"/>
    <w:rsid w:val="00BC0456"/>
    <w:rsid w:val="00BC0915"/>
    <w:rsid w:val="00BC0AD3"/>
    <w:rsid w:val="00BC239C"/>
    <w:rsid w:val="00BC2A14"/>
    <w:rsid w:val="00BC2CF7"/>
    <w:rsid w:val="00BC37DD"/>
    <w:rsid w:val="00BC41EC"/>
    <w:rsid w:val="00BC46F4"/>
    <w:rsid w:val="00BC4C17"/>
    <w:rsid w:val="00BC4C6B"/>
    <w:rsid w:val="00BC59B4"/>
    <w:rsid w:val="00BC5B95"/>
    <w:rsid w:val="00BC5C41"/>
    <w:rsid w:val="00BC5E57"/>
    <w:rsid w:val="00BC6121"/>
    <w:rsid w:val="00BC636F"/>
    <w:rsid w:val="00BC6A7B"/>
    <w:rsid w:val="00BC71B9"/>
    <w:rsid w:val="00BC7BA1"/>
    <w:rsid w:val="00BD02A1"/>
    <w:rsid w:val="00BD1605"/>
    <w:rsid w:val="00BD1941"/>
    <w:rsid w:val="00BD2093"/>
    <w:rsid w:val="00BD24F6"/>
    <w:rsid w:val="00BD332B"/>
    <w:rsid w:val="00BD3865"/>
    <w:rsid w:val="00BD3BC4"/>
    <w:rsid w:val="00BD3CF0"/>
    <w:rsid w:val="00BD3D41"/>
    <w:rsid w:val="00BD4015"/>
    <w:rsid w:val="00BD4D5C"/>
    <w:rsid w:val="00BD560B"/>
    <w:rsid w:val="00BD6CFC"/>
    <w:rsid w:val="00BD75BC"/>
    <w:rsid w:val="00BD783A"/>
    <w:rsid w:val="00BD7F6E"/>
    <w:rsid w:val="00BE0A08"/>
    <w:rsid w:val="00BE1683"/>
    <w:rsid w:val="00BE1CC0"/>
    <w:rsid w:val="00BE231A"/>
    <w:rsid w:val="00BE352D"/>
    <w:rsid w:val="00BE3905"/>
    <w:rsid w:val="00BE3FAD"/>
    <w:rsid w:val="00BE4BE7"/>
    <w:rsid w:val="00BE521D"/>
    <w:rsid w:val="00BE5D70"/>
    <w:rsid w:val="00BE630D"/>
    <w:rsid w:val="00BE6694"/>
    <w:rsid w:val="00BE6782"/>
    <w:rsid w:val="00BF0F6B"/>
    <w:rsid w:val="00BF1013"/>
    <w:rsid w:val="00BF1C5E"/>
    <w:rsid w:val="00BF2133"/>
    <w:rsid w:val="00BF2555"/>
    <w:rsid w:val="00BF27D5"/>
    <w:rsid w:val="00BF314F"/>
    <w:rsid w:val="00BF3A2D"/>
    <w:rsid w:val="00BF3C0E"/>
    <w:rsid w:val="00BF433D"/>
    <w:rsid w:val="00BF4B61"/>
    <w:rsid w:val="00BF5BFE"/>
    <w:rsid w:val="00BF6790"/>
    <w:rsid w:val="00BF6AEB"/>
    <w:rsid w:val="00BF6B00"/>
    <w:rsid w:val="00BF6FD9"/>
    <w:rsid w:val="00BF72EF"/>
    <w:rsid w:val="00BF7CD0"/>
    <w:rsid w:val="00BF7FDD"/>
    <w:rsid w:val="00C01AC7"/>
    <w:rsid w:val="00C01FE0"/>
    <w:rsid w:val="00C02409"/>
    <w:rsid w:val="00C02C69"/>
    <w:rsid w:val="00C02DDE"/>
    <w:rsid w:val="00C03A4F"/>
    <w:rsid w:val="00C03F8E"/>
    <w:rsid w:val="00C06057"/>
    <w:rsid w:val="00C061EB"/>
    <w:rsid w:val="00C066DD"/>
    <w:rsid w:val="00C06EF6"/>
    <w:rsid w:val="00C07E5C"/>
    <w:rsid w:val="00C10747"/>
    <w:rsid w:val="00C116F6"/>
    <w:rsid w:val="00C11835"/>
    <w:rsid w:val="00C11A66"/>
    <w:rsid w:val="00C12835"/>
    <w:rsid w:val="00C12946"/>
    <w:rsid w:val="00C129C7"/>
    <w:rsid w:val="00C13130"/>
    <w:rsid w:val="00C1377F"/>
    <w:rsid w:val="00C14024"/>
    <w:rsid w:val="00C14412"/>
    <w:rsid w:val="00C15016"/>
    <w:rsid w:val="00C15D71"/>
    <w:rsid w:val="00C16783"/>
    <w:rsid w:val="00C1683E"/>
    <w:rsid w:val="00C16E6A"/>
    <w:rsid w:val="00C17212"/>
    <w:rsid w:val="00C17926"/>
    <w:rsid w:val="00C20592"/>
    <w:rsid w:val="00C20A41"/>
    <w:rsid w:val="00C20FF5"/>
    <w:rsid w:val="00C211A4"/>
    <w:rsid w:val="00C22710"/>
    <w:rsid w:val="00C22A93"/>
    <w:rsid w:val="00C23FFD"/>
    <w:rsid w:val="00C25595"/>
    <w:rsid w:val="00C269C3"/>
    <w:rsid w:val="00C26E28"/>
    <w:rsid w:val="00C30218"/>
    <w:rsid w:val="00C30837"/>
    <w:rsid w:val="00C312F7"/>
    <w:rsid w:val="00C31AFB"/>
    <w:rsid w:val="00C323BC"/>
    <w:rsid w:val="00C323F8"/>
    <w:rsid w:val="00C32C83"/>
    <w:rsid w:val="00C32D38"/>
    <w:rsid w:val="00C33A13"/>
    <w:rsid w:val="00C340C5"/>
    <w:rsid w:val="00C34172"/>
    <w:rsid w:val="00C34698"/>
    <w:rsid w:val="00C34D93"/>
    <w:rsid w:val="00C35404"/>
    <w:rsid w:val="00C355BB"/>
    <w:rsid w:val="00C358E4"/>
    <w:rsid w:val="00C35B14"/>
    <w:rsid w:val="00C35B62"/>
    <w:rsid w:val="00C364DF"/>
    <w:rsid w:val="00C36DF0"/>
    <w:rsid w:val="00C37AB6"/>
    <w:rsid w:val="00C41588"/>
    <w:rsid w:val="00C42450"/>
    <w:rsid w:val="00C42794"/>
    <w:rsid w:val="00C42EC0"/>
    <w:rsid w:val="00C436D9"/>
    <w:rsid w:val="00C447DF"/>
    <w:rsid w:val="00C44F7C"/>
    <w:rsid w:val="00C45F80"/>
    <w:rsid w:val="00C467E8"/>
    <w:rsid w:val="00C468F3"/>
    <w:rsid w:val="00C4732B"/>
    <w:rsid w:val="00C47ABC"/>
    <w:rsid w:val="00C47B17"/>
    <w:rsid w:val="00C50E3C"/>
    <w:rsid w:val="00C51DE6"/>
    <w:rsid w:val="00C528B8"/>
    <w:rsid w:val="00C52EE2"/>
    <w:rsid w:val="00C52FC0"/>
    <w:rsid w:val="00C531D6"/>
    <w:rsid w:val="00C53A58"/>
    <w:rsid w:val="00C54965"/>
    <w:rsid w:val="00C55EC0"/>
    <w:rsid w:val="00C564F9"/>
    <w:rsid w:val="00C5668A"/>
    <w:rsid w:val="00C5677D"/>
    <w:rsid w:val="00C574DD"/>
    <w:rsid w:val="00C60BCD"/>
    <w:rsid w:val="00C60F96"/>
    <w:rsid w:val="00C62176"/>
    <w:rsid w:val="00C63280"/>
    <w:rsid w:val="00C634EB"/>
    <w:rsid w:val="00C64318"/>
    <w:rsid w:val="00C649B4"/>
    <w:rsid w:val="00C64A24"/>
    <w:rsid w:val="00C668F9"/>
    <w:rsid w:val="00C678DE"/>
    <w:rsid w:val="00C67A8E"/>
    <w:rsid w:val="00C70B74"/>
    <w:rsid w:val="00C711C9"/>
    <w:rsid w:val="00C711E3"/>
    <w:rsid w:val="00C71ECB"/>
    <w:rsid w:val="00C724BB"/>
    <w:rsid w:val="00C7394F"/>
    <w:rsid w:val="00C74B5E"/>
    <w:rsid w:val="00C75695"/>
    <w:rsid w:val="00C75751"/>
    <w:rsid w:val="00C76227"/>
    <w:rsid w:val="00C76415"/>
    <w:rsid w:val="00C76451"/>
    <w:rsid w:val="00C764F4"/>
    <w:rsid w:val="00C76E14"/>
    <w:rsid w:val="00C772B1"/>
    <w:rsid w:val="00C77B85"/>
    <w:rsid w:val="00C80275"/>
    <w:rsid w:val="00C80858"/>
    <w:rsid w:val="00C80B2D"/>
    <w:rsid w:val="00C818E4"/>
    <w:rsid w:val="00C81A3E"/>
    <w:rsid w:val="00C829E5"/>
    <w:rsid w:val="00C82DAE"/>
    <w:rsid w:val="00C84883"/>
    <w:rsid w:val="00C84EEF"/>
    <w:rsid w:val="00C853F6"/>
    <w:rsid w:val="00C857CD"/>
    <w:rsid w:val="00C86524"/>
    <w:rsid w:val="00C868F2"/>
    <w:rsid w:val="00C87D40"/>
    <w:rsid w:val="00C90853"/>
    <w:rsid w:val="00C90879"/>
    <w:rsid w:val="00C909D3"/>
    <w:rsid w:val="00C90ADC"/>
    <w:rsid w:val="00C91C6F"/>
    <w:rsid w:val="00C932DE"/>
    <w:rsid w:val="00C9341A"/>
    <w:rsid w:val="00C94DB4"/>
    <w:rsid w:val="00C95D10"/>
    <w:rsid w:val="00C96104"/>
    <w:rsid w:val="00C9625C"/>
    <w:rsid w:val="00C962D2"/>
    <w:rsid w:val="00C96593"/>
    <w:rsid w:val="00C96EB2"/>
    <w:rsid w:val="00CA070D"/>
    <w:rsid w:val="00CA087E"/>
    <w:rsid w:val="00CA16EC"/>
    <w:rsid w:val="00CA17AD"/>
    <w:rsid w:val="00CA2B04"/>
    <w:rsid w:val="00CA2D30"/>
    <w:rsid w:val="00CA31DD"/>
    <w:rsid w:val="00CA357D"/>
    <w:rsid w:val="00CA3CBB"/>
    <w:rsid w:val="00CA444D"/>
    <w:rsid w:val="00CA4675"/>
    <w:rsid w:val="00CA46B3"/>
    <w:rsid w:val="00CA5065"/>
    <w:rsid w:val="00CA5140"/>
    <w:rsid w:val="00CA54F9"/>
    <w:rsid w:val="00CA6BE8"/>
    <w:rsid w:val="00CA7292"/>
    <w:rsid w:val="00CA793D"/>
    <w:rsid w:val="00CB0835"/>
    <w:rsid w:val="00CB0FEF"/>
    <w:rsid w:val="00CB100F"/>
    <w:rsid w:val="00CB11F2"/>
    <w:rsid w:val="00CB1A3F"/>
    <w:rsid w:val="00CB21DC"/>
    <w:rsid w:val="00CB221B"/>
    <w:rsid w:val="00CB2C62"/>
    <w:rsid w:val="00CB31E1"/>
    <w:rsid w:val="00CB38EF"/>
    <w:rsid w:val="00CB399B"/>
    <w:rsid w:val="00CB3E0A"/>
    <w:rsid w:val="00CB4053"/>
    <w:rsid w:val="00CB4195"/>
    <w:rsid w:val="00CB4225"/>
    <w:rsid w:val="00CB43EB"/>
    <w:rsid w:val="00CB4948"/>
    <w:rsid w:val="00CB542A"/>
    <w:rsid w:val="00CB6ECE"/>
    <w:rsid w:val="00CB703E"/>
    <w:rsid w:val="00CB7902"/>
    <w:rsid w:val="00CB7A64"/>
    <w:rsid w:val="00CC01E1"/>
    <w:rsid w:val="00CC06F3"/>
    <w:rsid w:val="00CC0AD1"/>
    <w:rsid w:val="00CC22D4"/>
    <w:rsid w:val="00CC2A70"/>
    <w:rsid w:val="00CC2B30"/>
    <w:rsid w:val="00CC2E77"/>
    <w:rsid w:val="00CC37F3"/>
    <w:rsid w:val="00CC3A23"/>
    <w:rsid w:val="00CC55B0"/>
    <w:rsid w:val="00CC60E2"/>
    <w:rsid w:val="00CC6292"/>
    <w:rsid w:val="00CC6E57"/>
    <w:rsid w:val="00CC6F05"/>
    <w:rsid w:val="00CC70C4"/>
    <w:rsid w:val="00CC7726"/>
    <w:rsid w:val="00CC79B0"/>
    <w:rsid w:val="00CD054C"/>
    <w:rsid w:val="00CD0E83"/>
    <w:rsid w:val="00CD1BA2"/>
    <w:rsid w:val="00CD1C25"/>
    <w:rsid w:val="00CD2040"/>
    <w:rsid w:val="00CD24B7"/>
    <w:rsid w:val="00CD2D68"/>
    <w:rsid w:val="00CD35FA"/>
    <w:rsid w:val="00CD473C"/>
    <w:rsid w:val="00CD5357"/>
    <w:rsid w:val="00CD5415"/>
    <w:rsid w:val="00CD5BE3"/>
    <w:rsid w:val="00CD6145"/>
    <w:rsid w:val="00CD688E"/>
    <w:rsid w:val="00CD691F"/>
    <w:rsid w:val="00CD6F2D"/>
    <w:rsid w:val="00CD736F"/>
    <w:rsid w:val="00CD7C55"/>
    <w:rsid w:val="00CE2777"/>
    <w:rsid w:val="00CE34F1"/>
    <w:rsid w:val="00CE3713"/>
    <w:rsid w:val="00CE3A08"/>
    <w:rsid w:val="00CE3B27"/>
    <w:rsid w:val="00CE3CC2"/>
    <w:rsid w:val="00CE493D"/>
    <w:rsid w:val="00CE5DC0"/>
    <w:rsid w:val="00CE61AB"/>
    <w:rsid w:val="00CE6946"/>
    <w:rsid w:val="00CF24C5"/>
    <w:rsid w:val="00CF26F6"/>
    <w:rsid w:val="00CF33A8"/>
    <w:rsid w:val="00CF393D"/>
    <w:rsid w:val="00CF4733"/>
    <w:rsid w:val="00CF4927"/>
    <w:rsid w:val="00CF4D5E"/>
    <w:rsid w:val="00CF53F0"/>
    <w:rsid w:val="00CF5706"/>
    <w:rsid w:val="00CF633D"/>
    <w:rsid w:val="00CF6F05"/>
    <w:rsid w:val="00CF76B8"/>
    <w:rsid w:val="00CF7723"/>
    <w:rsid w:val="00CF7C73"/>
    <w:rsid w:val="00CF7EAE"/>
    <w:rsid w:val="00D0075E"/>
    <w:rsid w:val="00D00E8F"/>
    <w:rsid w:val="00D013EA"/>
    <w:rsid w:val="00D03C45"/>
    <w:rsid w:val="00D05A6C"/>
    <w:rsid w:val="00D05D77"/>
    <w:rsid w:val="00D05E89"/>
    <w:rsid w:val="00D06351"/>
    <w:rsid w:val="00D0658C"/>
    <w:rsid w:val="00D06B8E"/>
    <w:rsid w:val="00D10486"/>
    <w:rsid w:val="00D11939"/>
    <w:rsid w:val="00D11C80"/>
    <w:rsid w:val="00D12E5B"/>
    <w:rsid w:val="00D1344F"/>
    <w:rsid w:val="00D13D06"/>
    <w:rsid w:val="00D1420F"/>
    <w:rsid w:val="00D14311"/>
    <w:rsid w:val="00D15ABD"/>
    <w:rsid w:val="00D15B9A"/>
    <w:rsid w:val="00D16782"/>
    <w:rsid w:val="00D168F9"/>
    <w:rsid w:val="00D17AEF"/>
    <w:rsid w:val="00D200F9"/>
    <w:rsid w:val="00D214C4"/>
    <w:rsid w:val="00D21713"/>
    <w:rsid w:val="00D2215C"/>
    <w:rsid w:val="00D226CF"/>
    <w:rsid w:val="00D2272B"/>
    <w:rsid w:val="00D22C14"/>
    <w:rsid w:val="00D237F7"/>
    <w:rsid w:val="00D255D9"/>
    <w:rsid w:val="00D25A7F"/>
    <w:rsid w:val="00D25E8D"/>
    <w:rsid w:val="00D26B91"/>
    <w:rsid w:val="00D27011"/>
    <w:rsid w:val="00D270C8"/>
    <w:rsid w:val="00D27110"/>
    <w:rsid w:val="00D27164"/>
    <w:rsid w:val="00D27376"/>
    <w:rsid w:val="00D274E0"/>
    <w:rsid w:val="00D276EF"/>
    <w:rsid w:val="00D279D2"/>
    <w:rsid w:val="00D30F5E"/>
    <w:rsid w:val="00D31CBD"/>
    <w:rsid w:val="00D31FDE"/>
    <w:rsid w:val="00D3218A"/>
    <w:rsid w:val="00D33586"/>
    <w:rsid w:val="00D33B0F"/>
    <w:rsid w:val="00D33F7B"/>
    <w:rsid w:val="00D34256"/>
    <w:rsid w:val="00D342AB"/>
    <w:rsid w:val="00D35154"/>
    <w:rsid w:val="00D35995"/>
    <w:rsid w:val="00D35EC7"/>
    <w:rsid w:val="00D362E7"/>
    <w:rsid w:val="00D408DB"/>
    <w:rsid w:val="00D41D3F"/>
    <w:rsid w:val="00D422EE"/>
    <w:rsid w:val="00D43E29"/>
    <w:rsid w:val="00D43E5F"/>
    <w:rsid w:val="00D440BC"/>
    <w:rsid w:val="00D44775"/>
    <w:rsid w:val="00D44EFA"/>
    <w:rsid w:val="00D46236"/>
    <w:rsid w:val="00D468C8"/>
    <w:rsid w:val="00D470C3"/>
    <w:rsid w:val="00D478AC"/>
    <w:rsid w:val="00D5063A"/>
    <w:rsid w:val="00D51530"/>
    <w:rsid w:val="00D51AED"/>
    <w:rsid w:val="00D53753"/>
    <w:rsid w:val="00D53814"/>
    <w:rsid w:val="00D54EDC"/>
    <w:rsid w:val="00D54F79"/>
    <w:rsid w:val="00D555E7"/>
    <w:rsid w:val="00D56049"/>
    <w:rsid w:val="00D56511"/>
    <w:rsid w:val="00D56649"/>
    <w:rsid w:val="00D566EA"/>
    <w:rsid w:val="00D56C70"/>
    <w:rsid w:val="00D57437"/>
    <w:rsid w:val="00D57A22"/>
    <w:rsid w:val="00D57D80"/>
    <w:rsid w:val="00D57E52"/>
    <w:rsid w:val="00D61F60"/>
    <w:rsid w:val="00D636BF"/>
    <w:rsid w:val="00D63911"/>
    <w:rsid w:val="00D64617"/>
    <w:rsid w:val="00D64CD9"/>
    <w:rsid w:val="00D65D80"/>
    <w:rsid w:val="00D660E7"/>
    <w:rsid w:val="00D66E0A"/>
    <w:rsid w:val="00D67893"/>
    <w:rsid w:val="00D67984"/>
    <w:rsid w:val="00D7015A"/>
    <w:rsid w:val="00D702A3"/>
    <w:rsid w:val="00D70A28"/>
    <w:rsid w:val="00D70F35"/>
    <w:rsid w:val="00D712AF"/>
    <w:rsid w:val="00D716E0"/>
    <w:rsid w:val="00D71EEB"/>
    <w:rsid w:val="00D71F43"/>
    <w:rsid w:val="00D7312A"/>
    <w:rsid w:val="00D7345B"/>
    <w:rsid w:val="00D751E9"/>
    <w:rsid w:val="00D7718E"/>
    <w:rsid w:val="00D8017B"/>
    <w:rsid w:val="00D80398"/>
    <w:rsid w:val="00D81C08"/>
    <w:rsid w:val="00D8202A"/>
    <w:rsid w:val="00D823B1"/>
    <w:rsid w:val="00D82461"/>
    <w:rsid w:val="00D83EC4"/>
    <w:rsid w:val="00D84E10"/>
    <w:rsid w:val="00D84F7A"/>
    <w:rsid w:val="00D85969"/>
    <w:rsid w:val="00D867DA"/>
    <w:rsid w:val="00D868D4"/>
    <w:rsid w:val="00D86BBD"/>
    <w:rsid w:val="00D87349"/>
    <w:rsid w:val="00D8739B"/>
    <w:rsid w:val="00D879EB"/>
    <w:rsid w:val="00D90C84"/>
    <w:rsid w:val="00D91064"/>
    <w:rsid w:val="00D914E0"/>
    <w:rsid w:val="00D91F29"/>
    <w:rsid w:val="00D920F8"/>
    <w:rsid w:val="00D92200"/>
    <w:rsid w:val="00D92585"/>
    <w:rsid w:val="00D93FA1"/>
    <w:rsid w:val="00D957B9"/>
    <w:rsid w:val="00DA04EF"/>
    <w:rsid w:val="00DA1214"/>
    <w:rsid w:val="00DA19D0"/>
    <w:rsid w:val="00DA2027"/>
    <w:rsid w:val="00DA20A2"/>
    <w:rsid w:val="00DA4299"/>
    <w:rsid w:val="00DA4478"/>
    <w:rsid w:val="00DA46CF"/>
    <w:rsid w:val="00DA4B98"/>
    <w:rsid w:val="00DA5B7A"/>
    <w:rsid w:val="00DA6977"/>
    <w:rsid w:val="00DA6C3F"/>
    <w:rsid w:val="00DA74C6"/>
    <w:rsid w:val="00DB0442"/>
    <w:rsid w:val="00DB1144"/>
    <w:rsid w:val="00DB1410"/>
    <w:rsid w:val="00DB2CDD"/>
    <w:rsid w:val="00DB2F13"/>
    <w:rsid w:val="00DB3F14"/>
    <w:rsid w:val="00DB4656"/>
    <w:rsid w:val="00DB4C4D"/>
    <w:rsid w:val="00DB5C56"/>
    <w:rsid w:val="00DB5DD0"/>
    <w:rsid w:val="00DB6609"/>
    <w:rsid w:val="00DB687D"/>
    <w:rsid w:val="00DB6F1D"/>
    <w:rsid w:val="00DB7327"/>
    <w:rsid w:val="00DB7463"/>
    <w:rsid w:val="00DB7B7D"/>
    <w:rsid w:val="00DB7ED5"/>
    <w:rsid w:val="00DC032A"/>
    <w:rsid w:val="00DC03F9"/>
    <w:rsid w:val="00DC0CDF"/>
    <w:rsid w:val="00DC1808"/>
    <w:rsid w:val="00DC2BC5"/>
    <w:rsid w:val="00DC6D5A"/>
    <w:rsid w:val="00DC7221"/>
    <w:rsid w:val="00DC7264"/>
    <w:rsid w:val="00DC7AE5"/>
    <w:rsid w:val="00DC7E51"/>
    <w:rsid w:val="00DC7EFF"/>
    <w:rsid w:val="00DD0731"/>
    <w:rsid w:val="00DD12E5"/>
    <w:rsid w:val="00DD1A18"/>
    <w:rsid w:val="00DD1E5E"/>
    <w:rsid w:val="00DD1EAF"/>
    <w:rsid w:val="00DD1EBE"/>
    <w:rsid w:val="00DD214F"/>
    <w:rsid w:val="00DD38D5"/>
    <w:rsid w:val="00DD3ACF"/>
    <w:rsid w:val="00DD49D0"/>
    <w:rsid w:val="00DD4A65"/>
    <w:rsid w:val="00DD4B2A"/>
    <w:rsid w:val="00DD536B"/>
    <w:rsid w:val="00DD5400"/>
    <w:rsid w:val="00DD5FE2"/>
    <w:rsid w:val="00DD602B"/>
    <w:rsid w:val="00DD63F2"/>
    <w:rsid w:val="00DD713F"/>
    <w:rsid w:val="00DD71A5"/>
    <w:rsid w:val="00DD7811"/>
    <w:rsid w:val="00DD7BD6"/>
    <w:rsid w:val="00DE0CD1"/>
    <w:rsid w:val="00DE1631"/>
    <w:rsid w:val="00DE1875"/>
    <w:rsid w:val="00DE1E20"/>
    <w:rsid w:val="00DE2D46"/>
    <w:rsid w:val="00DE3522"/>
    <w:rsid w:val="00DE38E6"/>
    <w:rsid w:val="00DE3E1F"/>
    <w:rsid w:val="00DE5701"/>
    <w:rsid w:val="00DF00A4"/>
    <w:rsid w:val="00DF0105"/>
    <w:rsid w:val="00DF06FB"/>
    <w:rsid w:val="00DF0875"/>
    <w:rsid w:val="00DF0BBE"/>
    <w:rsid w:val="00DF0E2F"/>
    <w:rsid w:val="00DF164D"/>
    <w:rsid w:val="00DF2001"/>
    <w:rsid w:val="00DF2C34"/>
    <w:rsid w:val="00DF2DB5"/>
    <w:rsid w:val="00DF371E"/>
    <w:rsid w:val="00DF38B4"/>
    <w:rsid w:val="00DF3ACD"/>
    <w:rsid w:val="00DF3B7C"/>
    <w:rsid w:val="00DF4139"/>
    <w:rsid w:val="00DF414E"/>
    <w:rsid w:val="00DF4E6D"/>
    <w:rsid w:val="00DF5DC6"/>
    <w:rsid w:val="00DF66FF"/>
    <w:rsid w:val="00DF6A61"/>
    <w:rsid w:val="00DF6B8F"/>
    <w:rsid w:val="00DF749B"/>
    <w:rsid w:val="00DF7782"/>
    <w:rsid w:val="00DF7DF4"/>
    <w:rsid w:val="00E0066E"/>
    <w:rsid w:val="00E00AA8"/>
    <w:rsid w:val="00E00C96"/>
    <w:rsid w:val="00E01593"/>
    <w:rsid w:val="00E01648"/>
    <w:rsid w:val="00E01BB8"/>
    <w:rsid w:val="00E01FB9"/>
    <w:rsid w:val="00E021A0"/>
    <w:rsid w:val="00E02AB6"/>
    <w:rsid w:val="00E02B69"/>
    <w:rsid w:val="00E030A1"/>
    <w:rsid w:val="00E03E2A"/>
    <w:rsid w:val="00E0433F"/>
    <w:rsid w:val="00E04AA3"/>
    <w:rsid w:val="00E04E80"/>
    <w:rsid w:val="00E05652"/>
    <w:rsid w:val="00E0627C"/>
    <w:rsid w:val="00E0643B"/>
    <w:rsid w:val="00E069AA"/>
    <w:rsid w:val="00E06EA2"/>
    <w:rsid w:val="00E07501"/>
    <w:rsid w:val="00E079D7"/>
    <w:rsid w:val="00E07F4F"/>
    <w:rsid w:val="00E10607"/>
    <w:rsid w:val="00E1067A"/>
    <w:rsid w:val="00E10942"/>
    <w:rsid w:val="00E11201"/>
    <w:rsid w:val="00E112C0"/>
    <w:rsid w:val="00E11689"/>
    <w:rsid w:val="00E11D11"/>
    <w:rsid w:val="00E125DF"/>
    <w:rsid w:val="00E13517"/>
    <w:rsid w:val="00E141BF"/>
    <w:rsid w:val="00E148D5"/>
    <w:rsid w:val="00E1491A"/>
    <w:rsid w:val="00E156D7"/>
    <w:rsid w:val="00E163DE"/>
    <w:rsid w:val="00E16C67"/>
    <w:rsid w:val="00E16F47"/>
    <w:rsid w:val="00E17C1D"/>
    <w:rsid w:val="00E20495"/>
    <w:rsid w:val="00E21155"/>
    <w:rsid w:val="00E234A4"/>
    <w:rsid w:val="00E23B8E"/>
    <w:rsid w:val="00E23D03"/>
    <w:rsid w:val="00E244A8"/>
    <w:rsid w:val="00E2583C"/>
    <w:rsid w:val="00E25888"/>
    <w:rsid w:val="00E26C67"/>
    <w:rsid w:val="00E2749A"/>
    <w:rsid w:val="00E30093"/>
    <w:rsid w:val="00E3116A"/>
    <w:rsid w:val="00E31216"/>
    <w:rsid w:val="00E3123B"/>
    <w:rsid w:val="00E31316"/>
    <w:rsid w:val="00E31379"/>
    <w:rsid w:val="00E31650"/>
    <w:rsid w:val="00E316C6"/>
    <w:rsid w:val="00E31707"/>
    <w:rsid w:val="00E319C9"/>
    <w:rsid w:val="00E31B4E"/>
    <w:rsid w:val="00E31C79"/>
    <w:rsid w:val="00E31D19"/>
    <w:rsid w:val="00E321B4"/>
    <w:rsid w:val="00E32463"/>
    <w:rsid w:val="00E32E7C"/>
    <w:rsid w:val="00E33E16"/>
    <w:rsid w:val="00E33FC4"/>
    <w:rsid w:val="00E344EE"/>
    <w:rsid w:val="00E35477"/>
    <w:rsid w:val="00E354BB"/>
    <w:rsid w:val="00E3566B"/>
    <w:rsid w:val="00E35BD8"/>
    <w:rsid w:val="00E3664A"/>
    <w:rsid w:val="00E3668F"/>
    <w:rsid w:val="00E366C3"/>
    <w:rsid w:val="00E36EB9"/>
    <w:rsid w:val="00E40278"/>
    <w:rsid w:val="00E402B0"/>
    <w:rsid w:val="00E410F4"/>
    <w:rsid w:val="00E41A6C"/>
    <w:rsid w:val="00E42032"/>
    <w:rsid w:val="00E434A6"/>
    <w:rsid w:val="00E437E1"/>
    <w:rsid w:val="00E43864"/>
    <w:rsid w:val="00E44736"/>
    <w:rsid w:val="00E448D6"/>
    <w:rsid w:val="00E45311"/>
    <w:rsid w:val="00E454B0"/>
    <w:rsid w:val="00E45998"/>
    <w:rsid w:val="00E46FEA"/>
    <w:rsid w:val="00E47FD3"/>
    <w:rsid w:val="00E5028C"/>
    <w:rsid w:val="00E50BAB"/>
    <w:rsid w:val="00E510B1"/>
    <w:rsid w:val="00E512CE"/>
    <w:rsid w:val="00E51C23"/>
    <w:rsid w:val="00E51FDD"/>
    <w:rsid w:val="00E5285A"/>
    <w:rsid w:val="00E5646B"/>
    <w:rsid w:val="00E578EC"/>
    <w:rsid w:val="00E57FF2"/>
    <w:rsid w:val="00E6025A"/>
    <w:rsid w:val="00E60414"/>
    <w:rsid w:val="00E6046F"/>
    <w:rsid w:val="00E60538"/>
    <w:rsid w:val="00E60AAF"/>
    <w:rsid w:val="00E60B54"/>
    <w:rsid w:val="00E60D3A"/>
    <w:rsid w:val="00E61797"/>
    <w:rsid w:val="00E6259E"/>
    <w:rsid w:val="00E62DDC"/>
    <w:rsid w:val="00E63415"/>
    <w:rsid w:val="00E6377B"/>
    <w:rsid w:val="00E63BFF"/>
    <w:rsid w:val="00E63F3A"/>
    <w:rsid w:val="00E642A6"/>
    <w:rsid w:val="00E643CE"/>
    <w:rsid w:val="00E646F9"/>
    <w:rsid w:val="00E65209"/>
    <w:rsid w:val="00E65EFB"/>
    <w:rsid w:val="00E6693B"/>
    <w:rsid w:val="00E66E6B"/>
    <w:rsid w:val="00E66F4E"/>
    <w:rsid w:val="00E67762"/>
    <w:rsid w:val="00E67DB7"/>
    <w:rsid w:val="00E71773"/>
    <w:rsid w:val="00E71D63"/>
    <w:rsid w:val="00E724E8"/>
    <w:rsid w:val="00E72567"/>
    <w:rsid w:val="00E72CF4"/>
    <w:rsid w:val="00E7478B"/>
    <w:rsid w:val="00E7577E"/>
    <w:rsid w:val="00E76411"/>
    <w:rsid w:val="00E768D7"/>
    <w:rsid w:val="00E76F59"/>
    <w:rsid w:val="00E77097"/>
    <w:rsid w:val="00E7736A"/>
    <w:rsid w:val="00E7753B"/>
    <w:rsid w:val="00E801AD"/>
    <w:rsid w:val="00E8041A"/>
    <w:rsid w:val="00E80FDC"/>
    <w:rsid w:val="00E81166"/>
    <w:rsid w:val="00E816B2"/>
    <w:rsid w:val="00E82EF7"/>
    <w:rsid w:val="00E831B0"/>
    <w:rsid w:val="00E83303"/>
    <w:rsid w:val="00E8334B"/>
    <w:rsid w:val="00E83E19"/>
    <w:rsid w:val="00E847EC"/>
    <w:rsid w:val="00E84CF2"/>
    <w:rsid w:val="00E8655C"/>
    <w:rsid w:val="00E867D4"/>
    <w:rsid w:val="00E87176"/>
    <w:rsid w:val="00E90034"/>
    <w:rsid w:val="00E902D8"/>
    <w:rsid w:val="00E902F0"/>
    <w:rsid w:val="00E905F7"/>
    <w:rsid w:val="00E90B9A"/>
    <w:rsid w:val="00E91396"/>
    <w:rsid w:val="00E924FC"/>
    <w:rsid w:val="00E92839"/>
    <w:rsid w:val="00E93AF3"/>
    <w:rsid w:val="00E93CA1"/>
    <w:rsid w:val="00E956AE"/>
    <w:rsid w:val="00E9599D"/>
    <w:rsid w:val="00E96C84"/>
    <w:rsid w:val="00E96CD1"/>
    <w:rsid w:val="00E970EF"/>
    <w:rsid w:val="00E97AE5"/>
    <w:rsid w:val="00EA0783"/>
    <w:rsid w:val="00EA30AC"/>
    <w:rsid w:val="00EA338E"/>
    <w:rsid w:val="00EA3706"/>
    <w:rsid w:val="00EA43A7"/>
    <w:rsid w:val="00EA75B5"/>
    <w:rsid w:val="00EA7A78"/>
    <w:rsid w:val="00EA7D57"/>
    <w:rsid w:val="00EB068A"/>
    <w:rsid w:val="00EB305F"/>
    <w:rsid w:val="00EB38C7"/>
    <w:rsid w:val="00EB3CC6"/>
    <w:rsid w:val="00EB468D"/>
    <w:rsid w:val="00EB4B59"/>
    <w:rsid w:val="00EB51D0"/>
    <w:rsid w:val="00EB565C"/>
    <w:rsid w:val="00EB5DCC"/>
    <w:rsid w:val="00EB6225"/>
    <w:rsid w:val="00EB63DC"/>
    <w:rsid w:val="00EB64E4"/>
    <w:rsid w:val="00EB6917"/>
    <w:rsid w:val="00EB6D43"/>
    <w:rsid w:val="00EB7C90"/>
    <w:rsid w:val="00EB7CF5"/>
    <w:rsid w:val="00EB7CF6"/>
    <w:rsid w:val="00EC09D9"/>
    <w:rsid w:val="00EC1583"/>
    <w:rsid w:val="00EC1744"/>
    <w:rsid w:val="00EC1A20"/>
    <w:rsid w:val="00EC37AA"/>
    <w:rsid w:val="00EC3CC4"/>
    <w:rsid w:val="00EC4B45"/>
    <w:rsid w:val="00EC5962"/>
    <w:rsid w:val="00EC625A"/>
    <w:rsid w:val="00EC6783"/>
    <w:rsid w:val="00EC7361"/>
    <w:rsid w:val="00EC7528"/>
    <w:rsid w:val="00ED0502"/>
    <w:rsid w:val="00ED06AB"/>
    <w:rsid w:val="00ED0EEE"/>
    <w:rsid w:val="00ED1306"/>
    <w:rsid w:val="00ED1965"/>
    <w:rsid w:val="00ED1EB2"/>
    <w:rsid w:val="00ED2F2E"/>
    <w:rsid w:val="00ED32B5"/>
    <w:rsid w:val="00ED36B9"/>
    <w:rsid w:val="00ED3D5C"/>
    <w:rsid w:val="00ED4086"/>
    <w:rsid w:val="00ED5009"/>
    <w:rsid w:val="00ED52B4"/>
    <w:rsid w:val="00ED5498"/>
    <w:rsid w:val="00ED6410"/>
    <w:rsid w:val="00ED6B89"/>
    <w:rsid w:val="00ED6ECE"/>
    <w:rsid w:val="00ED74AA"/>
    <w:rsid w:val="00ED7842"/>
    <w:rsid w:val="00ED7885"/>
    <w:rsid w:val="00EE0A7C"/>
    <w:rsid w:val="00EE0B38"/>
    <w:rsid w:val="00EE16DF"/>
    <w:rsid w:val="00EE1A6E"/>
    <w:rsid w:val="00EE1B47"/>
    <w:rsid w:val="00EE1C97"/>
    <w:rsid w:val="00EE1CC3"/>
    <w:rsid w:val="00EE1F61"/>
    <w:rsid w:val="00EE26A7"/>
    <w:rsid w:val="00EE2748"/>
    <w:rsid w:val="00EE4087"/>
    <w:rsid w:val="00EE4260"/>
    <w:rsid w:val="00EE45F1"/>
    <w:rsid w:val="00EE5B0D"/>
    <w:rsid w:val="00EE6582"/>
    <w:rsid w:val="00EE77E5"/>
    <w:rsid w:val="00EE78A4"/>
    <w:rsid w:val="00EF007A"/>
    <w:rsid w:val="00EF0670"/>
    <w:rsid w:val="00EF07DC"/>
    <w:rsid w:val="00EF147A"/>
    <w:rsid w:val="00EF2C60"/>
    <w:rsid w:val="00EF3999"/>
    <w:rsid w:val="00EF430F"/>
    <w:rsid w:val="00EF46C7"/>
    <w:rsid w:val="00EF4C4E"/>
    <w:rsid w:val="00EF5776"/>
    <w:rsid w:val="00EF6680"/>
    <w:rsid w:val="00EF6D2C"/>
    <w:rsid w:val="00EF6F8F"/>
    <w:rsid w:val="00EF74E8"/>
    <w:rsid w:val="00EF7F09"/>
    <w:rsid w:val="00F00278"/>
    <w:rsid w:val="00F009BE"/>
    <w:rsid w:val="00F01169"/>
    <w:rsid w:val="00F0134A"/>
    <w:rsid w:val="00F01856"/>
    <w:rsid w:val="00F020F8"/>
    <w:rsid w:val="00F028F1"/>
    <w:rsid w:val="00F02A00"/>
    <w:rsid w:val="00F0669B"/>
    <w:rsid w:val="00F06D2B"/>
    <w:rsid w:val="00F079CF"/>
    <w:rsid w:val="00F1011C"/>
    <w:rsid w:val="00F13675"/>
    <w:rsid w:val="00F13CD9"/>
    <w:rsid w:val="00F13E18"/>
    <w:rsid w:val="00F14067"/>
    <w:rsid w:val="00F1585C"/>
    <w:rsid w:val="00F15F7A"/>
    <w:rsid w:val="00F167AB"/>
    <w:rsid w:val="00F16D14"/>
    <w:rsid w:val="00F174C6"/>
    <w:rsid w:val="00F17CE9"/>
    <w:rsid w:val="00F21A39"/>
    <w:rsid w:val="00F21ED5"/>
    <w:rsid w:val="00F22345"/>
    <w:rsid w:val="00F22C82"/>
    <w:rsid w:val="00F2334E"/>
    <w:rsid w:val="00F2380B"/>
    <w:rsid w:val="00F25489"/>
    <w:rsid w:val="00F25858"/>
    <w:rsid w:val="00F25BB4"/>
    <w:rsid w:val="00F25E89"/>
    <w:rsid w:val="00F2619C"/>
    <w:rsid w:val="00F26403"/>
    <w:rsid w:val="00F266B3"/>
    <w:rsid w:val="00F268B4"/>
    <w:rsid w:val="00F26A61"/>
    <w:rsid w:val="00F27299"/>
    <w:rsid w:val="00F27301"/>
    <w:rsid w:val="00F27CCC"/>
    <w:rsid w:val="00F30687"/>
    <w:rsid w:val="00F30C13"/>
    <w:rsid w:val="00F30D65"/>
    <w:rsid w:val="00F3153F"/>
    <w:rsid w:val="00F318D9"/>
    <w:rsid w:val="00F31B12"/>
    <w:rsid w:val="00F31C67"/>
    <w:rsid w:val="00F326D9"/>
    <w:rsid w:val="00F32CD3"/>
    <w:rsid w:val="00F3620A"/>
    <w:rsid w:val="00F37DE2"/>
    <w:rsid w:val="00F40338"/>
    <w:rsid w:val="00F40D8E"/>
    <w:rsid w:val="00F40DC8"/>
    <w:rsid w:val="00F41E00"/>
    <w:rsid w:val="00F42040"/>
    <w:rsid w:val="00F42C00"/>
    <w:rsid w:val="00F42C2F"/>
    <w:rsid w:val="00F42FFF"/>
    <w:rsid w:val="00F4317C"/>
    <w:rsid w:val="00F4379D"/>
    <w:rsid w:val="00F43E0F"/>
    <w:rsid w:val="00F440F7"/>
    <w:rsid w:val="00F44A84"/>
    <w:rsid w:val="00F45270"/>
    <w:rsid w:val="00F45A06"/>
    <w:rsid w:val="00F4611F"/>
    <w:rsid w:val="00F476A2"/>
    <w:rsid w:val="00F47E53"/>
    <w:rsid w:val="00F500FE"/>
    <w:rsid w:val="00F50B5D"/>
    <w:rsid w:val="00F50C72"/>
    <w:rsid w:val="00F50E60"/>
    <w:rsid w:val="00F51067"/>
    <w:rsid w:val="00F51458"/>
    <w:rsid w:val="00F52409"/>
    <w:rsid w:val="00F52F34"/>
    <w:rsid w:val="00F53119"/>
    <w:rsid w:val="00F5383E"/>
    <w:rsid w:val="00F538B5"/>
    <w:rsid w:val="00F5426F"/>
    <w:rsid w:val="00F56546"/>
    <w:rsid w:val="00F56A1E"/>
    <w:rsid w:val="00F57087"/>
    <w:rsid w:val="00F608F9"/>
    <w:rsid w:val="00F6199D"/>
    <w:rsid w:val="00F6298D"/>
    <w:rsid w:val="00F62E5D"/>
    <w:rsid w:val="00F649C5"/>
    <w:rsid w:val="00F65AD7"/>
    <w:rsid w:val="00F676BC"/>
    <w:rsid w:val="00F676D3"/>
    <w:rsid w:val="00F678EA"/>
    <w:rsid w:val="00F7191C"/>
    <w:rsid w:val="00F7198D"/>
    <w:rsid w:val="00F729A7"/>
    <w:rsid w:val="00F72D4C"/>
    <w:rsid w:val="00F73521"/>
    <w:rsid w:val="00F74431"/>
    <w:rsid w:val="00F74668"/>
    <w:rsid w:val="00F75E81"/>
    <w:rsid w:val="00F7696E"/>
    <w:rsid w:val="00F76BAB"/>
    <w:rsid w:val="00F76CC7"/>
    <w:rsid w:val="00F77169"/>
    <w:rsid w:val="00F7718B"/>
    <w:rsid w:val="00F772A9"/>
    <w:rsid w:val="00F77454"/>
    <w:rsid w:val="00F800CA"/>
    <w:rsid w:val="00F8039C"/>
    <w:rsid w:val="00F8115E"/>
    <w:rsid w:val="00F81629"/>
    <w:rsid w:val="00F81C4E"/>
    <w:rsid w:val="00F82068"/>
    <w:rsid w:val="00F83BC3"/>
    <w:rsid w:val="00F8452E"/>
    <w:rsid w:val="00F84C81"/>
    <w:rsid w:val="00F85D36"/>
    <w:rsid w:val="00F861F8"/>
    <w:rsid w:val="00F862D1"/>
    <w:rsid w:val="00F865F4"/>
    <w:rsid w:val="00F869FD"/>
    <w:rsid w:val="00F86AC9"/>
    <w:rsid w:val="00F86CE7"/>
    <w:rsid w:val="00F87837"/>
    <w:rsid w:val="00F90828"/>
    <w:rsid w:val="00F909A6"/>
    <w:rsid w:val="00F9123A"/>
    <w:rsid w:val="00F91553"/>
    <w:rsid w:val="00F915C5"/>
    <w:rsid w:val="00F92D0D"/>
    <w:rsid w:val="00F93B02"/>
    <w:rsid w:val="00F93D90"/>
    <w:rsid w:val="00F93FFA"/>
    <w:rsid w:val="00F94706"/>
    <w:rsid w:val="00F94A8F"/>
    <w:rsid w:val="00F94FC9"/>
    <w:rsid w:val="00F951E6"/>
    <w:rsid w:val="00F96552"/>
    <w:rsid w:val="00F96862"/>
    <w:rsid w:val="00F96925"/>
    <w:rsid w:val="00F96A31"/>
    <w:rsid w:val="00F96B4A"/>
    <w:rsid w:val="00F96BEE"/>
    <w:rsid w:val="00F974F3"/>
    <w:rsid w:val="00F97E7E"/>
    <w:rsid w:val="00FA0B4C"/>
    <w:rsid w:val="00FA0DD1"/>
    <w:rsid w:val="00FA0EBD"/>
    <w:rsid w:val="00FA10FF"/>
    <w:rsid w:val="00FA11CB"/>
    <w:rsid w:val="00FA1587"/>
    <w:rsid w:val="00FA1812"/>
    <w:rsid w:val="00FA1BA2"/>
    <w:rsid w:val="00FA22A3"/>
    <w:rsid w:val="00FA29A9"/>
    <w:rsid w:val="00FA2B52"/>
    <w:rsid w:val="00FA3BE1"/>
    <w:rsid w:val="00FA43D1"/>
    <w:rsid w:val="00FA4950"/>
    <w:rsid w:val="00FA666C"/>
    <w:rsid w:val="00FA7510"/>
    <w:rsid w:val="00FA754A"/>
    <w:rsid w:val="00FA797B"/>
    <w:rsid w:val="00FA7B74"/>
    <w:rsid w:val="00FB0D05"/>
    <w:rsid w:val="00FB110A"/>
    <w:rsid w:val="00FB2021"/>
    <w:rsid w:val="00FB204C"/>
    <w:rsid w:val="00FB2835"/>
    <w:rsid w:val="00FB3C0F"/>
    <w:rsid w:val="00FB3FB0"/>
    <w:rsid w:val="00FB7556"/>
    <w:rsid w:val="00FC0553"/>
    <w:rsid w:val="00FC0ECD"/>
    <w:rsid w:val="00FC1487"/>
    <w:rsid w:val="00FC1749"/>
    <w:rsid w:val="00FC1873"/>
    <w:rsid w:val="00FC18BF"/>
    <w:rsid w:val="00FC1A87"/>
    <w:rsid w:val="00FC1F27"/>
    <w:rsid w:val="00FC2AEC"/>
    <w:rsid w:val="00FC3EF5"/>
    <w:rsid w:val="00FC428C"/>
    <w:rsid w:val="00FC46C2"/>
    <w:rsid w:val="00FC4B71"/>
    <w:rsid w:val="00FC4FED"/>
    <w:rsid w:val="00FC5128"/>
    <w:rsid w:val="00FC5762"/>
    <w:rsid w:val="00FC5BB8"/>
    <w:rsid w:val="00FC5E41"/>
    <w:rsid w:val="00FC7102"/>
    <w:rsid w:val="00FC7ABD"/>
    <w:rsid w:val="00FC7CC1"/>
    <w:rsid w:val="00FD0A99"/>
    <w:rsid w:val="00FD1364"/>
    <w:rsid w:val="00FD206D"/>
    <w:rsid w:val="00FD2697"/>
    <w:rsid w:val="00FD3938"/>
    <w:rsid w:val="00FD3A1D"/>
    <w:rsid w:val="00FD3B42"/>
    <w:rsid w:val="00FD4946"/>
    <w:rsid w:val="00FD5F07"/>
    <w:rsid w:val="00FD6442"/>
    <w:rsid w:val="00FD650C"/>
    <w:rsid w:val="00FD7284"/>
    <w:rsid w:val="00FD72C8"/>
    <w:rsid w:val="00FD780D"/>
    <w:rsid w:val="00FD7B35"/>
    <w:rsid w:val="00FE0CA0"/>
    <w:rsid w:val="00FE12EC"/>
    <w:rsid w:val="00FE147C"/>
    <w:rsid w:val="00FE1CC7"/>
    <w:rsid w:val="00FE343D"/>
    <w:rsid w:val="00FE35B0"/>
    <w:rsid w:val="00FE3E27"/>
    <w:rsid w:val="00FE40C8"/>
    <w:rsid w:val="00FE4146"/>
    <w:rsid w:val="00FE4835"/>
    <w:rsid w:val="00FE4DA8"/>
    <w:rsid w:val="00FE4E57"/>
    <w:rsid w:val="00FE50CF"/>
    <w:rsid w:val="00FE520A"/>
    <w:rsid w:val="00FE56AC"/>
    <w:rsid w:val="00FE65E4"/>
    <w:rsid w:val="00FE7A41"/>
    <w:rsid w:val="00FE7BAF"/>
    <w:rsid w:val="00FE7E95"/>
    <w:rsid w:val="00FF1229"/>
    <w:rsid w:val="00FF1543"/>
    <w:rsid w:val="00FF4D20"/>
    <w:rsid w:val="00FF4E95"/>
    <w:rsid w:val="00FF71F5"/>
    <w:rsid w:val="00FF7755"/>
    <w:rsid w:val="038C9022"/>
    <w:rsid w:val="04789E98"/>
    <w:rsid w:val="06000F29"/>
    <w:rsid w:val="08B644C6"/>
    <w:rsid w:val="0CE29D77"/>
    <w:rsid w:val="0CE36159"/>
    <w:rsid w:val="0D46C114"/>
    <w:rsid w:val="0E17A52D"/>
    <w:rsid w:val="0F1CDB2A"/>
    <w:rsid w:val="13CBBFF7"/>
    <w:rsid w:val="16E54129"/>
    <w:rsid w:val="2663535E"/>
    <w:rsid w:val="28CA1154"/>
    <w:rsid w:val="3B9F06D2"/>
    <w:rsid w:val="3D3AD733"/>
    <w:rsid w:val="42C1D9B7"/>
    <w:rsid w:val="431EA841"/>
    <w:rsid w:val="4DC1C05B"/>
    <w:rsid w:val="4F24AB59"/>
    <w:rsid w:val="50CBCC46"/>
    <w:rsid w:val="54036D08"/>
    <w:rsid w:val="57D277D9"/>
    <w:rsid w:val="59B017FB"/>
    <w:rsid w:val="5CC0F09E"/>
    <w:rsid w:val="6083D1BF"/>
    <w:rsid w:val="621FA220"/>
    <w:rsid w:val="632A7265"/>
    <w:rsid w:val="65ACC2CE"/>
    <w:rsid w:val="668FFBC9"/>
    <w:rsid w:val="67408E35"/>
    <w:rsid w:val="6982D035"/>
    <w:rsid w:val="6B636CEC"/>
    <w:rsid w:val="6BCB989B"/>
    <w:rsid w:val="6EC23E7D"/>
    <w:rsid w:val="729CA5A7"/>
    <w:rsid w:val="76554AA2"/>
    <w:rsid w:val="786604CC"/>
    <w:rsid w:val="78C0179F"/>
    <w:rsid w:val="7AB84868"/>
    <w:rsid w:val="7C788EFC"/>
    <w:rsid w:val="7D1D4E9D"/>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20FEAF"/>
  <w15:docId w15:val="{D7724D10-ED1C-4D19-979D-11FC79759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041A"/>
    <w:pPr>
      <w:widowControl w:val="0"/>
      <w:adjustRightInd w:val="0"/>
      <w:spacing w:before="120" w:line="360" w:lineRule="atLeast"/>
      <w:jc w:val="both"/>
      <w:textAlignment w:val="baseline"/>
    </w:pPr>
    <w:rPr>
      <w:rFonts w:ascii="Arial" w:hAnsi="Arial"/>
      <w:lang w:eastAsia="sv-SE"/>
    </w:rPr>
  </w:style>
  <w:style w:type="paragraph" w:styleId="Nagwek1">
    <w:name w:val="heading 1"/>
    <w:aliases w:val="Gliederung1"/>
    <w:basedOn w:val="Normalny"/>
    <w:next w:val="Normalny"/>
    <w:link w:val="Nagwek1Znak"/>
    <w:qFormat/>
    <w:pPr>
      <w:spacing w:before="240"/>
      <w:outlineLvl w:val="0"/>
    </w:pPr>
    <w:rPr>
      <w:b/>
      <w:caps/>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H2"/>
    <w:basedOn w:val="Normalny"/>
    <w:next w:val="Normalny"/>
    <w:qFormat/>
    <w:pPr>
      <w:outlineLvl w:val="1"/>
    </w:pPr>
    <w:rPr>
      <w:b/>
      <w:u w:val="single"/>
    </w:rPr>
  </w:style>
  <w:style w:type="paragraph" w:styleId="Nagwek3">
    <w:name w:val="heading 3"/>
    <w:aliases w:val="Nagłówek 3 Znak,Nagłówek 3 Znak Znak Znak,Numer-1"/>
    <w:basedOn w:val="Normalny"/>
    <w:next w:val="Normalny"/>
    <w:qFormat/>
    <w:pPr>
      <w:outlineLvl w:val="2"/>
    </w:pPr>
    <w:rPr>
      <w:b/>
    </w:rPr>
  </w:style>
  <w:style w:type="paragraph" w:styleId="Nagwek4">
    <w:name w:val="heading 4"/>
    <w:aliases w:val="Nagłówek 4 Znak Znak,Nagłówek 4 Znak"/>
    <w:basedOn w:val="Normalny"/>
    <w:next w:val="Normalny"/>
    <w:qFormat/>
    <w:pPr>
      <w:outlineLvl w:val="3"/>
    </w:pPr>
    <w:rPr>
      <w:b/>
      <w:u w:val="single"/>
    </w:rPr>
  </w:style>
  <w:style w:type="paragraph" w:styleId="Nagwek5">
    <w:name w:val="heading 5"/>
    <w:aliases w:val="Punkt2"/>
    <w:basedOn w:val="Normalny"/>
    <w:next w:val="Normalny"/>
    <w:uiPriority w:val="99"/>
    <w:qFormat/>
    <w:pPr>
      <w:outlineLvl w:val="4"/>
    </w:pPr>
    <w:rPr>
      <w:b/>
      <w:szCs w:val="26"/>
    </w:rPr>
  </w:style>
  <w:style w:type="paragraph" w:styleId="Nagwek6">
    <w:name w:val="heading 6"/>
    <w:aliases w:val="Punkt1"/>
    <w:basedOn w:val="Normalny"/>
    <w:next w:val="Normalny"/>
    <w:uiPriority w:val="99"/>
    <w:qFormat/>
    <w:pPr>
      <w:outlineLvl w:val="5"/>
    </w:pPr>
    <w:rPr>
      <w:u w:val="single"/>
    </w:rPr>
  </w:style>
  <w:style w:type="paragraph" w:styleId="Nagwek7">
    <w:name w:val="heading 7"/>
    <w:basedOn w:val="Normalny"/>
    <w:link w:val="Nagwek7Znak"/>
    <w:uiPriority w:val="99"/>
    <w:qFormat/>
    <w:pPr>
      <w:outlineLvl w:val="6"/>
    </w:pPr>
  </w:style>
  <w:style w:type="paragraph" w:styleId="Nagwek8">
    <w:name w:val="heading 8"/>
    <w:basedOn w:val="Normalny"/>
    <w:uiPriority w:val="99"/>
    <w:qFormat/>
    <w:pPr>
      <w:outlineLvl w:val="7"/>
    </w:pPr>
  </w:style>
  <w:style w:type="paragraph" w:styleId="Nagwek9">
    <w:name w:val="heading 9"/>
    <w:basedOn w:val="Normalny"/>
    <w:next w:val="Normalny"/>
    <w:uiPriority w:val="99"/>
    <w:qFormat/>
    <w:pPr>
      <w:spacing w:before="0"/>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pistreci">
    <w:name w:val="Spis treści"/>
    <w:basedOn w:val="Normalny"/>
    <w:pPr>
      <w:tabs>
        <w:tab w:val="right" w:pos="9639"/>
      </w:tabs>
      <w:spacing w:before="0"/>
    </w:pPr>
    <w:rPr>
      <w:b/>
      <w:bCs/>
      <w:caps/>
      <w:u w:val="single"/>
    </w:rPr>
  </w:style>
  <w:style w:type="paragraph" w:styleId="Spistreci1">
    <w:name w:val="toc 1"/>
    <w:basedOn w:val="Normalny"/>
    <w:next w:val="Normalny"/>
    <w:autoRedefine/>
    <w:uiPriority w:val="39"/>
    <w:pPr>
      <w:tabs>
        <w:tab w:val="left" w:pos="709"/>
        <w:tab w:val="right" w:leader="dot" w:pos="9639"/>
      </w:tabs>
      <w:ind w:left="709" w:hanging="709"/>
      <w:outlineLvl w:val="0"/>
    </w:pPr>
    <w:rPr>
      <w:caps/>
      <w:noProof/>
    </w:rPr>
  </w:style>
  <w:style w:type="paragraph" w:styleId="Spistreci2">
    <w:name w:val="toc 2"/>
    <w:basedOn w:val="Normalny"/>
    <w:next w:val="Normalny"/>
    <w:autoRedefine/>
    <w:uiPriority w:val="39"/>
    <w:pPr>
      <w:tabs>
        <w:tab w:val="left" w:pos="709"/>
        <w:tab w:val="right" w:leader="dot" w:pos="9639"/>
      </w:tabs>
      <w:spacing w:before="0"/>
      <w:ind w:left="709" w:hanging="709"/>
    </w:pPr>
    <w:rPr>
      <w:noProof/>
    </w:rPr>
  </w:style>
  <w:style w:type="paragraph" w:styleId="Spistreci3">
    <w:name w:val="toc 3"/>
    <w:basedOn w:val="Normalny"/>
    <w:next w:val="Normalny"/>
    <w:autoRedefine/>
    <w:uiPriority w:val="39"/>
    <w:pPr>
      <w:tabs>
        <w:tab w:val="left" w:pos="709"/>
        <w:tab w:val="right" w:leader="dot" w:pos="9639"/>
      </w:tabs>
      <w:spacing w:before="0"/>
      <w:ind w:left="709" w:hanging="709"/>
    </w:pPr>
    <w:rPr>
      <w:noProof/>
    </w:rPr>
  </w:style>
  <w:style w:type="paragraph" w:customStyle="1" w:styleId="Standardowybesodstp">
    <w:name w:val="Standardowy bes odstęp"/>
    <w:basedOn w:val="Normalny"/>
    <w:pPr>
      <w:spacing w:before="0"/>
    </w:pPr>
  </w:style>
  <w:style w:type="paragraph" w:customStyle="1" w:styleId="Nagwek8odsp">
    <w:name w:val="Nagłówek 8 odsęp"/>
    <w:basedOn w:val="Normalny"/>
    <w:pPr>
      <w:numPr>
        <w:numId w:val="1"/>
      </w:numPr>
      <w:tabs>
        <w:tab w:val="clear" w:pos="644"/>
      </w:tabs>
      <w:spacing w:before="0"/>
      <w:ind w:left="714"/>
    </w:pPr>
  </w:style>
  <w:style w:type="paragraph" w:styleId="Stopka">
    <w:name w:val="footer"/>
    <w:basedOn w:val="Normalny"/>
    <w:link w:val="StopkaZnak"/>
    <w:pPr>
      <w:keepNext/>
      <w:keepLines/>
      <w:widowControl/>
      <w:tabs>
        <w:tab w:val="center" w:pos="4536"/>
        <w:tab w:val="right" w:pos="9072"/>
      </w:tabs>
    </w:pPr>
  </w:style>
  <w:style w:type="paragraph" w:customStyle="1" w:styleId="Normalutanavstfre">
    <w:name w:val="Normal utan avst före"/>
    <w:basedOn w:val="Normalny"/>
    <w:pPr>
      <w:keepNext/>
      <w:keepLines/>
      <w:widowControl/>
      <w:spacing w:before="0"/>
    </w:pPr>
  </w:style>
  <w:style w:type="character" w:styleId="Numerstrony">
    <w:name w:val="page number"/>
    <w:basedOn w:val="Domylnaczcionkaakapitu"/>
  </w:style>
  <w:style w:type="paragraph" w:customStyle="1" w:styleId="Prm">
    <w:name w:val="Pärm"/>
    <w:basedOn w:val="Normalny"/>
    <w:pPr>
      <w:keepNext/>
      <w:keepLines/>
      <w:widowControl/>
      <w:tabs>
        <w:tab w:val="right" w:pos="9637"/>
      </w:tabs>
      <w:spacing w:before="240"/>
    </w:pPr>
    <w:rPr>
      <w:lang w:val="en-GB"/>
    </w:rPr>
  </w:style>
  <w:style w:type="paragraph" w:styleId="Nagwek">
    <w:name w:val="header"/>
    <w:basedOn w:val="Normalny"/>
    <w:pPr>
      <w:tabs>
        <w:tab w:val="center" w:pos="4536"/>
        <w:tab w:val="right" w:pos="9072"/>
      </w:tabs>
    </w:pPr>
  </w:style>
  <w:style w:type="paragraph" w:styleId="Zwykytekst">
    <w:name w:val="Plain Text"/>
    <w:aliases w:val="Znak"/>
    <w:basedOn w:val="Normalny"/>
    <w:link w:val="ZwykytekstZnak"/>
    <w:pPr>
      <w:widowControl/>
      <w:spacing w:before="0"/>
    </w:pPr>
    <w:rPr>
      <w:rFonts w:ascii="Times New Roman" w:hAnsi="Times New Roman"/>
      <w:spacing w:val="-5"/>
      <w:sz w:val="24"/>
    </w:rPr>
  </w:style>
  <w:style w:type="paragraph" w:styleId="Tekstpodstawowy">
    <w:name w:val="Body Text"/>
    <w:aliases w:val="(F2),ändrad"/>
    <w:basedOn w:val="Normalny"/>
    <w:link w:val="TekstpodstawowyZnak"/>
    <w:pPr>
      <w:keepNext/>
      <w:keepLines/>
      <w:widowControl/>
    </w:pPr>
    <w:rPr>
      <w:color w:val="000000"/>
      <w:lang w:val="en-GB"/>
    </w:rPr>
  </w:style>
  <w:style w:type="paragraph" w:styleId="Tekstpodstawowywcity">
    <w:name w:val="Body Text Indent"/>
    <w:basedOn w:val="Normalny"/>
    <w:link w:val="TekstpodstawowywcityZnak"/>
    <w:pPr>
      <w:tabs>
        <w:tab w:val="left" w:pos="9639"/>
      </w:tabs>
      <w:ind w:left="4602" w:hanging="4602"/>
      <w:outlineLvl w:val="0"/>
    </w:pPr>
  </w:style>
  <w:style w:type="paragraph" w:styleId="Tekstpodstawowy2">
    <w:name w:val="Body Text 2"/>
    <w:basedOn w:val="Normalny"/>
    <w:pPr>
      <w:spacing w:after="120"/>
      <w:ind w:right="-142"/>
    </w:pPr>
  </w:style>
  <w:style w:type="paragraph" w:styleId="Tekstpodstawowywcity2">
    <w:name w:val="Body Text Indent 2"/>
    <w:basedOn w:val="Normalny"/>
    <w:pPr>
      <w:spacing w:after="120" w:line="480" w:lineRule="auto"/>
      <w:ind w:left="283"/>
    </w:pPr>
  </w:style>
  <w:style w:type="paragraph" w:styleId="Tekstpodstawowy3">
    <w:name w:val="Body Text 3"/>
    <w:basedOn w:val="Normalny"/>
    <w:pPr>
      <w:spacing w:after="120"/>
    </w:pPr>
    <w:rPr>
      <w:sz w:val="16"/>
      <w:szCs w:val="16"/>
    </w:rPr>
  </w:style>
  <w:style w:type="paragraph" w:customStyle="1" w:styleId="Spistreci0">
    <w:name w:val="Spis treœci"/>
    <w:basedOn w:val="Normalny"/>
    <w:pPr>
      <w:tabs>
        <w:tab w:val="right" w:pos="9639"/>
      </w:tabs>
      <w:overflowPunct w:val="0"/>
      <w:autoSpaceDE w:val="0"/>
      <w:autoSpaceDN w:val="0"/>
      <w:spacing w:before="0"/>
    </w:pPr>
    <w:rPr>
      <w:rFonts w:cs="Arial"/>
      <w:b/>
      <w:bCs/>
      <w:caps/>
      <w:u w:val="single"/>
      <w:lang w:eastAsia="pl-PL"/>
    </w:rPr>
  </w:style>
  <w:style w:type="paragraph" w:customStyle="1" w:styleId="Standardowybesodstp0">
    <w:name w:val="Standardowy bes odstêp"/>
    <w:basedOn w:val="Normalny"/>
    <w:pPr>
      <w:overflowPunct w:val="0"/>
      <w:autoSpaceDE w:val="0"/>
      <w:autoSpaceDN w:val="0"/>
      <w:spacing w:before="0"/>
    </w:pPr>
    <w:rPr>
      <w:rFonts w:cs="Arial"/>
      <w:lang w:eastAsia="pl-PL"/>
    </w:rPr>
  </w:style>
  <w:style w:type="paragraph" w:styleId="Indeks3">
    <w:name w:val="index 3"/>
    <w:basedOn w:val="Normalny"/>
    <w:next w:val="Normalny"/>
    <w:autoRedefine/>
    <w:semiHidden/>
    <w:pPr>
      <w:spacing w:before="80"/>
    </w:pPr>
    <w:rPr>
      <w:lang w:eastAsia="pl-PL"/>
    </w:rPr>
  </w:style>
  <w:style w:type="paragraph" w:styleId="Indeks2">
    <w:name w:val="index 2"/>
    <w:basedOn w:val="Normalny"/>
    <w:next w:val="Normalny"/>
    <w:autoRedefine/>
    <w:semiHidden/>
    <w:rsid w:val="0070667F"/>
    <w:rPr>
      <w:lang w:eastAsia="pl-PL"/>
    </w:rPr>
  </w:style>
  <w:style w:type="paragraph" w:customStyle="1" w:styleId="Innehll">
    <w:name w:val="Innehåll"/>
    <w:basedOn w:val="Normalny"/>
    <w:pPr>
      <w:keepNext/>
      <w:keepLines/>
      <w:widowControl/>
    </w:pPr>
    <w:rPr>
      <w:b/>
      <w:caps/>
      <w:u w:val="single"/>
      <w:lang w:val="en-GB"/>
    </w:rPr>
  </w:style>
  <w:style w:type="paragraph" w:styleId="Tekstpodstawowywcity3">
    <w:name w:val="Body Text Indent 3"/>
    <w:basedOn w:val="Normalny"/>
    <w:pPr>
      <w:spacing w:after="120"/>
      <w:ind w:left="283"/>
    </w:pPr>
    <w:rPr>
      <w:sz w:val="16"/>
      <w:szCs w:val="16"/>
    </w:rPr>
  </w:style>
  <w:style w:type="paragraph" w:customStyle="1" w:styleId="BodyText21">
    <w:name w:val="Body Text 21"/>
    <w:basedOn w:val="Normalny"/>
    <w:pPr>
      <w:widowControl/>
      <w:spacing w:before="0"/>
    </w:pPr>
    <w:rPr>
      <w:rFonts w:ascii="Times New Roman" w:hAnsi="Times New Roman"/>
      <w:sz w:val="24"/>
    </w:rPr>
  </w:style>
  <w:style w:type="paragraph" w:customStyle="1" w:styleId="Tekstpodstawowy21">
    <w:name w:val="Tekst podstawowy 21"/>
    <w:basedOn w:val="Normalny"/>
    <w:pPr>
      <w:overflowPunct w:val="0"/>
      <w:autoSpaceDE w:val="0"/>
      <w:autoSpaceDN w:val="0"/>
    </w:pPr>
    <w:rPr>
      <w:rFonts w:ascii="Times New Roman" w:hAnsi="Times New Roman"/>
      <w:sz w:val="24"/>
    </w:rPr>
  </w:style>
  <w:style w:type="paragraph" w:styleId="Tekstblokowy">
    <w:name w:val="Block Text"/>
    <w:basedOn w:val="Normalny"/>
    <w:pPr>
      <w:spacing w:before="0"/>
      <w:ind w:left="793" w:right="752" w:hanging="226"/>
    </w:pPr>
    <w:rPr>
      <w:rFonts w:ascii="Times New Roman" w:hAnsi="Times New Roman"/>
      <w:snapToGrid w:val="0"/>
      <w:sz w:val="24"/>
    </w:rPr>
  </w:style>
  <w:style w:type="paragraph" w:customStyle="1" w:styleId="Senatorowie">
    <w:name w:val="Senatorowie"/>
    <w:basedOn w:val="Normalny"/>
    <w:pPr>
      <w:widowControl/>
      <w:spacing w:before="0" w:line="360" w:lineRule="auto"/>
    </w:pPr>
    <w:rPr>
      <w:rFonts w:ascii="Times New Roman" w:hAnsi="Times New Roman"/>
      <w:sz w:val="24"/>
    </w:rPr>
  </w:style>
  <w:style w:type="paragraph" w:styleId="Lista">
    <w:name w:val="List"/>
    <w:basedOn w:val="Normalny"/>
    <w:pPr>
      <w:keepNext/>
      <w:widowControl/>
      <w:spacing w:after="60"/>
      <w:ind w:left="283" w:hanging="283"/>
    </w:pPr>
  </w:style>
  <w:style w:type="paragraph" w:styleId="Lista-kontynuacja">
    <w:name w:val="List Continue"/>
    <w:basedOn w:val="Normalny"/>
    <w:pPr>
      <w:keepNext/>
      <w:widowControl/>
      <w:spacing w:after="120"/>
      <w:ind w:left="283" w:hanging="737"/>
    </w:pPr>
  </w:style>
  <w:style w:type="paragraph" w:customStyle="1" w:styleId="pkt">
    <w:name w:val="pkt"/>
    <w:basedOn w:val="Normalny"/>
    <w:pPr>
      <w:widowControl/>
      <w:spacing w:before="60" w:after="60"/>
      <w:ind w:left="851" w:hanging="295"/>
    </w:pPr>
    <w:rPr>
      <w:rFonts w:ascii="Times New Roman" w:hAnsi="Times New Roman"/>
      <w:sz w:val="24"/>
    </w:rPr>
  </w:style>
  <w:style w:type="paragraph" w:customStyle="1" w:styleId="pkt1">
    <w:name w:val="pkt1"/>
    <w:basedOn w:val="pkt"/>
    <w:pPr>
      <w:ind w:left="850" w:hanging="425"/>
    </w:pPr>
  </w:style>
  <w:style w:type="paragraph" w:customStyle="1" w:styleId="TableText">
    <w:name w:val="Table Text"/>
    <w:pPr>
      <w:widowControl w:val="0"/>
      <w:adjustRightInd w:val="0"/>
      <w:spacing w:line="360" w:lineRule="atLeast"/>
      <w:jc w:val="both"/>
      <w:textAlignment w:val="baseline"/>
    </w:pPr>
    <w:rPr>
      <w:color w:val="000000"/>
      <w:sz w:val="24"/>
    </w:rPr>
  </w:style>
  <w:style w:type="paragraph" w:styleId="Listapunktowana">
    <w:name w:val="List Bullet"/>
    <w:basedOn w:val="Normalny"/>
    <w:autoRedefine/>
    <w:pPr>
      <w:keepNext/>
      <w:widowControl/>
      <w:spacing w:after="60"/>
    </w:pPr>
  </w:style>
  <w:style w:type="paragraph" w:styleId="Listanumerowana">
    <w:name w:val="List Number"/>
    <w:basedOn w:val="Normalny"/>
    <w:pPr>
      <w:widowControl/>
      <w:numPr>
        <w:numId w:val="4"/>
      </w:numPr>
      <w:spacing w:before="0"/>
    </w:pPr>
    <w:rPr>
      <w:rFonts w:ascii="Times New Roman" w:hAnsi="Times New Roman"/>
      <w:sz w:val="24"/>
    </w:rPr>
  </w:style>
  <w:style w:type="paragraph" w:styleId="Listanumerowana2">
    <w:name w:val="List Number 2"/>
    <w:basedOn w:val="Normalny"/>
    <w:pPr>
      <w:widowControl/>
      <w:numPr>
        <w:ilvl w:val="1"/>
        <w:numId w:val="4"/>
      </w:numPr>
      <w:spacing w:before="0"/>
    </w:pPr>
    <w:rPr>
      <w:rFonts w:ascii="Times New Roman" w:hAnsi="Times New Roman"/>
      <w:sz w:val="24"/>
    </w:rPr>
  </w:style>
  <w:style w:type="paragraph" w:customStyle="1" w:styleId="Styl1">
    <w:name w:val="Styl1"/>
    <w:basedOn w:val="Normalny"/>
    <w:pPr>
      <w:widowControl/>
      <w:spacing w:before="0"/>
    </w:pPr>
    <w:rPr>
      <w:sz w:val="24"/>
    </w:rPr>
  </w:style>
  <w:style w:type="paragraph" w:styleId="Indeks4">
    <w:name w:val="index 4"/>
    <w:basedOn w:val="Normalny"/>
    <w:next w:val="Normalny"/>
    <w:autoRedefine/>
    <w:semiHidden/>
    <w:pPr>
      <w:numPr>
        <w:ilvl w:val="4"/>
        <w:numId w:val="3"/>
      </w:numPr>
    </w:pPr>
    <w:rPr>
      <w:rFonts w:ascii="Times New Roman" w:hAnsi="Times New Roman"/>
      <w:sz w:val="24"/>
    </w:rPr>
  </w:style>
  <w:style w:type="paragraph" w:styleId="Legenda">
    <w:name w:val="caption"/>
    <w:basedOn w:val="Normalny"/>
    <w:next w:val="Normalny"/>
    <w:qFormat/>
    <w:pPr>
      <w:widowControl/>
      <w:spacing w:before="0"/>
      <w:jc w:val="right"/>
    </w:pPr>
    <w:rPr>
      <w:rFonts w:ascii="Times New Roman" w:hAnsi="Times New Roman"/>
      <w:b/>
      <w:sz w:val="40"/>
      <w:vertAlign w:val="subscript"/>
      <w:lang w:eastAsia="pl-PL"/>
    </w:rPr>
  </w:style>
  <w:style w:type="character" w:customStyle="1" w:styleId="Heading2Char">
    <w:name w:val="Heading 2 Char"/>
    <w:rsid w:val="00446E89"/>
    <w:rPr>
      <w:rFonts w:ascii="Arial" w:hAnsi="Arial"/>
      <w:noProof w:val="0"/>
      <w:sz w:val="22"/>
      <w:szCs w:val="22"/>
      <w:lang w:val="pl-PL" w:eastAsia="sv-SE" w:bidi="ar-SA"/>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rsid w:val="00620A5F"/>
    <w:rPr>
      <w:rFonts w:ascii="Arial" w:hAnsi="Arial"/>
      <w:b/>
      <w:u w:val="single"/>
      <w:lang w:val="pl-PL" w:eastAsia="sv-SE" w:bidi="ar-SA"/>
    </w:rPr>
  </w:style>
  <w:style w:type="character" w:styleId="Odwoaniedokomentarza">
    <w:name w:val="annotation reference"/>
    <w:rsid w:val="008F192E"/>
    <w:rPr>
      <w:sz w:val="16"/>
      <w:szCs w:val="16"/>
    </w:rPr>
  </w:style>
  <w:style w:type="paragraph" w:styleId="Tekstkomentarza">
    <w:name w:val="annotation text"/>
    <w:basedOn w:val="Normalny"/>
    <w:link w:val="TekstkomentarzaZnak"/>
    <w:rsid w:val="008F192E"/>
  </w:style>
  <w:style w:type="paragraph" w:styleId="Tematkomentarza">
    <w:name w:val="annotation subject"/>
    <w:basedOn w:val="Tekstkomentarza"/>
    <w:next w:val="Tekstkomentarza"/>
    <w:link w:val="TematkomentarzaZnak"/>
    <w:uiPriority w:val="99"/>
    <w:semiHidden/>
    <w:rsid w:val="008F192E"/>
    <w:rPr>
      <w:b/>
      <w:bCs/>
    </w:rPr>
  </w:style>
  <w:style w:type="paragraph" w:styleId="Tekstdymka">
    <w:name w:val="Balloon Text"/>
    <w:basedOn w:val="Normalny"/>
    <w:link w:val="TekstdymkaZnak"/>
    <w:semiHidden/>
    <w:rsid w:val="008F192E"/>
    <w:rPr>
      <w:rFonts w:ascii="Tahoma" w:hAnsi="Tahoma" w:cs="Tahoma"/>
      <w:sz w:val="16"/>
      <w:szCs w:val="16"/>
    </w:rPr>
  </w:style>
  <w:style w:type="paragraph" w:customStyle="1" w:styleId="StylNagwek3Wyjustowany1">
    <w:name w:val="Styl Nagłówek 3 + Wyjustowany1"/>
    <w:basedOn w:val="Nagwek3"/>
    <w:autoRedefine/>
    <w:rsid w:val="0004182A"/>
    <w:pPr>
      <w:keepNext/>
      <w:widowControl/>
      <w:numPr>
        <w:ilvl w:val="1"/>
        <w:numId w:val="5"/>
      </w:numPr>
      <w:tabs>
        <w:tab w:val="num" w:pos="2700"/>
      </w:tabs>
      <w:adjustRightInd/>
      <w:spacing w:after="80" w:line="240" w:lineRule="auto"/>
      <w:textAlignment w:val="auto"/>
    </w:pPr>
    <w:rPr>
      <w:b w:val="0"/>
      <w:lang w:eastAsia="pl-PL"/>
    </w:rPr>
  </w:style>
  <w:style w:type="paragraph" w:styleId="NormalnyWeb">
    <w:name w:val="Normal (Web)"/>
    <w:basedOn w:val="Normalny"/>
    <w:rsid w:val="001E42E2"/>
    <w:pPr>
      <w:widowControl/>
      <w:adjustRightInd/>
      <w:spacing w:before="100" w:beforeAutospacing="1" w:after="100" w:afterAutospacing="1" w:line="240" w:lineRule="auto"/>
      <w:jc w:val="left"/>
      <w:textAlignment w:val="auto"/>
    </w:pPr>
    <w:rPr>
      <w:rFonts w:ascii="Times New Roman" w:hAnsi="Times New Roman"/>
      <w:sz w:val="24"/>
      <w:szCs w:val="24"/>
      <w:lang w:eastAsia="pl-PL"/>
    </w:rPr>
  </w:style>
  <w:style w:type="paragraph" w:customStyle="1" w:styleId="ZnakZnak1ZnakZnakZnak">
    <w:name w:val="Znak Znak1 Znak Znak Znak"/>
    <w:basedOn w:val="Normalny"/>
    <w:rsid w:val="002F00D2"/>
    <w:pPr>
      <w:widowControl/>
      <w:adjustRightInd/>
      <w:spacing w:before="0" w:after="160" w:line="240" w:lineRule="exact"/>
      <w:jc w:val="left"/>
      <w:textAlignment w:val="auto"/>
    </w:pPr>
    <w:rPr>
      <w:rFonts w:ascii="Garamond" w:hAnsi="Garamond"/>
      <w:sz w:val="16"/>
      <w:lang w:eastAsia="pl-PL"/>
    </w:rPr>
  </w:style>
  <w:style w:type="paragraph" w:customStyle="1" w:styleId="ZnakZnak3">
    <w:name w:val="Znak Znak3"/>
    <w:basedOn w:val="Normalny"/>
    <w:rsid w:val="002E49D3"/>
    <w:pPr>
      <w:widowControl/>
      <w:adjustRightInd/>
      <w:spacing w:before="0" w:after="160" w:line="240" w:lineRule="exact"/>
      <w:jc w:val="left"/>
      <w:textAlignment w:val="auto"/>
    </w:pPr>
    <w:rPr>
      <w:rFonts w:ascii="Garamond" w:hAnsi="Garamond"/>
      <w:sz w:val="16"/>
      <w:lang w:eastAsia="pl-PL"/>
    </w:rPr>
  </w:style>
  <w:style w:type="paragraph" w:customStyle="1" w:styleId="ZnakZnak2ZnakZnakZnak1">
    <w:name w:val="Znak Znak2 Znak Znak Znak1"/>
    <w:basedOn w:val="Normalny"/>
    <w:rsid w:val="00625520"/>
    <w:pPr>
      <w:widowControl/>
      <w:adjustRightInd/>
      <w:spacing w:before="0" w:after="160" w:line="240" w:lineRule="exact"/>
      <w:jc w:val="left"/>
      <w:textAlignment w:val="auto"/>
    </w:pPr>
    <w:rPr>
      <w:rFonts w:ascii="Garamond" w:hAnsi="Garamond"/>
      <w:sz w:val="16"/>
      <w:lang w:eastAsia="pl-PL"/>
    </w:rPr>
  </w:style>
  <w:style w:type="character" w:styleId="Pogrubienie">
    <w:name w:val="Strong"/>
    <w:qFormat/>
    <w:rsid w:val="00293399"/>
    <w:rPr>
      <w:b/>
      <w:bCs/>
    </w:rPr>
  </w:style>
  <w:style w:type="paragraph" w:customStyle="1" w:styleId="ZnakZnak1ZnakZnak">
    <w:name w:val="Znak Znak1 Znak Znak"/>
    <w:basedOn w:val="Normalny"/>
    <w:rsid w:val="008E5351"/>
    <w:pPr>
      <w:widowControl/>
      <w:adjustRightInd/>
      <w:spacing w:before="0" w:after="160" w:line="240" w:lineRule="exact"/>
      <w:jc w:val="left"/>
      <w:textAlignment w:val="auto"/>
    </w:pPr>
    <w:rPr>
      <w:rFonts w:ascii="Garamond" w:hAnsi="Garamond"/>
      <w:sz w:val="16"/>
      <w:lang w:eastAsia="pl-PL"/>
    </w:rPr>
  </w:style>
  <w:style w:type="character" w:customStyle="1" w:styleId="TekstkomentarzaZnak">
    <w:name w:val="Tekst komentarza Znak"/>
    <w:link w:val="Tekstkomentarza"/>
    <w:uiPriority w:val="99"/>
    <w:rsid w:val="00556B28"/>
    <w:rPr>
      <w:rFonts w:ascii="Arial" w:hAnsi="Arial"/>
      <w:lang w:eastAsia="sv-SE"/>
    </w:rPr>
  </w:style>
  <w:style w:type="paragraph" w:customStyle="1" w:styleId="celp">
    <w:name w:val="cel_p"/>
    <w:basedOn w:val="Normalny"/>
    <w:rsid w:val="00570228"/>
    <w:pPr>
      <w:widowControl/>
      <w:adjustRightInd/>
      <w:spacing w:before="0" w:after="15" w:line="240" w:lineRule="auto"/>
      <w:ind w:left="15" w:right="15"/>
      <w:textAlignment w:val="top"/>
    </w:pPr>
    <w:rPr>
      <w:rFonts w:ascii="Times New Roman" w:hAnsi="Times New Roman"/>
      <w:sz w:val="24"/>
      <w:szCs w:val="24"/>
      <w:lang w:eastAsia="pl-PL"/>
    </w:rPr>
  </w:style>
  <w:style w:type="character" w:styleId="Hipercze">
    <w:name w:val="Hyperlink"/>
    <w:uiPriority w:val="99"/>
    <w:unhideWhenUsed/>
    <w:rsid w:val="003C0F3F"/>
    <w:rPr>
      <w:color w:val="0000FF"/>
      <w:u w:val="single"/>
    </w:rPr>
  </w:style>
  <w:style w:type="paragraph" w:customStyle="1" w:styleId="akapit">
    <w:name w:val="akapit"/>
    <w:basedOn w:val="Normalny"/>
    <w:link w:val="akapitZnak1"/>
    <w:qFormat/>
    <w:rsid w:val="00E44736"/>
    <w:pPr>
      <w:widowControl/>
      <w:adjustRightInd/>
      <w:spacing w:before="60" w:after="60" w:line="336" w:lineRule="auto"/>
      <w:textAlignment w:val="auto"/>
    </w:pPr>
    <w:rPr>
      <w:lang w:eastAsia="pl-PL"/>
    </w:rPr>
  </w:style>
  <w:style w:type="character" w:customStyle="1" w:styleId="akapitZnak1">
    <w:name w:val="akapit Znak1"/>
    <w:link w:val="akapit"/>
    <w:rsid w:val="00E44736"/>
    <w:rPr>
      <w:rFonts w:ascii="Arial" w:hAnsi="Arial"/>
    </w:rPr>
  </w:style>
  <w:style w:type="paragraph" w:styleId="Poprawka">
    <w:name w:val="Revision"/>
    <w:hidden/>
    <w:uiPriority w:val="99"/>
    <w:semiHidden/>
    <w:rsid w:val="007D1870"/>
    <w:rPr>
      <w:rFonts w:ascii="Arial" w:hAnsi="Arial"/>
      <w:lang w:eastAsia="sv-SE"/>
    </w:rPr>
  </w:style>
  <w:style w:type="paragraph" w:styleId="Tekstprzypisudolnego">
    <w:name w:val="footnote text"/>
    <w:aliases w:val="Podrozdział,Footnote,Podrozdzia3,Podrozdzia3 Znak Znak Znak,-E Fuﬂnotentext,Fuﬂnotentext Ursprung,Fußnotentext Ursprung,-E Fußnotentext,Footnote text,Tekst przypisu Znak Znak Znak Znak,Tekst przypisu Znak Znak Znak Znak Znak"/>
    <w:basedOn w:val="Normalny"/>
    <w:link w:val="TekstprzypisudolnegoZnak"/>
    <w:uiPriority w:val="99"/>
    <w:qFormat/>
    <w:rsid w:val="00BA691A"/>
  </w:style>
  <w:style w:type="character" w:customStyle="1" w:styleId="TekstprzypisudolnegoZnak">
    <w:name w:val="Tekst przypisu dolnego Znak"/>
    <w:aliases w:val="Podrozdział Znak,Footnote Znak,Podrozdzia3 Znak,Podrozdzia3 Znak Znak Znak Znak,-E Fuﬂnotentext Znak,Fuﬂnotentext Ursprung Znak,Fußnotentext Ursprung Znak,-E Fußnotentext Znak,Footnote text Znak"/>
    <w:link w:val="Tekstprzypisudolnego"/>
    <w:uiPriority w:val="99"/>
    <w:rsid w:val="00BA691A"/>
    <w:rPr>
      <w:rFonts w:ascii="Arial" w:hAnsi="Arial"/>
      <w:lang w:eastAsia="sv-SE"/>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uiPriority w:val="99"/>
    <w:rsid w:val="00BA691A"/>
    <w:rPr>
      <w:vertAlign w:val="superscript"/>
    </w:rPr>
  </w:style>
  <w:style w:type="character" w:customStyle="1" w:styleId="TekstpodstawowyZnak">
    <w:name w:val="Tekst podstawowy Znak"/>
    <w:aliases w:val="(F2) Znak,ändrad Znak"/>
    <w:link w:val="Tekstpodstawowy"/>
    <w:rsid w:val="00BA691A"/>
    <w:rPr>
      <w:rFonts w:ascii="Arial" w:hAnsi="Arial"/>
      <w:color w:val="000000"/>
      <w:lang w:val="en-GB" w:eastAsia="sv-SE"/>
    </w:rPr>
  </w:style>
  <w:style w:type="character" w:customStyle="1" w:styleId="TekstpodstawowywcityZnak">
    <w:name w:val="Tekst podstawowy wcięty Znak"/>
    <w:link w:val="Tekstpodstawowywcity"/>
    <w:rsid w:val="009734C4"/>
    <w:rPr>
      <w:rFonts w:ascii="Arial" w:hAnsi="Arial"/>
      <w:lang w:eastAsia="sv-SE"/>
    </w:rPr>
  </w:style>
  <w:style w:type="paragraph" w:styleId="Akapitzlist">
    <w:name w:val="List Paragraph"/>
    <w:aliases w:val="BulletC,normalny tekst,List bullet,Obiekt,List Paragraph1,ECN - Nagłówek 2,RP-AK_LISTA,Przypis,ROŚ-AK_LISTA,Nagłowek 3,Punktowanie,IS_AKAPIT Z LISTA,List Paragraph,Normal,Akapit z listą3,Akapit z listą31,1_literowka,Literowanie,Списки,lp1"/>
    <w:basedOn w:val="Normalny"/>
    <w:link w:val="AkapitzlistZnak"/>
    <w:uiPriority w:val="34"/>
    <w:qFormat/>
    <w:rsid w:val="00C15D71"/>
    <w:pPr>
      <w:ind w:left="708"/>
    </w:pPr>
  </w:style>
  <w:style w:type="character" w:customStyle="1" w:styleId="Nagwek7Znak">
    <w:name w:val="Nagłówek 7 Znak"/>
    <w:link w:val="Nagwek7"/>
    <w:uiPriority w:val="99"/>
    <w:rsid w:val="009A797D"/>
    <w:rPr>
      <w:rFonts w:ascii="Arial" w:hAnsi="Arial"/>
      <w:lang w:eastAsia="sv-SE"/>
    </w:rPr>
  </w:style>
  <w:style w:type="paragraph" w:styleId="Spistreci4">
    <w:name w:val="toc 4"/>
    <w:basedOn w:val="Normalny"/>
    <w:next w:val="Normalny"/>
    <w:autoRedefine/>
    <w:uiPriority w:val="39"/>
    <w:unhideWhenUsed/>
    <w:rsid w:val="00F50E60"/>
    <w:pPr>
      <w:widowControl/>
      <w:adjustRightInd/>
      <w:spacing w:before="0" w:after="100" w:line="259" w:lineRule="auto"/>
      <w:ind w:left="660"/>
      <w:jc w:val="left"/>
      <w:textAlignment w:val="auto"/>
    </w:pPr>
    <w:rPr>
      <w:rFonts w:ascii="Calibri" w:hAnsi="Calibri"/>
      <w:sz w:val="22"/>
      <w:szCs w:val="22"/>
      <w:lang w:eastAsia="pl-PL"/>
    </w:rPr>
  </w:style>
  <w:style w:type="paragraph" w:styleId="Spistreci5">
    <w:name w:val="toc 5"/>
    <w:basedOn w:val="Normalny"/>
    <w:next w:val="Normalny"/>
    <w:autoRedefine/>
    <w:uiPriority w:val="39"/>
    <w:unhideWhenUsed/>
    <w:rsid w:val="00F50E60"/>
    <w:pPr>
      <w:widowControl/>
      <w:adjustRightInd/>
      <w:spacing w:before="0" w:after="100" w:line="259" w:lineRule="auto"/>
      <w:ind w:left="880"/>
      <w:jc w:val="left"/>
      <w:textAlignment w:val="auto"/>
    </w:pPr>
    <w:rPr>
      <w:rFonts w:ascii="Calibri" w:hAnsi="Calibri"/>
      <w:sz w:val="22"/>
      <w:szCs w:val="22"/>
      <w:lang w:eastAsia="pl-PL"/>
    </w:rPr>
  </w:style>
  <w:style w:type="paragraph" w:styleId="Spistreci6">
    <w:name w:val="toc 6"/>
    <w:basedOn w:val="Normalny"/>
    <w:next w:val="Normalny"/>
    <w:autoRedefine/>
    <w:uiPriority w:val="39"/>
    <w:unhideWhenUsed/>
    <w:rsid w:val="00F50E60"/>
    <w:pPr>
      <w:widowControl/>
      <w:adjustRightInd/>
      <w:spacing w:before="0" w:after="100" w:line="259" w:lineRule="auto"/>
      <w:ind w:left="1100"/>
      <w:jc w:val="left"/>
      <w:textAlignment w:val="auto"/>
    </w:pPr>
    <w:rPr>
      <w:rFonts w:ascii="Calibri" w:hAnsi="Calibri"/>
      <w:sz w:val="22"/>
      <w:szCs w:val="22"/>
      <w:lang w:eastAsia="pl-PL"/>
    </w:rPr>
  </w:style>
  <w:style w:type="paragraph" w:styleId="Spistreci7">
    <w:name w:val="toc 7"/>
    <w:basedOn w:val="Normalny"/>
    <w:next w:val="Normalny"/>
    <w:autoRedefine/>
    <w:uiPriority w:val="39"/>
    <w:unhideWhenUsed/>
    <w:rsid w:val="00F50E60"/>
    <w:pPr>
      <w:widowControl/>
      <w:adjustRightInd/>
      <w:spacing w:before="0" w:after="100" w:line="259" w:lineRule="auto"/>
      <w:ind w:left="1320"/>
      <w:jc w:val="left"/>
      <w:textAlignment w:val="auto"/>
    </w:pPr>
    <w:rPr>
      <w:rFonts w:ascii="Calibri" w:hAnsi="Calibri"/>
      <w:sz w:val="22"/>
      <w:szCs w:val="22"/>
      <w:lang w:eastAsia="pl-PL"/>
    </w:rPr>
  </w:style>
  <w:style w:type="paragraph" w:styleId="Spistreci8">
    <w:name w:val="toc 8"/>
    <w:basedOn w:val="Normalny"/>
    <w:next w:val="Normalny"/>
    <w:autoRedefine/>
    <w:uiPriority w:val="39"/>
    <w:unhideWhenUsed/>
    <w:rsid w:val="00F50E60"/>
    <w:pPr>
      <w:widowControl/>
      <w:adjustRightInd/>
      <w:spacing w:before="0" w:after="100" w:line="259" w:lineRule="auto"/>
      <w:ind w:left="1540"/>
      <w:jc w:val="left"/>
      <w:textAlignment w:val="auto"/>
    </w:pPr>
    <w:rPr>
      <w:rFonts w:ascii="Calibri" w:hAnsi="Calibri"/>
      <w:sz w:val="22"/>
      <w:szCs w:val="22"/>
      <w:lang w:eastAsia="pl-PL"/>
    </w:rPr>
  </w:style>
  <w:style w:type="paragraph" w:styleId="Spistreci9">
    <w:name w:val="toc 9"/>
    <w:basedOn w:val="Normalny"/>
    <w:next w:val="Normalny"/>
    <w:autoRedefine/>
    <w:uiPriority w:val="39"/>
    <w:unhideWhenUsed/>
    <w:rsid w:val="00F50E60"/>
    <w:pPr>
      <w:widowControl/>
      <w:adjustRightInd/>
      <w:spacing w:before="0" w:after="100" w:line="259" w:lineRule="auto"/>
      <w:ind w:left="1760"/>
      <w:jc w:val="left"/>
      <w:textAlignment w:val="auto"/>
    </w:pPr>
    <w:rPr>
      <w:rFonts w:ascii="Calibri" w:hAnsi="Calibri"/>
      <w:sz w:val="22"/>
      <w:szCs w:val="22"/>
      <w:lang w:eastAsia="pl-PL"/>
    </w:rPr>
  </w:style>
  <w:style w:type="paragraph" w:styleId="Mapadokumentu">
    <w:name w:val="Document Map"/>
    <w:basedOn w:val="Normalny"/>
    <w:link w:val="MapadokumentuZnak"/>
    <w:uiPriority w:val="99"/>
    <w:semiHidden/>
    <w:unhideWhenUsed/>
    <w:rsid w:val="00795B8E"/>
    <w:pPr>
      <w:spacing w:before="0" w:line="240" w:lineRule="auto"/>
    </w:pPr>
    <w:rPr>
      <w:rFonts w:ascii="Lucida Grande CE" w:hAnsi="Lucida Grande CE" w:cs="Lucida Grande CE"/>
      <w:sz w:val="24"/>
      <w:szCs w:val="24"/>
    </w:rPr>
  </w:style>
  <w:style w:type="character" w:customStyle="1" w:styleId="MapadokumentuZnak">
    <w:name w:val="Mapa dokumentu Znak"/>
    <w:basedOn w:val="Domylnaczcionkaakapitu"/>
    <w:link w:val="Mapadokumentu"/>
    <w:uiPriority w:val="99"/>
    <w:semiHidden/>
    <w:rsid w:val="00795B8E"/>
    <w:rPr>
      <w:rFonts w:ascii="Lucida Grande CE" w:hAnsi="Lucida Grande CE" w:cs="Lucida Grande CE"/>
      <w:sz w:val="24"/>
      <w:szCs w:val="24"/>
      <w:lang w:eastAsia="sv-SE"/>
    </w:rPr>
  </w:style>
  <w:style w:type="paragraph" w:customStyle="1" w:styleId="Akapitzlist1">
    <w:name w:val="Akapit z listą1"/>
    <w:basedOn w:val="Normalny"/>
    <w:rsid w:val="002B7F14"/>
    <w:pPr>
      <w:widowControl/>
      <w:adjustRightInd/>
      <w:spacing w:before="0" w:line="320" w:lineRule="exact"/>
      <w:ind w:left="720"/>
      <w:contextualSpacing/>
      <w:textAlignment w:val="auto"/>
    </w:pPr>
    <w:rPr>
      <w:rFonts w:cs="Arial"/>
      <w:sz w:val="22"/>
      <w:szCs w:val="22"/>
      <w:lang w:eastAsia="pl-PL"/>
    </w:rPr>
  </w:style>
  <w:style w:type="character" w:styleId="UyteHipercze">
    <w:name w:val="FollowedHyperlink"/>
    <w:basedOn w:val="Domylnaczcionkaakapitu"/>
    <w:uiPriority w:val="99"/>
    <w:semiHidden/>
    <w:unhideWhenUsed/>
    <w:rsid w:val="004101B5"/>
    <w:rPr>
      <w:color w:val="954F72" w:themeColor="followedHyperlink"/>
      <w:u w:val="single"/>
    </w:rPr>
  </w:style>
  <w:style w:type="character" w:customStyle="1" w:styleId="StopkaZnak">
    <w:name w:val="Stopka Znak"/>
    <w:link w:val="Stopka"/>
    <w:uiPriority w:val="99"/>
    <w:rsid w:val="001F4A4C"/>
    <w:rPr>
      <w:rFonts w:ascii="Arial" w:hAnsi="Arial"/>
      <w:lang w:eastAsia="sv-SE"/>
    </w:rPr>
  </w:style>
  <w:style w:type="paragraph" w:customStyle="1" w:styleId="ZnakZnakZnakZnakZnak">
    <w:name w:val="Znak Znak Znak Znak Znak"/>
    <w:basedOn w:val="Normalny"/>
    <w:rsid w:val="00C14024"/>
    <w:pPr>
      <w:widowControl/>
      <w:adjustRightInd/>
      <w:spacing w:before="0" w:after="160" w:line="240" w:lineRule="exact"/>
      <w:jc w:val="left"/>
      <w:textAlignment w:val="auto"/>
    </w:pPr>
    <w:rPr>
      <w:rFonts w:ascii="Garamond" w:hAnsi="Garamond"/>
      <w:sz w:val="16"/>
      <w:lang w:eastAsia="pl-PL"/>
    </w:rPr>
  </w:style>
  <w:style w:type="character" w:customStyle="1" w:styleId="ZwykytekstZnak">
    <w:name w:val="Zwykły tekst Znak"/>
    <w:aliases w:val="Znak Znak"/>
    <w:link w:val="Zwykytekst"/>
    <w:rsid w:val="00152C3F"/>
    <w:rPr>
      <w:spacing w:val="-5"/>
      <w:sz w:val="24"/>
      <w:lang w:eastAsia="sv-SE"/>
    </w:rPr>
  </w:style>
  <w:style w:type="character" w:customStyle="1" w:styleId="AkapitzlistZnak">
    <w:name w:val="Akapit z listą Znak"/>
    <w:aliases w:val="BulletC Znak,normalny tekst Znak,List bullet Znak,Obiekt Znak,List Paragraph1 Znak,ECN - Nagłówek 2 Znak,RP-AK_LISTA Znak,Przypis Znak,ROŚ-AK_LISTA Znak,Nagłowek 3 Znak,Punktowanie Znak,IS_AKAPIT Z LISTA Znak,List Paragraph Znak"/>
    <w:link w:val="Akapitzlist"/>
    <w:uiPriority w:val="34"/>
    <w:qFormat/>
    <w:locked/>
    <w:rsid w:val="00717388"/>
    <w:rPr>
      <w:rFonts w:ascii="Arial" w:hAnsi="Arial"/>
      <w:lang w:eastAsia="sv-SE"/>
    </w:rPr>
  </w:style>
  <w:style w:type="character" w:customStyle="1" w:styleId="TematkomentarzaZnak">
    <w:name w:val="Temat komentarza Znak"/>
    <w:link w:val="Tematkomentarza"/>
    <w:uiPriority w:val="99"/>
    <w:semiHidden/>
    <w:rsid w:val="008B2605"/>
    <w:rPr>
      <w:rFonts w:ascii="Arial" w:hAnsi="Arial"/>
      <w:b/>
      <w:bCs/>
      <w:lang w:eastAsia="sv-SE"/>
    </w:rPr>
  </w:style>
  <w:style w:type="character" w:customStyle="1" w:styleId="Nagwek1Znak">
    <w:name w:val="Nagłówek 1 Znak"/>
    <w:aliases w:val="Gliederung1 Znak"/>
    <w:basedOn w:val="Domylnaczcionkaakapitu"/>
    <w:link w:val="Nagwek1"/>
    <w:rsid w:val="007E3E39"/>
    <w:rPr>
      <w:rFonts w:ascii="Arial" w:hAnsi="Arial"/>
      <w:b/>
      <w:caps/>
      <w:lang w:eastAsia="sv-SE"/>
    </w:rPr>
  </w:style>
  <w:style w:type="paragraph" w:customStyle="1" w:styleId="ZnakZnak1ZnakZnakZnak2">
    <w:name w:val="Znak Znak1 Znak Znak Znak2"/>
    <w:basedOn w:val="Normalny"/>
    <w:rsid w:val="006C4E13"/>
    <w:pPr>
      <w:widowControl/>
      <w:adjustRightInd/>
      <w:spacing w:before="0" w:after="160" w:line="240" w:lineRule="exact"/>
      <w:jc w:val="left"/>
      <w:textAlignment w:val="auto"/>
    </w:pPr>
    <w:rPr>
      <w:rFonts w:ascii="Garamond" w:hAnsi="Garamond"/>
      <w:sz w:val="16"/>
      <w:lang w:eastAsia="pl-PL"/>
    </w:rPr>
  </w:style>
  <w:style w:type="paragraph" w:styleId="Tekstprzypisukocowego">
    <w:name w:val="endnote text"/>
    <w:basedOn w:val="Normalny"/>
    <w:link w:val="TekstprzypisukocowegoZnak"/>
    <w:uiPriority w:val="99"/>
    <w:semiHidden/>
    <w:unhideWhenUsed/>
    <w:rsid w:val="008026BB"/>
    <w:pPr>
      <w:spacing w:before="0" w:line="240" w:lineRule="auto"/>
    </w:pPr>
  </w:style>
  <w:style w:type="character" w:customStyle="1" w:styleId="TekstprzypisukocowegoZnak">
    <w:name w:val="Tekst przypisu końcowego Znak"/>
    <w:basedOn w:val="Domylnaczcionkaakapitu"/>
    <w:link w:val="Tekstprzypisukocowego"/>
    <w:uiPriority w:val="99"/>
    <w:semiHidden/>
    <w:rsid w:val="008026BB"/>
    <w:rPr>
      <w:rFonts w:ascii="Arial" w:hAnsi="Arial"/>
      <w:lang w:eastAsia="sv-SE"/>
    </w:rPr>
  </w:style>
  <w:style w:type="character" w:styleId="Odwoanieprzypisukocowego">
    <w:name w:val="endnote reference"/>
    <w:basedOn w:val="Domylnaczcionkaakapitu"/>
    <w:uiPriority w:val="99"/>
    <w:semiHidden/>
    <w:unhideWhenUsed/>
    <w:rsid w:val="008026BB"/>
    <w:rPr>
      <w:vertAlign w:val="superscript"/>
    </w:rPr>
  </w:style>
  <w:style w:type="paragraph" w:customStyle="1" w:styleId="ZnakZnak1ZnakZnakZnak1">
    <w:name w:val="Znak Znak1 Znak Znak Znak1"/>
    <w:basedOn w:val="Normalny"/>
    <w:rsid w:val="006B3903"/>
    <w:pPr>
      <w:widowControl/>
      <w:adjustRightInd/>
      <w:spacing w:before="0" w:after="160" w:line="240" w:lineRule="exact"/>
      <w:jc w:val="left"/>
      <w:textAlignment w:val="auto"/>
    </w:pPr>
    <w:rPr>
      <w:rFonts w:ascii="Garamond" w:hAnsi="Garamond"/>
      <w:sz w:val="16"/>
      <w:lang w:eastAsia="pl-PL"/>
    </w:rPr>
  </w:style>
  <w:style w:type="paragraph" w:customStyle="1" w:styleId="StylNagwek4BookmanOldStylePogrubienieNieKursywaCza">
    <w:name w:val="Styl Nagłówek 4 + Bookman Old Style Pogrubienie Nie Kursywa Cza..."/>
    <w:basedOn w:val="Nagwek4"/>
    <w:rsid w:val="002E3A4E"/>
    <w:pPr>
      <w:widowControl/>
      <w:tabs>
        <w:tab w:val="num" w:pos="360"/>
        <w:tab w:val="left" w:pos="993"/>
      </w:tabs>
      <w:adjustRightInd/>
      <w:spacing w:before="240" w:after="60" w:line="288" w:lineRule="auto"/>
      <w:ind w:left="1080" w:hanging="1080"/>
      <w:textAlignment w:val="auto"/>
    </w:pPr>
    <w:rPr>
      <w:b w:val="0"/>
      <w:i/>
      <w:iCs/>
      <w:color w:val="000000"/>
      <w:spacing w:val="20"/>
      <w:sz w:val="24"/>
      <w:szCs w:val="24"/>
      <w:u w:val="none"/>
      <w:lang w:eastAsia="ko-KR"/>
    </w:rPr>
  </w:style>
  <w:style w:type="paragraph" w:styleId="Bezodstpw">
    <w:name w:val="No Spacing"/>
    <w:uiPriority w:val="1"/>
    <w:qFormat/>
    <w:rsid w:val="00F0134A"/>
    <w:pPr>
      <w:jc w:val="both"/>
    </w:pPr>
    <w:rPr>
      <w:rFonts w:ascii="Arial" w:hAnsi="Arial"/>
      <w:sz w:val="21"/>
      <w:szCs w:val="24"/>
      <w:lang w:val="en-GB" w:eastAsia="sv-SE"/>
    </w:rPr>
  </w:style>
  <w:style w:type="character" w:customStyle="1" w:styleId="TekstdymkaZnak">
    <w:name w:val="Tekst dymka Znak"/>
    <w:basedOn w:val="Domylnaczcionkaakapitu"/>
    <w:link w:val="Tekstdymka"/>
    <w:semiHidden/>
    <w:rsid w:val="009A4F82"/>
    <w:rPr>
      <w:rFonts w:ascii="Tahoma" w:hAnsi="Tahoma" w:cs="Tahoma"/>
      <w:sz w:val="16"/>
      <w:szCs w:val="16"/>
      <w:lang w:eastAsia="sv-SE"/>
    </w:rPr>
  </w:style>
  <w:style w:type="paragraph" w:customStyle="1" w:styleId="1punkt">
    <w:name w:val="1. punkt"/>
    <w:basedOn w:val="Akapitzlist"/>
    <w:link w:val="1punktZnak"/>
    <w:qFormat/>
    <w:rsid w:val="00207721"/>
    <w:pPr>
      <w:widowControl/>
      <w:tabs>
        <w:tab w:val="left" w:pos="851"/>
      </w:tabs>
      <w:overflowPunct w:val="0"/>
      <w:autoSpaceDE w:val="0"/>
      <w:autoSpaceDN w:val="0"/>
      <w:spacing w:before="0" w:after="120" w:line="276" w:lineRule="auto"/>
      <w:ind w:left="0"/>
    </w:pPr>
    <w:rPr>
      <w:rFonts w:eastAsia="Calibri" w:cs="Arial"/>
      <w:sz w:val="22"/>
      <w:szCs w:val="22"/>
      <w:lang w:eastAsia="pl-PL"/>
    </w:rPr>
  </w:style>
  <w:style w:type="character" w:customStyle="1" w:styleId="1punktZnak">
    <w:name w:val="1. punkt Znak"/>
    <w:basedOn w:val="Domylnaczcionkaakapitu"/>
    <w:link w:val="1punkt"/>
    <w:rsid w:val="00207721"/>
    <w:rPr>
      <w:rFonts w:ascii="Arial" w:eastAsia="Calibri" w:hAnsi="Arial" w:cs="Arial"/>
      <w:sz w:val="22"/>
      <w:szCs w:val="22"/>
    </w:rPr>
  </w:style>
  <w:style w:type="character" w:styleId="Nierozpoznanawzmianka">
    <w:name w:val="Unresolved Mention"/>
    <w:basedOn w:val="Domylnaczcionkaakapitu"/>
    <w:uiPriority w:val="99"/>
    <w:semiHidden/>
    <w:unhideWhenUsed/>
    <w:rsid w:val="00752F57"/>
    <w:rPr>
      <w:color w:val="605E5C"/>
      <w:shd w:val="clear" w:color="auto" w:fill="E1DFDD"/>
    </w:rPr>
  </w:style>
  <w:style w:type="character" w:customStyle="1" w:styleId="ui-provider">
    <w:name w:val="ui-provider"/>
    <w:basedOn w:val="Domylnaczcionkaakapitu"/>
    <w:rsid w:val="00E60414"/>
  </w:style>
  <w:style w:type="paragraph" w:customStyle="1" w:styleId="Default">
    <w:name w:val="Default"/>
    <w:rsid w:val="003D56D6"/>
    <w:pPr>
      <w:autoSpaceDE w:val="0"/>
      <w:autoSpaceDN w:val="0"/>
      <w:adjustRightInd w:val="0"/>
    </w:pPr>
    <w:rPr>
      <w:rFonts w:ascii="Arial" w:eastAsiaTheme="minorHAnsi" w:hAnsi="Arial" w:cs="Arial"/>
      <w:color w:val="000000"/>
      <w:sz w:val="24"/>
      <w:szCs w:val="24"/>
      <w:lang w:eastAsia="en-US"/>
    </w:rPr>
  </w:style>
  <w:style w:type="character" w:styleId="Wzmianka">
    <w:name w:val="Mention"/>
    <w:basedOn w:val="Domylnaczcionkaakapitu"/>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4306">
      <w:bodyDiv w:val="1"/>
      <w:marLeft w:val="0"/>
      <w:marRight w:val="0"/>
      <w:marTop w:val="0"/>
      <w:marBottom w:val="0"/>
      <w:divBdr>
        <w:top w:val="none" w:sz="0" w:space="0" w:color="auto"/>
        <w:left w:val="none" w:sz="0" w:space="0" w:color="auto"/>
        <w:bottom w:val="none" w:sz="0" w:space="0" w:color="auto"/>
        <w:right w:val="none" w:sz="0" w:space="0" w:color="auto"/>
      </w:divBdr>
    </w:div>
    <w:div w:id="163597806">
      <w:bodyDiv w:val="1"/>
      <w:marLeft w:val="0"/>
      <w:marRight w:val="0"/>
      <w:marTop w:val="0"/>
      <w:marBottom w:val="0"/>
      <w:divBdr>
        <w:top w:val="none" w:sz="0" w:space="0" w:color="auto"/>
        <w:left w:val="none" w:sz="0" w:space="0" w:color="auto"/>
        <w:bottom w:val="none" w:sz="0" w:space="0" w:color="auto"/>
        <w:right w:val="none" w:sz="0" w:space="0" w:color="auto"/>
      </w:divBdr>
    </w:div>
    <w:div w:id="187068359">
      <w:bodyDiv w:val="1"/>
      <w:marLeft w:val="0"/>
      <w:marRight w:val="0"/>
      <w:marTop w:val="0"/>
      <w:marBottom w:val="0"/>
      <w:divBdr>
        <w:top w:val="none" w:sz="0" w:space="0" w:color="auto"/>
        <w:left w:val="none" w:sz="0" w:space="0" w:color="auto"/>
        <w:bottom w:val="none" w:sz="0" w:space="0" w:color="auto"/>
        <w:right w:val="none" w:sz="0" w:space="0" w:color="auto"/>
      </w:divBdr>
    </w:div>
    <w:div w:id="241794244">
      <w:bodyDiv w:val="1"/>
      <w:marLeft w:val="0"/>
      <w:marRight w:val="0"/>
      <w:marTop w:val="0"/>
      <w:marBottom w:val="0"/>
      <w:divBdr>
        <w:top w:val="none" w:sz="0" w:space="0" w:color="auto"/>
        <w:left w:val="none" w:sz="0" w:space="0" w:color="auto"/>
        <w:bottom w:val="none" w:sz="0" w:space="0" w:color="auto"/>
        <w:right w:val="none" w:sz="0" w:space="0" w:color="auto"/>
      </w:divBdr>
      <w:divsChild>
        <w:div w:id="1391660208">
          <w:marLeft w:val="0"/>
          <w:marRight w:val="0"/>
          <w:marTop w:val="0"/>
          <w:marBottom w:val="0"/>
          <w:divBdr>
            <w:top w:val="none" w:sz="0" w:space="0" w:color="auto"/>
            <w:left w:val="none" w:sz="0" w:space="0" w:color="auto"/>
            <w:bottom w:val="none" w:sz="0" w:space="0" w:color="auto"/>
            <w:right w:val="none" w:sz="0" w:space="0" w:color="auto"/>
          </w:divBdr>
          <w:divsChild>
            <w:div w:id="90127970">
              <w:marLeft w:val="0"/>
              <w:marRight w:val="0"/>
              <w:marTop w:val="0"/>
              <w:marBottom w:val="0"/>
              <w:divBdr>
                <w:top w:val="single" w:sz="6" w:space="0" w:color="DDDDDD"/>
                <w:left w:val="single" w:sz="6" w:space="0" w:color="DDDDDD"/>
                <w:bottom w:val="single" w:sz="6" w:space="0" w:color="DDDDDD"/>
                <w:right w:val="single" w:sz="6" w:space="0" w:color="DDDDDD"/>
              </w:divBdr>
              <w:divsChild>
                <w:div w:id="451900878">
                  <w:marLeft w:val="0"/>
                  <w:marRight w:val="0"/>
                  <w:marTop w:val="0"/>
                  <w:marBottom w:val="0"/>
                  <w:divBdr>
                    <w:top w:val="none" w:sz="0" w:space="0" w:color="auto"/>
                    <w:left w:val="none" w:sz="0" w:space="0" w:color="auto"/>
                    <w:bottom w:val="none" w:sz="0" w:space="0" w:color="auto"/>
                    <w:right w:val="none" w:sz="0" w:space="0" w:color="auto"/>
                  </w:divBdr>
                  <w:divsChild>
                    <w:div w:id="1833833337">
                      <w:marLeft w:val="-225"/>
                      <w:marRight w:val="-225"/>
                      <w:marTop w:val="0"/>
                      <w:marBottom w:val="0"/>
                      <w:divBdr>
                        <w:top w:val="none" w:sz="0" w:space="0" w:color="auto"/>
                        <w:left w:val="none" w:sz="0" w:space="0" w:color="auto"/>
                        <w:bottom w:val="none" w:sz="0" w:space="0" w:color="auto"/>
                        <w:right w:val="none" w:sz="0" w:space="0" w:color="auto"/>
                      </w:divBdr>
                      <w:divsChild>
                        <w:div w:id="229585449">
                          <w:marLeft w:val="0"/>
                          <w:marRight w:val="0"/>
                          <w:marTop w:val="0"/>
                          <w:marBottom w:val="0"/>
                          <w:divBdr>
                            <w:top w:val="none" w:sz="0" w:space="0" w:color="auto"/>
                            <w:left w:val="none" w:sz="0" w:space="0" w:color="auto"/>
                            <w:bottom w:val="none" w:sz="0" w:space="0" w:color="auto"/>
                            <w:right w:val="none" w:sz="0" w:space="0" w:color="auto"/>
                          </w:divBdr>
                          <w:divsChild>
                            <w:div w:id="151415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412787">
          <w:marLeft w:val="0"/>
          <w:marRight w:val="0"/>
          <w:marTop w:val="0"/>
          <w:marBottom w:val="0"/>
          <w:divBdr>
            <w:top w:val="none" w:sz="0" w:space="0" w:color="auto"/>
            <w:left w:val="none" w:sz="0" w:space="0" w:color="auto"/>
            <w:bottom w:val="none" w:sz="0" w:space="0" w:color="auto"/>
            <w:right w:val="none" w:sz="0" w:space="0" w:color="auto"/>
          </w:divBdr>
          <w:divsChild>
            <w:div w:id="1518613128">
              <w:marLeft w:val="0"/>
              <w:marRight w:val="0"/>
              <w:marTop w:val="0"/>
              <w:marBottom w:val="225"/>
              <w:divBdr>
                <w:top w:val="none" w:sz="0" w:space="0" w:color="auto"/>
                <w:left w:val="none" w:sz="0" w:space="0" w:color="auto"/>
                <w:bottom w:val="single" w:sz="12" w:space="0" w:color="808080"/>
                <w:right w:val="none" w:sz="0" w:space="0" w:color="auto"/>
              </w:divBdr>
            </w:div>
            <w:div w:id="933903985">
              <w:marLeft w:val="0"/>
              <w:marRight w:val="0"/>
              <w:marTop w:val="0"/>
              <w:marBottom w:val="0"/>
              <w:divBdr>
                <w:top w:val="single" w:sz="6" w:space="0" w:color="DDDDDD"/>
                <w:left w:val="single" w:sz="6" w:space="0" w:color="DDDDDD"/>
                <w:bottom w:val="single" w:sz="6" w:space="0" w:color="DDDDDD"/>
                <w:right w:val="single" w:sz="6" w:space="0" w:color="DDDDDD"/>
              </w:divBdr>
              <w:divsChild>
                <w:div w:id="378172088">
                  <w:marLeft w:val="0"/>
                  <w:marRight w:val="0"/>
                  <w:marTop w:val="0"/>
                  <w:marBottom w:val="0"/>
                  <w:divBdr>
                    <w:top w:val="none" w:sz="0" w:space="0" w:color="auto"/>
                    <w:left w:val="none" w:sz="0" w:space="0" w:color="auto"/>
                    <w:bottom w:val="none" w:sz="0" w:space="0" w:color="auto"/>
                    <w:right w:val="none" w:sz="0" w:space="0" w:color="auto"/>
                  </w:divBdr>
                  <w:divsChild>
                    <w:div w:id="890727465">
                      <w:marLeft w:val="-225"/>
                      <w:marRight w:val="-225"/>
                      <w:marTop w:val="0"/>
                      <w:marBottom w:val="0"/>
                      <w:divBdr>
                        <w:top w:val="none" w:sz="0" w:space="0" w:color="auto"/>
                        <w:left w:val="none" w:sz="0" w:space="0" w:color="auto"/>
                        <w:bottom w:val="none" w:sz="0" w:space="0" w:color="auto"/>
                        <w:right w:val="none" w:sz="0" w:space="0" w:color="auto"/>
                      </w:divBdr>
                      <w:divsChild>
                        <w:div w:id="1929924832">
                          <w:marLeft w:val="0"/>
                          <w:marRight w:val="0"/>
                          <w:marTop w:val="0"/>
                          <w:marBottom w:val="0"/>
                          <w:divBdr>
                            <w:top w:val="none" w:sz="0" w:space="0" w:color="auto"/>
                            <w:left w:val="none" w:sz="0" w:space="0" w:color="auto"/>
                            <w:bottom w:val="none" w:sz="0" w:space="0" w:color="auto"/>
                            <w:right w:val="none" w:sz="0" w:space="0" w:color="auto"/>
                          </w:divBdr>
                          <w:divsChild>
                            <w:div w:id="1066076681">
                              <w:marLeft w:val="0"/>
                              <w:marRight w:val="0"/>
                              <w:marTop w:val="0"/>
                              <w:marBottom w:val="0"/>
                              <w:divBdr>
                                <w:top w:val="none" w:sz="0" w:space="0" w:color="auto"/>
                                <w:left w:val="none" w:sz="0" w:space="0" w:color="auto"/>
                                <w:bottom w:val="none" w:sz="0" w:space="0" w:color="auto"/>
                                <w:right w:val="none" w:sz="0" w:space="0" w:color="auto"/>
                              </w:divBdr>
                              <w:divsChild>
                                <w:div w:id="110168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617061">
      <w:bodyDiv w:val="1"/>
      <w:marLeft w:val="0"/>
      <w:marRight w:val="0"/>
      <w:marTop w:val="0"/>
      <w:marBottom w:val="0"/>
      <w:divBdr>
        <w:top w:val="none" w:sz="0" w:space="0" w:color="auto"/>
        <w:left w:val="none" w:sz="0" w:space="0" w:color="auto"/>
        <w:bottom w:val="none" w:sz="0" w:space="0" w:color="auto"/>
        <w:right w:val="none" w:sz="0" w:space="0" w:color="auto"/>
      </w:divBdr>
    </w:div>
    <w:div w:id="340011677">
      <w:bodyDiv w:val="1"/>
      <w:marLeft w:val="0"/>
      <w:marRight w:val="0"/>
      <w:marTop w:val="0"/>
      <w:marBottom w:val="0"/>
      <w:divBdr>
        <w:top w:val="none" w:sz="0" w:space="0" w:color="auto"/>
        <w:left w:val="none" w:sz="0" w:space="0" w:color="auto"/>
        <w:bottom w:val="none" w:sz="0" w:space="0" w:color="auto"/>
        <w:right w:val="none" w:sz="0" w:space="0" w:color="auto"/>
      </w:divBdr>
    </w:div>
    <w:div w:id="384717787">
      <w:bodyDiv w:val="1"/>
      <w:marLeft w:val="0"/>
      <w:marRight w:val="0"/>
      <w:marTop w:val="0"/>
      <w:marBottom w:val="0"/>
      <w:divBdr>
        <w:top w:val="none" w:sz="0" w:space="0" w:color="auto"/>
        <w:left w:val="none" w:sz="0" w:space="0" w:color="auto"/>
        <w:bottom w:val="none" w:sz="0" w:space="0" w:color="auto"/>
        <w:right w:val="none" w:sz="0" w:space="0" w:color="auto"/>
      </w:divBdr>
    </w:div>
    <w:div w:id="410736531">
      <w:bodyDiv w:val="1"/>
      <w:marLeft w:val="0"/>
      <w:marRight w:val="0"/>
      <w:marTop w:val="0"/>
      <w:marBottom w:val="0"/>
      <w:divBdr>
        <w:top w:val="none" w:sz="0" w:space="0" w:color="auto"/>
        <w:left w:val="none" w:sz="0" w:space="0" w:color="auto"/>
        <w:bottom w:val="none" w:sz="0" w:space="0" w:color="auto"/>
        <w:right w:val="none" w:sz="0" w:space="0" w:color="auto"/>
      </w:divBdr>
    </w:div>
    <w:div w:id="422144093">
      <w:bodyDiv w:val="1"/>
      <w:marLeft w:val="0"/>
      <w:marRight w:val="0"/>
      <w:marTop w:val="0"/>
      <w:marBottom w:val="0"/>
      <w:divBdr>
        <w:top w:val="none" w:sz="0" w:space="0" w:color="auto"/>
        <w:left w:val="none" w:sz="0" w:space="0" w:color="auto"/>
        <w:bottom w:val="none" w:sz="0" w:space="0" w:color="auto"/>
        <w:right w:val="none" w:sz="0" w:space="0" w:color="auto"/>
      </w:divBdr>
    </w:div>
    <w:div w:id="446704082">
      <w:bodyDiv w:val="1"/>
      <w:marLeft w:val="0"/>
      <w:marRight w:val="0"/>
      <w:marTop w:val="0"/>
      <w:marBottom w:val="0"/>
      <w:divBdr>
        <w:top w:val="none" w:sz="0" w:space="0" w:color="auto"/>
        <w:left w:val="none" w:sz="0" w:space="0" w:color="auto"/>
        <w:bottom w:val="none" w:sz="0" w:space="0" w:color="auto"/>
        <w:right w:val="none" w:sz="0" w:space="0" w:color="auto"/>
      </w:divBdr>
    </w:div>
    <w:div w:id="473186097">
      <w:bodyDiv w:val="1"/>
      <w:marLeft w:val="0"/>
      <w:marRight w:val="0"/>
      <w:marTop w:val="0"/>
      <w:marBottom w:val="0"/>
      <w:divBdr>
        <w:top w:val="none" w:sz="0" w:space="0" w:color="auto"/>
        <w:left w:val="none" w:sz="0" w:space="0" w:color="auto"/>
        <w:bottom w:val="none" w:sz="0" w:space="0" w:color="auto"/>
        <w:right w:val="none" w:sz="0" w:space="0" w:color="auto"/>
      </w:divBdr>
    </w:div>
    <w:div w:id="497160249">
      <w:bodyDiv w:val="1"/>
      <w:marLeft w:val="0"/>
      <w:marRight w:val="0"/>
      <w:marTop w:val="0"/>
      <w:marBottom w:val="0"/>
      <w:divBdr>
        <w:top w:val="none" w:sz="0" w:space="0" w:color="auto"/>
        <w:left w:val="none" w:sz="0" w:space="0" w:color="auto"/>
        <w:bottom w:val="none" w:sz="0" w:space="0" w:color="auto"/>
        <w:right w:val="none" w:sz="0" w:space="0" w:color="auto"/>
      </w:divBdr>
    </w:div>
    <w:div w:id="542792349">
      <w:bodyDiv w:val="1"/>
      <w:marLeft w:val="0"/>
      <w:marRight w:val="0"/>
      <w:marTop w:val="0"/>
      <w:marBottom w:val="0"/>
      <w:divBdr>
        <w:top w:val="none" w:sz="0" w:space="0" w:color="auto"/>
        <w:left w:val="none" w:sz="0" w:space="0" w:color="auto"/>
        <w:bottom w:val="none" w:sz="0" w:space="0" w:color="auto"/>
        <w:right w:val="none" w:sz="0" w:space="0" w:color="auto"/>
      </w:divBdr>
    </w:div>
    <w:div w:id="566838792">
      <w:bodyDiv w:val="1"/>
      <w:marLeft w:val="0"/>
      <w:marRight w:val="0"/>
      <w:marTop w:val="0"/>
      <w:marBottom w:val="0"/>
      <w:divBdr>
        <w:top w:val="none" w:sz="0" w:space="0" w:color="auto"/>
        <w:left w:val="none" w:sz="0" w:space="0" w:color="auto"/>
        <w:bottom w:val="none" w:sz="0" w:space="0" w:color="auto"/>
        <w:right w:val="none" w:sz="0" w:space="0" w:color="auto"/>
      </w:divBdr>
    </w:div>
    <w:div w:id="620108920">
      <w:bodyDiv w:val="1"/>
      <w:marLeft w:val="0"/>
      <w:marRight w:val="0"/>
      <w:marTop w:val="0"/>
      <w:marBottom w:val="0"/>
      <w:divBdr>
        <w:top w:val="none" w:sz="0" w:space="0" w:color="auto"/>
        <w:left w:val="none" w:sz="0" w:space="0" w:color="auto"/>
        <w:bottom w:val="none" w:sz="0" w:space="0" w:color="auto"/>
        <w:right w:val="none" w:sz="0" w:space="0" w:color="auto"/>
      </w:divBdr>
    </w:div>
    <w:div w:id="659428138">
      <w:bodyDiv w:val="1"/>
      <w:marLeft w:val="0"/>
      <w:marRight w:val="0"/>
      <w:marTop w:val="0"/>
      <w:marBottom w:val="0"/>
      <w:divBdr>
        <w:top w:val="none" w:sz="0" w:space="0" w:color="auto"/>
        <w:left w:val="none" w:sz="0" w:space="0" w:color="auto"/>
        <w:bottom w:val="none" w:sz="0" w:space="0" w:color="auto"/>
        <w:right w:val="none" w:sz="0" w:space="0" w:color="auto"/>
      </w:divBdr>
    </w:div>
    <w:div w:id="746536161">
      <w:bodyDiv w:val="1"/>
      <w:marLeft w:val="0"/>
      <w:marRight w:val="0"/>
      <w:marTop w:val="0"/>
      <w:marBottom w:val="0"/>
      <w:divBdr>
        <w:top w:val="none" w:sz="0" w:space="0" w:color="auto"/>
        <w:left w:val="none" w:sz="0" w:space="0" w:color="auto"/>
        <w:bottom w:val="none" w:sz="0" w:space="0" w:color="auto"/>
        <w:right w:val="none" w:sz="0" w:space="0" w:color="auto"/>
      </w:divBdr>
    </w:div>
    <w:div w:id="782922163">
      <w:bodyDiv w:val="1"/>
      <w:marLeft w:val="0"/>
      <w:marRight w:val="0"/>
      <w:marTop w:val="0"/>
      <w:marBottom w:val="0"/>
      <w:divBdr>
        <w:top w:val="none" w:sz="0" w:space="0" w:color="auto"/>
        <w:left w:val="none" w:sz="0" w:space="0" w:color="auto"/>
        <w:bottom w:val="none" w:sz="0" w:space="0" w:color="auto"/>
        <w:right w:val="none" w:sz="0" w:space="0" w:color="auto"/>
      </w:divBdr>
    </w:div>
    <w:div w:id="785193299">
      <w:bodyDiv w:val="1"/>
      <w:marLeft w:val="0"/>
      <w:marRight w:val="0"/>
      <w:marTop w:val="0"/>
      <w:marBottom w:val="0"/>
      <w:divBdr>
        <w:top w:val="none" w:sz="0" w:space="0" w:color="auto"/>
        <w:left w:val="none" w:sz="0" w:space="0" w:color="auto"/>
        <w:bottom w:val="none" w:sz="0" w:space="0" w:color="auto"/>
        <w:right w:val="none" w:sz="0" w:space="0" w:color="auto"/>
      </w:divBdr>
    </w:div>
    <w:div w:id="853226250">
      <w:bodyDiv w:val="1"/>
      <w:marLeft w:val="0"/>
      <w:marRight w:val="0"/>
      <w:marTop w:val="0"/>
      <w:marBottom w:val="0"/>
      <w:divBdr>
        <w:top w:val="none" w:sz="0" w:space="0" w:color="auto"/>
        <w:left w:val="none" w:sz="0" w:space="0" w:color="auto"/>
        <w:bottom w:val="none" w:sz="0" w:space="0" w:color="auto"/>
        <w:right w:val="none" w:sz="0" w:space="0" w:color="auto"/>
      </w:divBdr>
    </w:div>
    <w:div w:id="877668378">
      <w:bodyDiv w:val="1"/>
      <w:marLeft w:val="0"/>
      <w:marRight w:val="0"/>
      <w:marTop w:val="0"/>
      <w:marBottom w:val="0"/>
      <w:divBdr>
        <w:top w:val="none" w:sz="0" w:space="0" w:color="auto"/>
        <w:left w:val="none" w:sz="0" w:space="0" w:color="auto"/>
        <w:bottom w:val="none" w:sz="0" w:space="0" w:color="auto"/>
        <w:right w:val="none" w:sz="0" w:space="0" w:color="auto"/>
      </w:divBdr>
    </w:div>
    <w:div w:id="942221981">
      <w:bodyDiv w:val="1"/>
      <w:marLeft w:val="0"/>
      <w:marRight w:val="0"/>
      <w:marTop w:val="0"/>
      <w:marBottom w:val="0"/>
      <w:divBdr>
        <w:top w:val="none" w:sz="0" w:space="0" w:color="auto"/>
        <w:left w:val="none" w:sz="0" w:space="0" w:color="auto"/>
        <w:bottom w:val="none" w:sz="0" w:space="0" w:color="auto"/>
        <w:right w:val="none" w:sz="0" w:space="0" w:color="auto"/>
      </w:divBdr>
    </w:div>
    <w:div w:id="948664367">
      <w:bodyDiv w:val="1"/>
      <w:marLeft w:val="0"/>
      <w:marRight w:val="0"/>
      <w:marTop w:val="0"/>
      <w:marBottom w:val="0"/>
      <w:divBdr>
        <w:top w:val="none" w:sz="0" w:space="0" w:color="auto"/>
        <w:left w:val="none" w:sz="0" w:space="0" w:color="auto"/>
        <w:bottom w:val="none" w:sz="0" w:space="0" w:color="auto"/>
        <w:right w:val="none" w:sz="0" w:space="0" w:color="auto"/>
      </w:divBdr>
    </w:div>
    <w:div w:id="1139037617">
      <w:bodyDiv w:val="1"/>
      <w:marLeft w:val="0"/>
      <w:marRight w:val="0"/>
      <w:marTop w:val="0"/>
      <w:marBottom w:val="0"/>
      <w:divBdr>
        <w:top w:val="none" w:sz="0" w:space="0" w:color="auto"/>
        <w:left w:val="none" w:sz="0" w:space="0" w:color="auto"/>
        <w:bottom w:val="none" w:sz="0" w:space="0" w:color="auto"/>
        <w:right w:val="none" w:sz="0" w:space="0" w:color="auto"/>
      </w:divBdr>
    </w:div>
    <w:div w:id="1153375077">
      <w:bodyDiv w:val="1"/>
      <w:marLeft w:val="0"/>
      <w:marRight w:val="0"/>
      <w:marTop w:val="0"/>
      <w:marBottom w:val="0"/>
      <w:divBdr>
        <w:top w:val="none" w:sz="0" w:space="0" w:color="auto"/>
        <w:left w:val="none" w:sz="0" w:space="0" w:color="auto"/>
        <w:bottom w:val="none" w:sz="0" w:space="0" w:color="auto"/>
        <w:right w:val="none" w:sz="0" w:space="0" w:color="auto"/>
      </w:divBdr>
    </w:div>
    <w:div w:id="1203903685">
      <w:bodyDiv w:val="1"/>
      <w:marLeft w:val="0"/>
      <w:marRight w:val="0"/>
      <w:marTop w:val="0"/>
      <w:marBottom w:val="0"/>
      <w:divBdr>
        <w:top w:val="none" w:sz="0" w:space="0" w:color="auto"/>
        <w:left w:val="none" w:sz="0" w:space="0" w:color="auto"/>
        <w:bottom w:val="none" w:sz="0" w:space="0" w:color="auto"/>
        <w:right w:val="none" w:sz="0" w:space="0" w:color="auto"/>
      </w:divBdr>
    </w:div>
    <w:div w:id="1264994496">
      <w:bodyDiv w:val="1"/>
      <w:marLeft w:val="0"/>
      <w:marRight w:val="0"/>
      <w:marTop w:val="0"/>
      <w:marBottom w:val="0"/>
      <w:divBdr>
        <w:top w:val="none" w:sz="0" w:space="0" w:color="auto"/>
        <w:left w:val="none" w:sz="0" w:space="0" w:color="auto"/>
        <w:bottom w:val="none" w:sz="0" w:space="0" w:color="auto"/>
        <w:right w:val="none" w:sz="0" w:space="0" w:color="auto"/>
      </w:divBdr>
    </w:div>
    <w:div w:id="1265457307">
      <w:bodyDiv w:val="1"/>
      <w:marLeft w:val="0"/>
      <w:marRight w:val="0"/>
      <w:marTop w:val="0"/>
      <w:marBottom w:val="0"/>
      <w:divBdr>
        <w:top w:val="none" w:sz="0" w:space="0" w:color="auto"/>
        <w:left w:val="none" w:sz="0" w:space="0" w:color="auto"/>
        <w:bottom w:val="none" w:sz="0" w:space="0" w:color="auto"/>
        <w:right w:val="none" w:sz="0" w:space="0" w:color="auto"/>
      </w:divBdr>
    </w:div>
    <w:div w:id="1301495972">
      <w:bodyDiv w:val="1"/>
      <w:marLeft w:val="0"/>
      <w:marRight w:val="0"/>
      <w:marTop w:val="0"/>
      <w:marBottom w:val="0"/>
      <w:divBdr>
        <w:top w:val="none" w:sz="0" w:space="0" w:color="auto"/>
        <w:left w:val="none" w:sz="0" w:space="0" w:color="auto"/>
        <w:bottom w:val="none" w:sz="0" w:space="0" w:color="auto"/>
        <w:right w:val="none" w:sz="0" w:space="0" w:color="auto"/>
      </w:divBdr>
    </w:div>
    <w:div w:id="1332179664">
      <w:bodyDiv w:val="1"/>
      <w:marLeft w:val="0"/>
      <w:marRight w:val="0"/>
      <w:marTop w:val="0"/>
      <w:marBottom w:val="0"/>
      <w:divBdr>
        <w:top w:val="none" w:sz="0" w:space="0" w:color="auto"/>
        <w:left w:val="none" w:sz="0" w:space="0" w:color="auto"/>
        <w:bottom w:val="none" w:sz="0" w:space="0" w:color="auto"/>
        <w:right w:val="none" w:sz="0" w:space="0" w:color="auto"/>
      </w:divBdr>
    </w:div>
    <w:div w:id="1348945417">
      <w:bodyDiv w:val="1"/>
      <w:marLeft w:val="0"/>
      <w:marRight w:val="0"/>
      <w:marTop w:val="0"/>
      <w:marBottom w:val="0"/>
      <w:divBdr>
        <w:top w:val="none" w:sz="0" w:space="0" w:color="auto"/>
        <w:left w:val="none" w:sz="0" w:space="0" w:color="auto"/>
        <w:bottom w:val="none" w:sz="0" w:space="0" w:color="auto"/>
        <w:right w:val="none" w:sz="0" w:space="0" w:color="auto"/>
      </w:divBdr>
    </w:div>
    <w:div w:id="1368019200">
      <w:bodyDiv w:val="1"/>
      <w:marLeft w:val="0"/>
      <w:marRight w:val="0"/>
      <w:marTop w:val="0"/>
      <w:marBottom w:val="0"/>
      <w:divBdr>
        <w:top w:val="none" w:sz="0" w:space="0" w:color="auto"/>
        <w:left w:val="none" w:sz="0" w:space="0" w:color="auto"/>
        <w:bottom w:val="none" w:sz="0" w:space="0" w:color="auto"/>
        <w:right w:val="none" w:sz="0" w:space="0" w:color="auto"/>
      </w:divBdr>
    </w:div>
    <w:div w:id="1378243184">
      <w:bodyDiv w:val="1"/>
      <w:marLeft w:val="0"/>
      <w:marRight w:val="0"/>
      <w:marTop w:val="0"/>
      <w:marBottom w:val="0"/>
      <w:divBdr>
        <w:top w:val="none" w:sz="0" w:space="0" w:color="auto"/>
        <w:left w:val="none" w:sz="0" w:space="0" w:color="auto"/>
        <w:bottom w:val="none" w:sz="0" w:space="0" w:color="auto"/>
        <w:right w:val="none" w:sz="0" w:space="0" w:color="auto"/>
      </w:divBdr>
    </w:div>
    <w:div w:id="1384519701">
      <w:bodyDiv w:val="1"/>
      <w:marLeft w:val="0"/>
      <w:marRight w:val="0"/>
      <w:marTop w:val="0"/>
      <w:marBottom w:val="0"/>
      <w:divBdr>
        <w:top w:val="none" w:sz="0" w:space="0" w:color="auto"/>
        <w:left w:val="none" w:sz="0" w:space="0" w:color="auto"/>
        <w:bottom w:val="none" w:sz="0" w:space="0" w:color="auto"/>
        <w:right w:val="none" w:sz="0" w:space="0" w:color="auto"/>
      </w:divBdr>
    </w:div>
    <w:div w:id="1397782173">
      <w:bodyDiv w:val="1"/>
      <w:marLeft w:val="0"/>
      <w:marRight w:val="0"/>
      <w:marTop w:val="0"/>
      <w:marBottom w:val="0"/>
      <w:divBdr>
        <w:top w:val="none" w:sz="0" w:space="0" w:color="auto"/>
        <w:left w:val="none" w:sz="0" w:space="0" w:color="auto"/>
        <w:bottom w:val="none" w:sz="0" w:space="0" w:color="auto"/>
        <w:right w:val="none" w:sz="0" w:space="0" w:color="auto"/>
      </w:divBdr>
    </w:div>
    <w:div w:id="1423598995">
      <w:bodyDiv w:val="1"/>
      <w:marLeft w:val="0"/>
      <w:marRight w:val="0"/>
      <w:marTop w:val="0"/>
      <w:marBottom w:val="0"/>
      <w:divBdr>
        <w:top w:val="none" w:sz="0" w:space="0" w:color="auto"/>
        <w:left w:val="none" w:sz="0" w:space="0" w:color="auto"/>
        <w:bottom w:val="none" w:sz="0" w:space="0" w:color="auto"/>
        <w:right w:val="none" w:sz="0" w:space="0" w:color="auto"/>
      </w:divBdr>
    </w:div>
    <w:div w:id="1525630549">
      <w:bodyDiv w:val="1"/>
      <w:marLeft w:val="0"/>
      <w:marRight w:val="0"/>
      <w:marTop w:val="0"/>
      <w:marBottom w:val="0"/>
      <w:divBdr>
        <w:top w:val="none" w:sz="0" w:space="0" w:color="auto"/>
        <w:left w:val="none" w:sz="0" w:space="0" w:color="auto"/>
        <w:bottom w:val="none" w:sz="0" w:space="0" w:color="auto"/>
        <w:right w:val="none" w:sz="0" w:space="0" w:color="auto"/>
      </w:divBdr>
    </w:div>
    <w:div w:id="1529248812">
      <w:bodyDiv w:val="1"/>
      <w:marLeft w:val="0"/>
      <w:marRight w:val="0"/>
      <w:marTop w:val="0"/>
      <w:marBottom w:val="0"/>
      <w:divBdr>
        <w:top w:val="none" w:sz="0" w:space="0" w:color="auto"/>
        <w:left w:val="none" w:sz="0" w:space="0" w:color="auto"/>
        <w:bottom w:val="none" w:sz="0" w:space="0" w:color="auto"/>
        <w:right w:val="none" w:sz="0" w:space="0" w:color="auto"/>
      </w:divBdr>
    </w:div>
    <w:div w:id="1563565446">
      <w:bodyDiv w:val="1"/>
      <w:marLeft w:val="0"/>
      <w:marRight w:val="0"/>
      <w:marTop w:val="0"/>
      <w:marBottom w:val="0"/>
      <w:divBdr>
        <w:top w:val="none" w:sz="0" w:space="0" w:color="auto"/>
        <w:left w:val="none" w:sz="0" w:space="0" w:color="auto"/>
        <w:bottom w:val="none" w:sz="0" w:space="0" w:color="auto"/>
        <w:right w:val="none" w:sz="0" w:space="0" w:color="auto"/>
      </w:divBdr>
    </w:div>
    <w:div w:id="1588420599">
      <w:bodyDiv w:val="1"/>
      <w:marLeft w:val="0"/>
      <w:marRight w:val="0"/>
      <w:marTop w:val="0"/>
      <w:marBottom w:val="0"/>
      <w:divBdr>
        <w:top w:val="none" w:sz="0" w:space="0" w:color="auto"/>
        <w:left w:val="none" w:sz="0" w:space="0" w:color="auto"/>
        <w:bottom w:val="none" w:sz="0" w:space="0" w:color="auto"/>
        <w:right w:val="none" w:sz="0" w:space="0" w:color="auto"/>
      </w:divBdr>
    </w:div>
    <w:div w:id="1621497474">
      <w:bodyDiv w:val="1"/>
      <w:marLeft w:val="0"/>
      <w:marRight w:val="0"/>
      <w:marTop w:val="0"/>
      <w:marBottom w:val="0"/>
      <w:divBdr>
        <w:top w:val="none" w:sz="0" w:space="0" w:color="auto"/>
        <w:left w:val="none" w:sz="0" w:space="0" w:color="auto"/>
        <w:bottom w:val="none" w:sz="0" w:space="0" w:color="auto"/>
        <w:right w:val="none" w:sz="0" w:space="0" w:color="auto"/>
      </w:divBdr>
    </w:div>
    <w:div w:id="1681614787">
      <w:bodyDiv w:val="1"/>
      <w:marLeft w:val="0"/>
      <w:marRight w:val="0"/>
      <w:marTop w:val="0"/>
      <w:marBottom w:val="0"/>
      <w:divBdr>
        <w:top w:val="none" w:sz="0" w:space="0" w:color="auto"/>
        <w:left w:val="none" w:sz="0" w:space="0" w:color="auto"/>
        <w:bottom w:val="none" w:sz="0" w:space="0" w:color="auto"/>
        <w:right w:val="none" w:sz="0" w:space="0" w:color="auto"/>
      </w:divBdr>
      <w:divsChild>
        <w:div w:id="971515405">
          <w:marLeft w:val="0"/>
          <w:marRight w:val="0"/>
          <w:marTop w:val="0"/>
          <w:marBottom w:val="0"/>
          <w:divBdr>
            <w:top w:val="none" w:sz="0" w:space="0" w:color="auto"/>
            <w:left w:val="none" w:sz="0" w:space="0" w:color="auto"/>
            <w:bottom w:val="none" w:sz="0" w:space="0" w:color="auto"/>
            <w:right w:val="none" w:sz="0" w:space="0" w:color="auto"/>
          </w:divBdr>
          <w:divsChild>
            <w:div w:id="1656716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149756">
      <w:bodyDiv w:val="1"/>
      <w:marLeft w:val="0"/>
      <w:marRight w:val="0"/>
      <w:marTop w:val="0"/>
      <w:marBottom w:val="0"/>
      <w:divBdr>
        <w:top w:val="none" w:sz="0" w:space="0" w:color="auto"/>
        <w:left w:val="none" w:sz="0" w:space="0" w:color="auto"/>
        <w:bottom w:val="none" w:sz="0" w:space="0" w:color="auto"/>
        <w:right w:val="none" w:sz="0" w:space="0" w:color="auto"/>
      </w:divBdr>
    </w:div>
    <w:div w:id="1740252645">
      <w:bodyDiv w:val="1"/>
      <w:marLeft w:val="0"/>
      <w:marRight w:val="0"/>
      <w:marTop w:val="0"/>
      <w:marBottom w:val="0"/>
      <w:divBdr>
        <w:top w:val="none" w:sz="0" w:space="0" w:color="auto"/>
        <w:left w:val="none" w:sz="0" w:space="0" w:color="auto"/>
        <w:bottom w:val="none" w:sz="0" w:space="0" w:color="auto"/>
        <w:right w:val="none" w:sz="0" w:space="0" w:color="auto"/>
      </w:divBdr>
    </w:div>
    <w:div w:id="1782845679">
      <w:bodyDiv w:val="1"/>
      <w:marLeft w:val="0"/>
      <w:marRight w:val="0"/>
      <w:marTop w:val="0"/>
      <w:marBottom w:val="0"/>
      <w:divBdr>
        <w:top w:val="none" w:sz="0" w:space="0" w:color="auto"/>
        <w:left w:val="none" w:sz="0" w:space="0" w:color="auto"/>
        <w:bottom w:val="none" w:sz="0" w:space="0" w:color="auto"/>
        <w:right w:val="none" w:sz="0" w:space="0" w:color="auto"/>
      </w:divBdr>
    </w:div>
    <w:div w:id="1858083128">
      <w:bodyDiv w:val="1"/>
      <w:marLeft w:val="0"/>
      <w:marRight w:val="0"/>
      <w:marTop w:val="0"/>
      <w:marBottom w:val="0"/>
      <w:divBdr>
        <w:top w:val="none" w:sz="0" w:space="0" w:color="auto"/>
        <w:left w:val="none" w:sz="0" w:space="0" w:color="auto"/>
        <w:bottom w:val="none" w:sz="0" w:space="0" w:color="auto"/>
        <w:right w:val="none" w:sz="0" w:space="0" w:color="auto"/>
      </w:divBdr>
    </w:div>
    <w:div w:id="2018539228">
      <w:bodyDiv w:val="1"/>
      <w:marLeft w:val="0"/>
      <w:marRight w:val="0"/>
      <w:marTop w:val="0"/>
      <w:marBottom w:val="0"/>
      <w:divBdr>
        <w:top w:val="none" w:sz="0" w:space="0" w:color="auto"/>
        <w:left w:val="none" w:sz="0" w:space="0" w:color="auto"/>
        <w:bottom w:val="none" w:sz="0" w:space="0" w:color="auto"/>
        <w:right w:val="none" w:sz="0" w:space="0" w:color="auto"/>
      </w:divBdr>
    </w:div>
    <w:div w:id="2027170511">
      <w:bodyDiv w:val="1"/>
      <w:marLeft w:val="0"/>
      <w:marRight w:val="0"/>
      <w:marTop w:val="0"/>
      <w:marBottom w:val="0"/>
      <w:divBdr>
        <w:top w:val="none" w:sz="0" w:space="0" w:color="auto"/>
        <w:left w:val="none" w:sz="0" w:space="0" w:color="auto"/>
        <w:bottom w:val="none" w:sz="0" w:space="0" w:color="auto"/>
        <w:right w:val="none" w:sz="0" w:space="0" w:color="auto"/>
      </w:divBdr>
    </w:div>
    <w:div w:id="2058356438">
      <w:bodyDiv w:val="1"/>
      <w:marLeft w:val="0"/>
      <w:marRight w:val="0"/>
      <w:marTop w:val="0"/>
      <w:marBottom w:val="0"/>
      <w:divBdr>
        <w:top w:val="none" w:sz="0" w:space="0" w:color="auto"/>
        <w:left w:val="none" w:sz="0" w:space="0" w:color="auto"/>
        <w:bottom w:val="none" w:sz="0" w:space="0" w:color="auto"/>
        <w:right w:val="none" w:sz="0" w:space="0" w:color="auto"/>
      </w:divBdr>
    </w:div>
    <w:div w:id="2062634015">
      <w:bodyDiv w:val="1"/>
      <w:marLeft w:val="0"/>
      <w:marRight w:val="0"/>
      <w:marTop w:val="0"/>
      <w:marBottom w:val="0"/>
      <w:divBdr>
        <w:top w:val="none" w:sz="0" w:space="0" w:color="auto"/>
        <w:left w:val="none" w:sz="0" w:space="0" w:color="auto"/>
        <w:bottom w:val="none" w:sz="0" w:space="0" w:color="auto"/>
        <w:right w:val="none" w:sz="0" w:space="0" w:color="auto"/>
      </w:divBdr>
    </w:div>
    <w:div w:id="2088187434">
      <w:bodyDiv w:val="1"/>
      <w:marLeft w:val="0"/>
      <w:marRight w:val="0"/>
      <w:marTop w:val="0"/>
      <w:marBottom w:val="0"/>
      <w:divBdr>
        <w:top w:val="none" w:sz="0" w:space="0" w:color="auto"/>
        <w:left w:val="none" w:sz="0" w:space="0" w:color="auto"/>
        <w:bottom w:val="none" w:sz="0" w:space="0" w:color="auto"/>
        <w:right w:val="none" w:sz="0" w:space="0" w:color="auto"/>
      </w:divBdr>
    </w:div>
    <w:div w:id="2095666446">
      <w:bodyDiv w:val="1"/>
      <w:marLeft w:val="0"/>
      <w:marRight w:val="0"/>
      <w:marTop w:val="0"/>
      <w:marBottom w:val="0"/>
      <w:divBdr>
        <w:top w:val="none" w:sz="0" w:space="0" w:color="auto"/>
        <w:left w:val="none" w:sz="0" w:space="0" w:color="auto"/>
        <w:bottom w:val="none" w:sz="0" w:space="0" w:color="auto"/>
        <w:right w:val="none" w:sz="0" w:space="0" w:color="auto"/>
      </w:divBdr>
    </w:div>
    <w:div w:id="2117826294">
      <w:bodyDiv w:val="1"/>
      <w:marLeft w:val="0"/>
      <w:marRight w:val="0"/>
      <w:marTop w:val="0"/>
      <w:marBottom w:val="0"/>
      <w:divBdr>
        <w:top w:val="none" w:sz="0" w:space="0" w:color="auto"/>
        <w:left w:val="none" w:sz="0" w:space="0" w:color="auto"/>
        <w:bottom w:val="none" w:sz="0" w:space="0" w:color="auto"/>
        <w:right w:val="none" w:sz="0" w:space="0" w:color="auto"/>
      </w:divBdr>
    </w:div>
    <w:div w:id="213189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usz.retek@termika.orlen.pl" TargetMode="External"/><Relationship Id="rId18" Type="http://schemas.openxmlformats.org/officeDocument/2006/relationships/hyperlink" Target="mailto:szkody@termika.orlen.pl"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mailto:dobroslaw.stezalski@hoppecke.pl" TargetMode="External"/><Relationship Id="rId7" Type="http://schemas.openxmlformats.org/officeDocument/2006/relationships/settings" Target="settings.xml"/><Relationship Id="rId12" Type="http://schemas.openxmlformats.org/officeDocument/2006/relationships/hyperlink" Target="mailto:adrian.kwiatkowski@termika.orlen.pl" TargetMode="External"/><Relationship Id="rId17" Type="http://schemas.openxmlformats.org/officeDocument/2006/relationships/hyperlink" Target="mailto:ubezpieczenia@termika.orlen.pl"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zgloszeniaBHPiPPOZ@termika.orlen.pl" TargetMode="External"/><Relationship Id="rId20" Type="http://schemas.openxmlformats.org/officeDocument/2006/relationships/hyperlink" Target="mailto:szkody@termika.orlen.pl"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rmika.orlen.pl/warunki-wsp&#243;&#322;prac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zgloszeniaBHPiPPOZ@termika.orlen.pl"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ubezpieczenia@termika.orlen.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oswiadczenie.efaktura@termika.orlen.pl" TargetMode="External"/><Relationship Id="rId22" Type="http://schemas.openxmlformats.org/officeDocument/2006/relationships/hyperlink" Target="mailto:podatki@termika.orlen.pl" TargetMode="External"/><Relationship Id="rId27"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519EEE6-234C-47D5-89FF-E4B7F8DB0EB2}">
    <t:Anchor>
      <t:Comment id="1804886537"/>
    </t:Anchor>
    <t:History>
      <t:Event id="{9BE34BD7-0ECA-4730-A4F1-C67B4D0C668A}" time="2024-04-04T08:06:31.752Z">
        <t:Attribution userId="S::jacek.kowalski2@termika.pgnig.pl::d0183e6a-17bd-443c-b2dd-d83cd72d04d6" userProvider="AD" userName="Kowalski Jacek 2"/>
        <t:Anchor>
          <t:Comment id="1804886537"/>
        </t:Anchor>
        <t:Create/>
      </t:Event>
      <t:Event id="{E0E914C8-13A9-41D7-BB26-C9C87F959F85}" time="2024-04-04T08:06:31.752Z">
        <t:Attribution userId="S::jacek.kowalski2@termika.pgnig.pl::d0183e6a-17bd-443c-b2dd-d83cd72d04d6" userProvider="AD" userName="Kowalski Jacek 2"/>
        <t:Anchor>
          <t:Comment id="1804886537"/>
        </t:Anchor>
        <t:Assign userId="S::Ewelina.Kostewicz@termika.pgnig.pl::cb6f1f92-1a03-471b-a48c-38997ff0e1fb" userProvider="AD" userName="Kostewicz Ewelina"/>
      </t:Event>
      <t:Event id="{F59CDF0D-8FC6-4C9E-A15A-FA404880D53E}" time="2024-04-04T08:06:31.752Z">
        <t:Attribution userId="S::jacek.kowalski2@termika.pgnig.pl::d0183e6a-17bd-443c-b2dd-d83cd72d04d6" userProvider="AD" userName="Kowalski Jacek 2"/>
        <t:Anchor>
          <t:Comment id="1804886537"/>
        </t:Anchor>
        <t:SetTitle title="@Kostewicz Ewelina potwierdza konieczność koordynatora BHP ze strony Wykonawcy."/>
      </t:Event>
    </t:History>
  </t:Task>
  <t:Task id="{7ACF929C-13EC-48B6-B54F-5956296301D8}">
    <t:Anchor>
      <t:Comment id="201576025"/>
    </t:Anchor>
    <t:History>
      <t:Event id="{01490830-5062-43A2-989B-63288A18BAA6}" time="2024-04-04T09:12:59.111Z">
        <t:Attribution userId="S::pawel.zalewski@termika.pgnig.pl::b69d7cc7-5c6e-4e48-8abf-96138726b5f7" userProvider="AD" userName="Zalewski Paweł"/>
        <t:Anchor>
          <t:Comment id="201576025"/>
        </t:Anchor>
        <t:Create/>
      </t:Event>
      <t:Event id="{D2E70F7C-8F28-458F-BC41-4996EAB23578}" time="2024-04-04T09:12:59.111Z">
        <t:Attribution userId="S::pawel.zalewski@termika.pgnig.pl::b69d7cc7-5c6e-4e48-8abf-96138726b5f7" userProvider="AD" userName="Zalewski Paweł"/>
        <t:Anchor>
          <t:Comment id="201576025"/>
        </t:Anchor>
        <t:Assign userId="S::Jacek.Kowalski2@termika.pgnig.pl::d0183e6a-17bd-443c-b2dd-d83cd72d04d6" userProvider="AD" userName="Kowalski Jacek 2"/>
      </t:Event>
      <t:Event id="{8572AAC4-4947-4880-9B6F-6BA937C9031B}" time="2024-04-04T09:12:59.111Z">
        <t:Attribution userId="S::pawel.zalewski@termika.pgnig.pl::b69d7cc7-5c6e-4e48-8abf-96138726b5f7" userProvider="AD" userName="Zalewski Paweł"/>
        <t:Anchor>
          <t:Comment id="201576025"/>
        </t:Anchor>
        <t:SetTitle title="@Kowalski Jacek 2 czy nie dodać wymagań dot. korków rekombinacyjnych z załącznika"/>
      </t:Event>
    </t:History>
  </t:Task>
</t:Task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879B3648164194E96EDBDB028E852AE" ma:contentTypeVersion="23" ma:contentTypeDescription="Create a new document." ma:contentTypeScope="" ma:versionID="c808eea58f0b65b4fe593bca92ec5a6c">
  <xsd:schema xmlns:xsd="http://www.w3.org/2001/XMLSchema" xmlns:xs="http://www.w3.org/2001/XMLSchema" xmlns:p="http://schemas.microsoft.com/office/2006/metadata/properties" xmlns:ns2="1c6b2ca2-3842-4cbc-b59d-005b08fd42fb" xmlns:ns3="bfd2dc29-1d36-4eb1-8fd8-12a2db1e0f99" xmlns:ns4="84c19a57-6a11-4b88-b9d4-2b35268c6e0e" targetNamespace="http://schemas.microsoft.com/office/2006/metadata/properties" ma:root="true" ma:fieldsID="3719c2bc1a2017f7b12396599836a9d2" ns2:_="" ns3:_="" ns4:_="">
    <xsd:import namespace="1c6b2ca2-3842-4cbc-b59d-005b08fd42fb"/>
    <xsd:import namespace="bfd2dc29-1d36-4eb1-8fd8-12a2db1e0f99"/>
    <xsd:import namespace="84c19a57-6a11-4b88-b9d4-2b35268c6e0e"/>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DateTaken" minOccurs="0"/>
                <xsd:element ref="ns2:MediaLengthInSeconds"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6b2ca2-3842-4cbc-b59d-005b08fd42fb"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6378091-bfca-455d-92a1-56a7c90e1e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d2dc29-1d36-4eb1-8fd8-12a2db1e0f9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c19a57-6a11-4b88-b9d4-2b35268c6e0e"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37194a21-ef91-440f-baa3-c602b20119e2}" ma:internalName="TaxCatchAll" ma:showField="CatchAllData" ma:web="bfd2dc29-1d36-4eb1-8fd8-12a2db1e0f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igrationWizIdSecurityGroups xmlns="1c6b2ca2-3842-4cbc-b59d-005b08fd42fb" xsi:nil="true"/>
    <MigrationWizIdDocumentLibraryPermissions xmlns="1c6b2ca2-3842-4cbc-b59d-005b08fd42fb" xsi:nil="true"/>
    <lcf76f155ced4ddcb4097134ff3c332f xmlns="1c6b2ca2-3842-4cbc-b59d-005b08fd42fb">
      <Terms xmlns="http://schemas.microsoft.com/office/infopath/2007/PartnerControls"/>
    </lcf76f155ced4ddcb4097134ff3c332f>
    <MigrationWizId xmlns="1c6b2ca2-3842-4cbc-b59d-005b08fd42fb" xsi:nil="true"/>
    <TaxCatchAll xmlns="84c19a57-6a11-4b88-b9d4-2b35268c6e0e" xsi:nil="true"/>
    <MigrationWizIdPermissions xmlns="1c6b2ca2-3842-4cbc-b59d-005b08fd42fb" xsi:nil="true"/>
    <MigrationWizIdPermissionLevels xmlns="1c6b2ca2-3842-4cbc-b59d-005b08fd42fb" xsi:nil="true"/>
  </documentManagement>
</p:properties>
</file>

<file path=customXml/itemProps1.xml><?xml version="1.0" encoding="utf-8"?>
<ds:datastoreItem xmlns:ds="http://schemas.openxmlformats.org/officeDocument/2006/customXml" ds:itemID="{7F470266-5186-42C8-8734-B43AE4F5C7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6b2ca2-3842-4cbc-b59d-005b08fd42fb"/>
    <ds:schemaRef ds:uri="bfd2dc29-1d36-4eb1-8fd8-12a2db1e0f99"/>
    <ds:schemaRef ds:uri="84c19a57-6a11-4b88-b9d4-2b35268c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AA40E7-33F9-46FD-8F63-BD8E1BD3EFF5}">
  <ds:schemaRefs>
    <ds:schemaRef ds:uri="http://schemas.openxmlformats.org/officeDocument/2006/bibliography"/>
  </ds:schemaRefs>
</ds:datastoreItem>
</file>

<file path=customXml/itemProps3.xml><?xml version="1.0" encoding="utf-8"?>
<ds:datastoreItem xmlns:ds="http://schemas.openxmlformats.org/officeDocument/2006/customXml" ds:itemID="{F347F28B-4D42-4483-BDAD-4E8D22B401AE}">
  <ds:schemaRefs>
    <ds:schemaRef ds:uri="http://schemas.microsoft.com/sharepoint/v3/contenttype/forms"/>
  </ds:schemaRefs>
</ds:datastoreItem>
</file>

<file path=customXml/itemProps4.xml><?xml version="1.0" encoding="utf-8"?>
<ds:datastoreItem xmlns:ds="http://schemas.openxmlformats.org/officeDocument/2006/customXml" ds:itemID="{B1BA85F4-1E58-49AD-B152-9D5D965961AD}">
  <ds:schemaRefs>
    <ds:schemaRef ds:uri="http://schemas.microsoft.com/office/2006/metadata/properties"/>
    <ds:schemaRef ds:uri="http://schemas.microsoft.com/office/infopath/2007/PartnerControls"/>
    <ds:schemaRef ds:uri="1c6b2ca2-3842-4cbc-b59d-005b08fd42fb"/>
    <ds:schemaRef ds:uri="84c19a57-6a11-4b88-b9d4-2b35268c6e0e"/>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44</Pages>
  <Words>20059</Words>
  <Characters>134921</Characters>
  <Application>Microsoft Office Word</Application>
  <DocSecurity>0</DocSecurity>
  <Lines>1124</Lines>
  <Paragraphs>309</Paragraphs>
  <ScaleCrop>false</ScaleCrop>
  <HeadingPairs>
    <vt:vector size="2" baseType="variant">
      <vt:variant>
        <vt:lpstr>Tytuł</vt:lpstr>
      </vt:variant>
      <vt:variant>
        <vt:i4>1</vt:i4>
      </vt:variant>
    </vt:vector>
  </HeadingPairs>
  <TitlesOfParts>
    <vt:vector size="1" baseType="lpstr">
      <vt:lpstr>Umowa nr...</vt:lpstr>
    </vt:vector>
  </TitlesOfParts>
  <Company>PGNiG TERMIKA</Company>
  <LinksUpToDate>false</LinksUpToDate>
  <CharactersWithSpaces>154671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dc:title>
  <dc:creator>Marek Wasiak</dc:creator>
  <cp:lastModifiedBy>Kwiatkowski Adrian</cp:lastModifiedBy>
  <cp:revision>4</cp:revision>
  <cp:lastPrinted>2024-05-27T09:29:00Z</cp:lastPrinted>
  <dcterms:created xsi:type="dcterms:W3CDTF">2026-03-17T08:16:00Z</dcterms:created>
  <dcterms:modified xsi:type="dcterms:W3CDTF">2026-03-17T11:56:00Z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0eee59-e4e0-4a8d-90cf-d81fae0f4231_Enabled">
    <vt:lpwstr>true</vt:lpwstr>
  </property>
  <property fmtid="{D5CDD505-2E9C-101B-9397-08002B2CF9AE}" pid="3" name="MSIP_Label_e20eee59-e4e0-4a8d-90cf-d81fae0f4231_SetDate">
    <vt:lpwstr>2022-01-10T12:34:25Z</vt:lpwstr>
  </property>
  <property fmtid="{D5CDD505-2E9C-101B-9397-08002B2CF9AE}" pid="4" name="MSIP_Label_e20eee59-e4e0-4a8d-90cf-d81fae0f4231_Method">
    <vt:lpwstr>Standard</vt:lpwstr>
  </property>
  <property fmtid="{D5CDD505-2E9C-101B-9397-08002B2CF9AE}" pid="5" name="MSIP_Label_e20eee59-e4e0-4a8d-90cf-d81fae0f4231_Name">
    <vt:lpwstr>Ogólna</vt:lpwstr>
  </property>
  <property fmtid="{D5CDD505-2E9C-101B-9397-08002B2CF9AE}" pid="6" name="MSIP_Label_e20eee59-e4e0-4a8d-90cf-d81fae0f4231_SiteId">
    <vt:lpwstr>3e4cfd5a-58d7-4158-af8b-3cc59d2bc964</vt:lpwstr>
  </property>
  <property fmtid="{D5CDD505-2E9C-101B-9397-08002B2CF9AE}" pid="7" name="MSIP_Label_e20eee59-e4e0-4a8d-90cf-d81fae0f4231_ActionId">
    <vt:lpwstr>0baef32f-8450-4517-9024-f2ba13e5ac08</vt:lpwstr>
  </property>
  <property fmtid="{D5CDD505-2E9C-101B-9397-08002B2CF9AE}" pid="8" name="MSIP_Label_e20eee59-e4e0-4a8d-90cf-d81fae0f4231_ContentBits">
    <vt:lpwstr>0</vt:lpwstr>
  </property>
  <property fmtid="{D5CDD505-2E9C-101B-9397-08002B2CF9AE}" pid="9" name="ContentTypeId">
    <vt:lpwstr>0x0101007879B3648164194E96EDBDB028E852AE</vt:lpwstr>
  </property>
  <property fmtid="{D5CDD505-2E9C-101B-9397-08002B2CF9AE}" pid="10" name="MediaServiceImageTags">
    <vt:lpwstr/>
  </property>
</Properties>
</file>